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09A818CD" w:rsidR="006C4745" w:rsidRPr="00460507" w:rsidRDefault="00484139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 w:rsidRPr="00460507">
        <w:rPr>
          <w:rFonts w:ascii="Montserrat" w:hAnsi="Montserrat"/>
          <w:noProof/>
        </w:rPr>
        <w:drawing>
          <wp:anchor distT="0" distB="0" distL="114300" distR="114300" simplePos="0" relativeHeight="251659264" behindDoc="1" locked="0" layoutInCell="1" allowOverlap="1" wp14:anchorId="1994B809" wp14:editId="7A906C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218724197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218724197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FEC80" w14:textId="065518E1" w:rsidR="00651A34" w:rsidRPr="00D36AED" w:rsidRDefault="00D36AED" w:rsidP="009160B5">
      <w:pPr>
        <w:numPr>
          <w:ilvl w:val="0"/>
          <w:numId w:val="20"/>
        </w:numPr>
        <w:tabs>
          <w:tab w:val="left" w:pos="1050"/>
        </w:tabs>
        <w:spacing w:after="0" w:line="240" w:lineRule="auto"/>
        <w:rPr>
          <w:rFonts w:ascii="Montserrat" w:hAnsi="Montserrat"/>
          <w:b/>
          <w:noProof/>
          <w:sz w:val="43"/>
          <w:szCs w:val="43"/>
          <w:lang w:eastAsia="en-GB"/>
        </w:rPr>
      </w:pPr>
      <w:bookmarkStart w:id="0" w:name="_Hlk159930575"/>
      <w:r w:rsidRPr="00D36AED">
        <w:rPr>
          <w:rFonts w:ascii="Montserrat" w:hAnsi="Montserrat"/>
          <w:b/>
          <w:noProof/>
          <w:sz w:val="43"/>
          <w:szCs w:val="43"/>
          <w:lang w:eastAsia="en-GB"/>
        </w:rPr>
        <w:t xml:space="preserve">PsychSoc </w:t>
      </w:r>
      <w:r w:rsidR="009056E6" w:rsidRPr="00D36AED">
        <w:rPr>
          <w:rFonts w:ascii="Montserrat" w:hAnsi="Montserrat"/>
          <w:b/>
          <w:noProof/>
          <w:sz w:val="43"/>
          <w:szCs w:val="43"/>
          <w:lang w:eastAsia="en-GB"/>
        </w:rPr>
        <w:t>of the Year</w:t>
      </w:r>
      <w:r w:rsidR="002A2368">
        <w:rPr>
          <w:rFonts w:ascii="Montserrat" w:hAnsi="Montserrat"/>
          <w:b/>
          <w:noProof/>
          <w:sz w:val="43"/>
          <w:szCs w:val="43"/>
          <w:lang w:eastAsia="en-GB"/>
        </w:rPr>
        <w:t xml:space="preserve"> 2024</w:t>
      </w:r>
    </w:p>
    <w:bookmarkEnd w:id="0"/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1004CF14" w14:textId="7777777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328D9558" w14:textId="77777777" w:rsidR="00484139" w:rsidRDefault="00484139" w:rsidP="00484139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957381">
        <w:rPr>
          <w:rFonts w:ascii="Montserrat" w:hAnsi="Montserrat"/>
          <w:b/>
          <w:szCs w:val="23"/>
        </w:rPr>
        <w:t>Entries must be accompanied by confirmation of support from</w:t>
      </w:r>
      <w:r>
        <w:rPr>
          <w:rFonts w:ascii="Montserrat" w:hAnsi="Montserrat"/>
          <w:b/>
          <w:szCs w:val="23"/>
        </w:rPr>
        <w:t xml:space="preserve"> </w:t>
      </w:r>
      <w:r w:rsidRPr="00744F1C">
        <w:rPr>
          <w:rFonts w:ascii="Montserrat" w:hAnsi="Montserrat"/>
          <w:b/>
          <w:szCs w:val="23"/>
        </w:rPr>
        <w:t>the Head of Department or equivalent</w:t>
      </w:r>
      <w:r>
        <w:rPr>
          <w:rFonts w:ascii="Montserrat" w:hAnsi="Montserrat"/>
          <w:b/>
          <w:szCs w:val="23"/>
        </w:rPr>
        <w:t xml:space="preserve"> </w:t>
      </w:r>
      <w:r w:rsidRPr="00957381">
        <w:rPr>
          <w:rFonts w:ascii="Montserrat" w:hAnsi="Montserrat"/>
          <w:b/>
          <w:szCs w:val="23"/>
        </w:rPr>
        <w:t>(see last section).</w:t>
      </w:r>
    </w:p>
    <w:p w14:paraId="1401E0BA" w14:textId="77777777" w:rsidR="00484139" w:rsidRDefault="00484139" w:rsidP="00484139">
      <w:pPr>
        <w:spacing w:after="0" w:line="240" w:lineRule="auto"/>
        <w:ind w:right="-472"/>
        <w:rPr>
          <w:rFonts w:ascii="Montserrat" w:hAnsi="Montserrat"/>
          <w:b/>
          <w:sz w:val="23"/>
          <w:szCs w:val="23"/>
        </w:rPr>
      </w:pPr>
    </w:p>
    <w:p w14:paraId="5E907FF4" w14:textId="77777777" w:rsidR="00484139" w:rsidRDefault="00484139" w:rsidP="00484139">
      <w:pPr>
        <w:spacing w:after="0" w:line="240" w:lineRule="auto"/>
        <w:ind w:right="-472"/>
        <w:rPr>
          <w:rFonts w:ascii="Montserrat" w:hAnsi="Montserrat"/>
          <w:b/>
          <w:sz w:val="23"/>
          <w:szCs w:val="23"/>
        </w:rPr>
      </w:pPr>
    </w:p>
    <w:p w14:paraId="2388EEF6" w14:textId="0E10ABCD" w:rsidR="007C7055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is </w:t>
      </w:r>
      <w:r w:rsidR="00CD6A3E">
        <w:rPr>
          <w:rFonts w:ascii="Montserrat" w:hAnsi="Montserrat"/>
          <w:b/>
          <w:szCs w:val="23"/>
        </w:rPr>
        <w:t xml:space="preserve">5pm on </w:t>
      </w:r>
      <w:r w:rsidR="00D33751">
        <w:rPr>
          <w:rFonts w:ascii="Montserrat" w:hAnsi="Montserrat"/>
          <w:b/>
          <w:szCs w:val="23"/>
        </w:rPr>
        <w:t>31 May</w:t>
      </w:r>
      <w:r w:rsidR="00CD6A3E" w:rsidRPr="00460507">
        <w:rPr>
          <w:rFonts w:ascii="Montserrat" w:hAnsi="Montserrat"/>
          <w:b/>
          <w:szCs w:val="23"/>
        </w:rPr>
        <w:t xml:space="preserve"> </w:t>
      </w:r>
      <w:r w:rsidR="00CD6A3E">
        <w:rPr>
          <w:rFonts w:ascii="Montserrat" w:hAnsi="Montserrat"/>
          <w:b/>
          <w:szCs w:val="23"/>
        </w:rPr>
        <w:t>202</w:t>
      </w:r>
      <w:r w:rsidR="00701E3F">
        <w:rPr>
          <w:rFonts w:ascii="Montserrat" w:hAnsi="Montserrat"/>
          <w:b/>
          <w:szCs w:val="23"/>
        </w:rPr>
        <w:t>4</w:t>
      </w:r>
      <w:r w:rsidR="00CD6A3E" w:rsidRPr="00460507">
        <w:rPr>
          <w:rFonts w:ascii="Montserrat" w:hAnsi="Montserrat"/>
          <w:b/>
          <w:szCs w:val="23"/>
        </w:rPr>
        <w:t>.</w:t>
      </w:r>
    </w:p>
    <w:p w14:paraId="255D4DC8" w14:textId="77777777" w:rsidR="00E635EF" w:rsidRDefault="00E635EF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3B5DE7C1" w:rsidR="006C4745" w:rsidRPr="00460507" w:rsidRDefault="003320B2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S</w:t>
            </w:r>
            <w:r w:rsidR="00D36AED">
              <w:rPr>
                <w:rFonts w:ascii="Montserrat" w:hAnsi="Montserrat"/>
                <w:b/>
                <w:sz w:val="20"/>
                <w:szCs w:val="20"/>
              </w:rPr>
              <w:t>ociety name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4D6C490C" w:rsidR="006C4745" w:rsidRPr="00460507" w:rsidRDefault="00D36AED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Medical School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376D7B81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Name of team contact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312D5015" w:rsidR="00E54D98" w:rsidRPr="00460507" w:rsidRDefault="00D36AED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Email of team contact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5DD21742" w:rsidR="00EC267F" w:rsidRPr="00460507" w:rsidRDefault="008700D6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1" w:name="_Hlk162439350"/>
            <w:r w:rsidR="00000000" w:rsidRPr="00DF4C23">
              <w:fldChar w:fldCharType="begin"/>
            </w:r>
            <w:r w:rsidR="00577862" w:rsidRPr="00DF4C23">
              <w:instrText>HYPERLINK "https://www.rcpsych.ac.uk/docs/default-source/about-us/rcpsych-awards/rcpsych-awards-2024---rules-for-entry.pdf?sfvrsn=4a1afa3d_3"</w:instrText>
            </w:r>
            <w:r w:rsidR="00000000"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="00000000"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1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="00341EE7"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 w:rsidR="00DF4C23"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EFFAEF" w14:textId="77777777" w:rsidR="00BA42E8" w:rsidRPr="00460507" w:rsidRDefault="00EA7F3E" w:rsidP="00493E86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The following must be </w:t>
      </w:r>
      <w:r w:rsidR="00493E86" w:rsidRPr="00460507">
        <w:rPr>
          <w:rFonts w:ascii="Montserrat" w:hAnsi="Montserrat"/>
          <w:i/>
          <w:color w:val="17365D"/>
          <w:sz w:val="20"/>
          <w:szCs w:val="20"/>
        </w:rPr>
        <w:t>confirmed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</w:t>
      </w:r>
      <w:r w:rsidR="00DB35DA" w:rsidRPr="00460507">
        <w:rPr>
          <w:rFonts w:ascii="Montserrat" w:hAnsi="Montserrat"/>
          <w:i/>
          <w:color w:val="17365D"/>
          <w:sz w:val="20"/>
          <w:szCs w:val="20"/>
        </w:rPr>
        <w:t>for</w:t>
      </w:r>
      <w:r w:rsidRPr="00460507">
        <w:rPr>
          <w:rFonts w:ascii="Montserrat" w:hAnsi="Montserrat"/>
          <w:i/>
          <w:color w:val="17365D"/>
          <w:sz w:val="20"/>
          <w:szCs w:val="20"/>
        </w:rPr>
        <w:t xml:space="preserve">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F739CA" w:rsidRPr="00460507" w14:paraId="51FAAF2A" w14:textId="77777777" w:rsidTr="00E9070E">
        <w:trPr>
          <w:trHeight w:val="567"/>
        </w:trPr>
        <w:tc>
          <w:tcPr>
            <w:tcW w:w="4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A7A82F5" w14:textId="04E2988C" w:rsidR="00F739CA" w:rsidRPr="00460507" w:rsidRDefault="00493E86" w:rsidP="005A502D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Has the nomin</w:t>
            </w:r>
            <w:r w:rsidR="00D36AED">
              <w:rPr>
                <w:rFonts w:ascii="Montserrat" w:hAnsi="Montserrat"/>
                <w:sz w:val="20"/>
                <w:szCs w:val="20"/>
              </w:rPr>
              <w:t>ated society</w:t>
            </w:r>
            <w:r w:rsidR="00F739CA" w:rsidRPr="00460507">
              <w:rPr>
                <w:rFonts w:ascii="Montserrat" w:hAnsi="Montserrat"/>
                <w:sz w:val="20"/>
                <w:szCs w:val="20"/>
              </w:rPr>
              <w:t xml:space="preserve">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FECC91" w14:textId="463C183F" w:rsidR="00F739CA" w:rsidRPr="00460507" w:rsidRDefault="00E9070E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39CA" w:rsidRPr="00460507" w14:paraId="3B682A87" w14:textId="77777777" w:rsidTr="00E9070E">
        <w:trPr>
          <w:trHeight w:val="674"/>
        </w:trPr>
        <w:tc>
          <w:tcPr>
            <w:tcW w:w="4647" w:type="pc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91ECBF5" w14:textId="77BED9EE" w:rsidR="00F739CA" w:rsidRPr="00460507" w:rsidRDefault="00064DC6" w:rsidP="00EA0166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 w:rsidR="00EF1C73"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 w:rsidR="00C745FF">
              <w:rPr>
                <w:rFonts w:ascii="Montserrat" w:hAnsi="Montserrat"/>
                <w:sz w:val="20"/>
                <w:szCs w:val="20"/>
              </w:rPr>
              <w:t>14</w:t>
            </w:r>
            <w:r w:rsidR="004A4B19"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 w:rsidR="00572E6A">
              <w:rPr>
                <w:rFonts w:ascii="Montserrat" w:hAnsi="Montserrat"/>
                <w:sz w:val="20"/>
                <w:szCs w:val="20"/>
              </w:rPr>
              <w:t>202</w:t>
            </w:r>
            <w:r w:rsidR="00C817BC">
              <w:rPr>
                <w:rFonts w:ascii="Montserrat" w:hAnsi="Montserrat"/>
                <w:sz w:val="20"/>
                <w:szCs w:val="20"/>
              </w:rPr>
              <w:t>4</w:t>
            </w:r>
            <w:r w:rsidR="00EA0166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DB35DA" w:rsidRPr="00460507">
              <w:rPr>
                <w:rFonts w:ascii="Montserrat" w:hAnsi="Montserrat"/>
                <w:sz w:val="20"/>
                <w:szCs w:val="20"/>
              </w:rPr>
              <w:t>if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</w:tcBorders>
                <w:vAlign w:val="center"/>
              </w:tcPr>
              <w:p w14:paraId="4D83267B" w14:textId="38EBF9E3" w:rsidR="00F739CA" w:rsidRPr="00460507" w:rsidRDefault="001C5BAC" w:rsidP="00E9070E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63461D3" w14:textId="77777777" w:rsidR="009C4699" w:rsidRPr="00460507" w:rsidRDefault="009C4699" w:rsidP="009C4699">
      <w:pPr>
        <w:spacing w:after="0"/>
        <w:rPr>
          <w:rFonts w:ascii="Montserrat" w:hAnsi="Montserrat"/>
          <w:b/>
          <w:sz w:val="20"/>
          <w:szCs w:val="20"/>
        </w:rPr>
      </w:pPr>
    </w:p>
    <w:p w14:paraId="2E0F73A6" w14:textId="77777777" w:rsidR="00A54F67" w:rsidRDefault="00A54F67" w:rsidP="00A54F67">
      <w:pPr>
        <w:tabs>
          <w:tab w:val="left" w:pos="990"/>
        </w:tabs>
        <w:spacing w:after="0"/>
        <w:rPr>
          <w:rFonts w:ascii="Montserrat" w:hAnsi="Montserrat"/>
          <w:sz w:val="20"/>
          <w:szCs w:val="20"/>
        </w:rPr>
      </w:pPr>
    </w:p>
    <w:p w14:paraId="6B134F28" w14:textId="77777777" w:rsidR="00957381" w:rsidRDefault="00957381" w:rsidP="00957381">
      <w:pPr>
        <w:tabs>
          <w:tab w:val="left" w:pos="1860"/>
        </w:tabs>
        <w:rPr>
          <w:rFonts w:ascii="Montserrat" w:hAnsi="Montserrat"/>
          <w:sz w:val="20"/>
          <w:szCs w:val="20"/>
        </w:rPr>
      </w:pPr>
    </w:p>
    <w:p w14:paraId="07536A38" w14:textId="11750085" w:rsidR="009056E6" w:rsidRPr="009056E6" w:rsidRDefault="000C5A6D" w:rsidP="000C5A6D">
      <w:pPr>
        <w:tabs>
          <w:tab w:val="left" w:pos="2772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42999AE4" w14:textId="31EAFF8A" w:rsidR="009056E6" w:rsidRPr="009056E6" w:rsidRDefault="009056E6" w:rsidP="009056E6">
      <w:pPr>
        <w:tabs>
          <w:tab w:val="left" w:pos="2364"/>
        </w:tabs>
        <w:rPr>
          <w:rFonts w:ascii="Montserrat" w:hAnsi="Montserrat"/>
          <w:sz w:val="20"/>
          <w:szCs w:val="20"/>
        </w:rPr>
        <w:sectPr w:rsidR="009056E6" w:rsidRPr="009056E6" w:rsidSect="007B7F06">
          <w:headerReference w:type="default" r:id="rId12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19D8025C" w14:textId="77777777" w:rsidR="00493E86" w:rsidRPr="00460507" w:rsidRDefault="00493E86" w:rsidP="00493E86">
      <w:pPr>
        <w:spacing w:after="0"/>
        <w:rPr>
          <w:rFonts w:ascii="Montserrat" w:hAnsi="Montserrat"/>
          <w:b/>
          <w:sz w:val="20"/>
          <w:szCs w:val="20"/>
        </w:rPr>
      </w:pPr>
    </w:p>
    <w:p w14:paraId="0B083E44" w14:textId="50AB75D1" w:rsidR="00D36AED" w:rsidRDefault="00D36AED" w:rsidP="00D36AE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 xml:space="preserve">This award is to recognise the pivotal role that psychiatry societies at medical schools play in raising the profile of psychiatry and supporting similarly interested medical students in becoming psychiatrists.  </w:t>
      </w:r>
      <w:r w:rsidRPr="003320B2">
        <w:rPr>
          <w:rFonts w:ascii="Montserrat" w:eastAsia="Verdana" w:hAnsi="Montserrat" w:cs="Calibri"/>
          <w:color w:val="000000"/>
          <w:szCs w:val="23"/>
        </w:rPr>
        <w:t xml:space="preserve">Societies </w:t>
      </w:r>
      <w:r w:rsidR="003320B2" w:rsidRPr="003320B2">
        <w:rPr>
          <w:rFonts w:ascii="Montserrat" w:eastAsia="Verdana" w:hAnsi="Montserrat" w:cs="Calibri"/>
          <w:color w:val="000000"/>
          <w:szCs w:val="23"/>
        </w:rPr>
        <w:t>may</w:t>
      </w:r>
      <w:r w:rsidRPr="003320B2">
        <w:rPr>
          <w:rFonts w:ascii="Montserrat" w:eastAsia="Verdana" w:hAnsi="Montserrat" w:cs="Calibri"/>
          <w:color w:val="000000"/>
          <w:szCs w:val="23"/>
        </w:rPr>
        <w:t xml:space="preserve"> be based in the UK </w:t>
      </w:r>
      <w:r w:rsidR="003320B2" w:rsidRPr="003320B2">
        <w:rPr>
          <w:rFonts w:ascii="Montserrat" w:eastAsia="Verdana" w:hAnsi="Montserrat" w:cs="Calibri"/>
          <w:color w:val="000000"/>
          <w:szCs w:val="23"/>
        </w:rPr>
        <w:t>or overseas</w:t>
      </w:r>
      <w:r w:rsidRPr="003320B2">
        <w:rPr>
          <w:rFonts w:ascii="Montserrat" w:eastAsia="Verdana" w:hAnsi="Montserrat" w:cs="Calibri"/>
          <w:color w:val="000000"/>
          <w:szCs w:val="23"/>
        </w:rPr>
        <w:t>.</w:t>
      </w:r>
      <w:r>
        <w:rPr>
          <w:rFonts w:ascii="Montserrat" w:eastAsia="Verdana" w:hAnsi="Montserrat" w:cs="Calibri"/>
          <w:color w:val="000000"/>
          <w:szCs w:val="23"/>
        </w:rPr>
        <w:t xml:space="preserve"> </w:t>
      </w:r>
    </w:p>
    <w:p w14:paraId="5649763E" w14:textId="77777777" w:rsidR="00D36AED" w:rsidRDefault="00D36AED" w:rsidP="00D36AE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5B4A038F" w14:textId="77777777" w:rsidR="00D36AED" w:rsidRDefault="00D36AED" w:rsidP="00D36AE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The entry should describe how the society:</w:t>
      </w:r>
    </w:p>
    <w:p w14:paraId="41777963" w14:textId="77777777" w:rsidR="00D36AED" w:rsidRDefault="00D36AED" w:rsidP="00D36AE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1F78AF25" w14:textId="46AC4228" w:rsidR="00D36AED" w:rsidRPr="00CE56DA" w:rsidRDefault="00FC7E6D" w:rsidP="00CE56DA">
      <w:pPr>
        <w:pStyle w:val="ListParagraph"/>
        <w:numPr>
          <w:ilvl w:val="0"/>
          <w:numId w:val="38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e</w:t>
      </w:r>
      <w:r w:rsidR="00D36AED" w:rsidRPr="00CE56DA">
        <w:rPr>
          <w:rFonts w:ascii="Montserrat" w:eastAsia="Verdana" w:hAnsi="Montserrat" w:cs="Calibri"/>
          <w:color w:val="000000"/>
          <w:szCs w:val="23"/>
        </w:rPr>
        <w:t>mbodies the themes the of the #Choosepsychiatry campaign</w:t>
      </w:r>
    </w:p>
    <w:p w14:paraId="73E3F2A8" w14:textId="22BB922E" w:rsidR="00D36AED" w:rsidRPr="00CE56DA" w:rsidRDefault="00FC7E6D" w:rsidP="00CE56DA">
      <w:pPr>
        <w:pStyle w:val="ListParagraph"/>
        <w:numPr>
          <w:ilvl w:val="0"/>
          <w:numId w:val="38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d</w:t>
      </w:r>
      <w:r w:rsidR="00D36AED" w:rsidRPr="00CE56DA">
        <w:rPr>
          <w:rFonts w:ascii="Montserrat" w:eastAsia="Verdana" w:hAnsi="Montserrat" w:cs="Calibri"/>
          <w:color w:val="000000"/>
          <w:szCs w:val="23"/>
        </w:rPr>
        <w:t>emonstrates effective leadership and good teamwork</w:t>
      </w:r>
    </w:p>
    <w:p w14:paraId="0AE11D88" w14:textId="0B2796B4" w:rsidR="00D36AED" w:rsidRPr="00CE56DA" w:rsidRDefault="00FC7E6D" w:rsidP="00CE56DA">
      <w:pPr>
        <w:pStyle w:val="ListParagraph"/>
        <w:numPr>
          <w:ilvl w:val="0"/>
          <w:numId w:val="38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p</w:t>
      </w:r>
      <w:r w:rsidR="00D36AED" w:rsidRPr="00CE56DA">
        <w:rPr>
          <w:rFonts w:ascii="Montserrat" w:eastAsia="Verdana" w:hAnsi="Montserrat" w:cs="Calibri"/>
          <w:color w:val="000000"/>
          <w:szCs w:val="23"/>
        </w:rPr>
        <w:t>rovides an exciting and varied program of activities in their medical school and beyond.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627881C2" w14:textId="77777777" w:rsidR="003320B2" w:rsidRPr="00460507" w:rsidRDefault="003320B2" w:rsidP="003320B2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3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5944840B" w14:textId="7870A382" w:rsidR="00D36AED" w:rsidRDefault="00D36AED" w:rsidP="00D36AED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>
        <w:rPr>
          <w:rFonts w:ascii="Montserrat" w:hAnsi="Montserrat" w:cs="Calibri"/>
          <w:b/>
          <w:i/>
          <w:iCs/>
          <w:szCs w:val="23"/>
          <w:lang w:eastAsia="en-GB"/>
        </w:rPr>
        <w:t>Entries should relate to work undertaken in the 202</w:t>
      </w:r>
      <w:r w:rsidR="002870B8">
        <w:rPr>
          <w:rFonts w:ascii="Montserrat" w:hAnsi="Montserrat" w:cs="Calibri"/>
          <w:b/>
          <w:i/>
          <w:iCs/>
          <w:szCs w:val="23"/>
          <w:lang w:eastAsia="en-GB"/>
        </w:rPr>
        <w:t>2</w:t>
      </w:r>
      <w:r>
        <w:rPr>
          <w:rFonts w:ascii="Montserrat" w:hAnsi="Montserrat" w:cs="Calibri"/>
          <w:b/>
          <w:i/>
          <w:iCs/>
          <w:szCs w:val="23"/>
          <w:lang w:eastAsia="en-GB"/>
        </w:rPr>
        <w:t>/202</w:t>
      </w:r>
      <w:r w:rsidR="002870B8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>
        <w:rPr>
          <w:rFonts w:ascii="Montserrat" w:hAnsi="Montserrat" w:cs="Calibri"/>
          <w:b/>
          <w:i/>
          <w:iCs/>
          <w:szCs w:val="23"/>
          <w:lang w:eastAsia="en-GB"/>
        </w:rPr>
        <w:t xml:space="preserve"> academic year only.</w:t>
      </w:r>
      <w:r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424FC08B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AC0C2C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D36AED">
              <w:rPr>
                <w:rFonts w:ascii="Montserrat" w:hAnsi="Montserrat" w:cs="Calibri"/>
                <w:b/>
                <w:sz w:val="22"/>
                <w:szCs w:val="22"/>
              </w:rPr>
              <w:t>PsychSoc</w:t>
            </w:r>
            <w:r w:rsidR="00284D61"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 </w:t>
            </w:r>
            <w:r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of the Year 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53586A">
        <w:trPr>
          <w:trHeight w:val="2016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246D21" w14:textId="77777777" w:rsidR="006344D8" w:rsidRDefault="006344D8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B7E776B" w14:textId="23DAA6B1" w:rsidR="00052F72" w:rsidRDefault="00052F72" w:rsidP="00052F72">
      <w:pPr>
        <w:shd w:val="clear" w:color="auto" w:fill="FFFFFF"/>
        <w:spacing w:after="160" w:line="240" w:lineRule="auto"/>
        <w:jc w:val="both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t xml:space="preserve">Please describe below how the </w:t>
      </w:r>
      <w:r w:rsidR="00D36AED">
        <w:rPr>
          <w:rFonts w:ascii="Montserrat" w:eastAsia="Times New Roman" w:hAnsi="Montserrat" w:cs="Calibri"/>
          <w:sz w:val="23"/>
          <w:szCs w:val="23"/>
          <w:lang w:eastAsia="en-GB"/>
        </w:rPr>
        <w:t>nominated society has met the following criteria: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7"/>
      </w:tblGrid>
      <w:tr w:rsidR="00F734B4" w:rsidRPr="00460507" w14:paraId="2C698EC7" w14:textId="77777777" w:rsidTr="0075203A">
        <w:trPr>
          <w:trHeight w:val="422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95AB24" w14:textId="77777777" w:rsidR="00F734B4" w:rsidRPr="00D36AED" w:rsidRDefault="00D36AED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Cs/>
              </w:rPr>
            </w:pPr>
            <w:r w:rsidRPr="00D36AED">
              <w:rPr>
                <w:rFonts w:ascii="Montserrat" w:hAnsi="Montserrat"/>
                <w:b/>
              </w:rPr>
              <w:t xml:space="preserve">Embodies the themes of #Choosepsychiatry </w:t>
            </w:r>
          </w:p>
          <w:p w14:paraId="1ED1745A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64696C5F" w14:textId="7A6A484A" w:rsidR="00D36AED" w:rsidRPr="00D36AED" w:rsidRDefault="00D36AED" w:rsidP="00D36AE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Montserrat" w:hAnsi="Montserrat"/>
              </w:rPr>
            </w:pPr>
            <w:r w:rsidRPr="00D36AED">
              <w:rPr>
                <w:rFonts w:ascii="Montserrat" w:hAnsi="Montserrat"/>
              </w:rPr>
              <w:t xml:space="preserve">Use of #Choosepsychiatry resources </w:t>
            </w:r>
          </w:p>
          <w:p w14:paraId="3B6F63E2" w14:textId="77777777" w:rsidR="00D36AED" w:rsidRDefault="00D36AED" w:rsidP="00D36AED">
            <w:pPr>
              <w:numPr>
                <w:ilvl w:val="0"/>
                <w:numId w:val="33"/>
              </w:num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Promotion of psychiatry as a career</w:t>
            </w:r>
          </w:p>
          <w:p w14:paraId="72C1DC6D" w14:textId="13A8B894" w:rsidR="00D36AED" w:rsidRPr="00D36AED" w:rsidRDefault="00D36AED" w:rsidP="00D36AE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Montserrat" w:hAnsi="Montserrat"/>
                <w:bCs/>
              </w:rPr>
            </w:pPr>
            <w:r w:rsidRPr="00D36AED">
              <w:rPr>
                <w:rFonts w:ascii="Montserrat" w:hAnsi="Montserrat"/>
              </w:rPr>
              <w:t>Challenging the perceived stigma of mental health.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1A7A9237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177B94C3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1744F782" w:rsidR="00957381" w:rsidRDefault="00957381">
      <w:pPr>
        <w:rPr>
          <w:rFonts w:ascii="Montserrat" w:hAnsi="Montserrat" w:cs="Calibri"/>
          <w:sz w:val="23"/>
          <w:szCs w:val="23"/>
        </w:rPr>
      </w:pPr>
    </w:p>
    <w:p w14:paraId="4BD7FF5B" w14:textId="77777777" w:rsidR="0053586A" w:rsidRDefault="0053586A">
      <w:pPr>
        <w:rPr>
          <w:rFonts w:ascii="Montserrat" w:hAnsi="Montserrat" w:cs="Calibri"/>
          <w:sz w:val="23"/>
          <w:szCs w:val="23"/>
        </w:rPr>
      </w:pPr>
    </w:p>
    <w:p w14:paraId="56C2E539" w14:textId="77777777" w:rsidR="002A2368" w:rsidRDefault="002A2368">
      <w:pPr>
        <w:rPr>
          <w:rFonts w:ascii="Montserrat" w:hAnsi="Montserrat" w:cs="Calibri"/>
          <w:sz w:val="23"/>
          <w:szCs w:val="23"/>
        </w:rPr>
      </w:pPr>
    </w:p>
    <w:p w14:paraId="7BB08F36" w14:textId="77777777" w:rsidR="002A2368" w:rsidRPr="00460507" w:rsidRDefault="002A236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242"/>
        <w:gridCol w:w="971"/>
        <w:gridCol w:w="1735"/>
      </w:tblGrid>
      <w:tr w:rsidR="00F734B4" w:rsidRPr="00460507" w14:paraId="42498F8A" w14:textId="77777777" w:rsidTr="00D36AED">
        <w:trPr>
          <w:trHeight w:val="1497"/>
        </w:trPr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F50B0F" w14:textId="77777777" w:rsidR="00D36AED" w:rsidRPr="00D36AED" w:rsidRDefault="00D36AED" w:rsidP="00D36AED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  <w:b/>
              </w:rPr>
              <w:t>Leadership and teamwork</w:t>
            </w:r>
          </w:p>
          <w:p w14:paraId="484E91AE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09378D04" w14:textId="4EF12C43" w:rsidR="00D36AED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 w:rsidRPr="00D36AED">
              <w:rPr>
                <w:rFonts w:ascii="Montserrat" w:hAnsi="Montserrat"/>
              </w:rPr>
              <w:t>Effective leadership</w:t>
            </w:r>
          </w:p>
          <w:p w14:paraId="33298CE6" w14:textId="77777777" w:rsidR="00D36AED" w:rsidRDefault="00D36AED" w:rsidP="00D36AED">
            <w:pPr>
              <w:numPr>
                <w:ilvl w:val="0"/>
                <w:numId w:val="35"/>
              </w:num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Good team-working</w:t>
            </w:r>
          </w:p>
          <w:p w14:paraId="76A3ED98" w14:textId="775D1AB1" w:rsidR="00284D61" w:rsidRPr="00D36AED" w:rsidRDefault="00D36AED" w:rsidP="00D36AED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Montserrat" w:hAnsi="Montserrat"/>
                <w:b/>
              </w:rPr>
            </w:pPr>
            <w:r w:rsidRPr="00D36AED">
              <w:rPr>
                <w:rFonts w:ascii="Montserrat" w:hAnsi="Montserrat"/>
              </w:rPr>
              <w:t>Engagement of patients and carers.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5C2B5630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D36AED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00C6D7E4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D36AED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75203A">
        <w:trPr>
          <w:trHeight w:val="422"/>
        </w:trPr>
        <w:tc>
          <w:tcPr>
            <w:tcW w:w="35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AA8621" w14:textId="146C7543" w:rsidR="002B141A" w:rsidRDefault="00D36AED" w:rsidP="00284D6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Exciting and varied program</w:t>
            </w:r>
          </w:p>
          <w:p w14:paraId="76DACA49" w14:textId="77777777" w:rsidR="00D36AED" w:rsidRDefault="00D36AED" w:rsidP="00D36AED">
            <w:p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Your entry should demonstrate:</w:t>
            </w:r>
          </w:p>
          <w:p w14:paraId="428F3F8A" w14:textId="1267A915" w:rsidR="00D36AED" w:rsidRPr="00D36AED" w:rsidRDefault="00D36AED" w:rsidP="00D36AE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 w:rsidRPr="00D36AED">
              <w:rPr>
                <w:rFonts w:ascii="Montserrat" w:hAnsi="Montserrat"/>
              </w:rPr>
              <w:t xml:space="preserve">Variety of events run for medical students </w:t>
            </w:r>
          </w:p>
          <w:p w14:paraId="0C857611" w14:textId="77777777" w:rsidR="00D36AED" w:rsidRDefault="00D36AED" w:rsidP="00D36AED">
            <w:pPr>
              <w:numPr>
                <w:ilvl w:val="0"/>
                <w:numId w:val="36"/>
              </w:numPr>
              <w:spacing w:after="0"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External events open to fellow university students and beyond </w:t>
            </w:r>
          </w:p>
          <w:p w14:paraId="746FC8A7" w14:textId="2B8D7DC5" w:rsidR="00284D61" w:rsidRPr="0075203A" w:rsidRDefault="00D36AED" w:rsidP="0075203A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Montserrat" w:hAnsi="Montserrat"/>
                <w:b/>
              </w:rPr>
            </w:pPr>
            <w:r w:rsidRPr="0075203A">
              <w:rPr>
                <w:rFonts w:ascii="Montserrat" w:hAnsi="Montserrat"/>
              </w:rPr>
              <w:t>Reflecting the variety and diversity of psychiatry.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3A564F6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75203A">
              <w:rPr>
                <w:rFonts w:ascii="Montserrat" w:hAnsi="Montserrat"/>
                <w:i/>
              </w:rPr>
              <w:t>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558992F7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</w:t>
            </w:r>
            <w:r w:rsidR="0075203A">
              <w:rPr>
                <w:rFonts w:ascii="Montserrat" w:hAnsi="Montserrat"/>
                <w:i/>
                <w:color w:val="002060"/>
              </w:rPr>
              <w:t>10</w:t>
            </w:r>
            <w:r w:rsidRPr="00460507">
              <w:rPr>
                <w:rFonts w:ascii="Montserrat" w:hAnsi="Montserrat"/>
                <w:i/>
                <w:color w:val="002060"/>
              </w:rPr>
              <w:t xml:space="preserve">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6EEECB" w14:textId="77777777" w:rsidR="00284D61" w:rsidRDefault="00284D6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991"/>
        <w:gridCol w:w="1045"/>
        <w:gridCol w:w="3754"/>
      </w:tblGrid>
      <w:tr w:rsidR="00693CCF" w14:paraId="3BA03EFC" w14:textId="77777777" w:rsidTr="00291BD7">
        <w:trPr>
          <w:trHeight w:val="1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3433BB" w14:textId="616E810E" w:rsidR="00693CCF" w:rsidRDefault="00693CCF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  <w:r>
              <w:rPr>
                <w:rFonts w:ascii="Montserrat" w:hAnsi="Montserrat" w:cs="Calibri"/>
                <w:b/>
                <w:sz w:val="23"/>
                <w:szCs w:val="23"/>
              </w:rPr>
              <w:t xml:space="preserve">Confirmation of support from </w:t>
            </w:r>
            <w:r w:rsidR="00291BD7">
              <w:rPr>
                <w:rFonts w:ascii="Montserrat" w:hAnsi="Montserrat" w:cs="Calibri"/>
                <w:b/>
                <w:sz w:val="23"/>
                <w:szCs w:val="23"/>
              </w:rPr>
              <w:t>t</w:t>
            </w:r>
            <w:r w:rsidR="00291BD7" w:rsidRPr="00291BD7">
              <w:rPr>
                <w:rFonts w:ascii="Montserrat" w:hAnsi="Montserrat" w:cs="Calibri"/>
                <w:b/>
                <w:sz w:val="23"/>
                <w:szCs w:val="23"/>
              </w:rPr>
              <w:t>he Head of Department or equivalent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>:</w:t>
            </w:r>
          </w:p>
          <w:p w14:paraId="33B180A0" w14:textId="7FE2F6B8" w:rsidR="00693CCF" w:rsidRDefault="00693CCF" w:rsidP="00946531">
            <w:pPr>
              <w:spacing w:after="0"/>
              <w:ind w:left="142" w:right="33"/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</w:pPr>
            <w:r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  <w:t>I confirm that the above evidence is accurate to the best of my knowledge.</w:t>
            </w:r>
          </w:p>
        </w:tc>
      </w:tr>
      <w:tr w:rsidR="00693CCF" w14:paraId="6F051EA6" w14:textId="77777777" w:rsidTr="00946531">
        <w:trPr>
          <w:trHeight w:val="67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209E" w14:textId="77777777" w:rsidR="00693CCF" w:rsidRDefault="00693CCF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Name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36C" w14:textId="77777777" w:rsidR="00693CCF" w:rsidRDefault="00693CCF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  <w:tr w:rsidR="00693CCF" w14:paraId="2C47F394" w14:textId="77777777" w:rsidTr="00946531">
        <w:trPr>
          <w:trHeight w:val="43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AD08" w14:textId="77777777" w:rsidR="00693CCF" w:rsidRDefault="00693CCF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Signature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6F1" w14:textId="77777777" w:rsidR="00693CCF" w:rsidRDefault="00693CCF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9FFE" w14:textId="77777777" w:rsidR="00693CCF" w:rsidRDefault="00693CCF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118" w14:textId="77777777" w:rsidR="00693CCF" w:rsidRDefault="00693CCF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</w:tr>
    </w:tbl>
    <w:p w14:paraId="27082305" w14:textId="77777777" w:rsidR="00693CCF" w:rsidRDefault="00693CCF">
      <w:pPr>
        <w:rPr>
          <w:rFonts w:ascii="Montserrat" w:hAnsi="Montserrat" w:cs="Calibri"/>
          <w:sz w:val="23"/>
          <w:szCs w:val="23"/>
        </w:rPr>
      </w:pPr>
    </w:p>
    <w:p w14:paraId="410A988E" w14:textId="77777777" w:rsidR="00710AA8" w:rsidRPr="00710AA8" w:rsidRDefault="00710AA8" w:rsidP="00710AA8">
      <w:pPr>
        <w:spacing w:after="0"/>
        <w:rPr>
          <w:rFonts w:ascii="Montserrat" w:hAnsi="Montserrat" w:cs="Calibri"/>
          <w:b/>
          <w:sz w:val="23"/>
          <w:szCs w:val="23"/>
        </w:rPr>
      </w:pPr>
      <w:r w:rsidRPr="00710AA8"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 w:rsidRPr="00710AA8">
        <w:rPr>
          <w:rFonts w:ascii="Montserrat" w:hAnsi="Montserrat" w:cs="Calibri"/>
          <w:b/>
          <w:sz w:val="23"/>
          <w:szCs w:val="23"/>
        </w:rPr>
        <w:t xml:space="preserve"> </w:t>
      </w:r>
      <w:r w:rsidRPr="00710AA8"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4E8B603E" wp14:editId="7E161313">
            <wp:extent cx="152400" cy="190500"/>
            <wp:effectExtent l="0" t="0" r="0" b="0"/>
            <wp:docPr id="3713949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9D94" w14:textId="77777777" w:rsidR="00710AA8" w:rsidRPr="00710AA8" w:rsidRDefault="00710AA8" w:rsidP="00710AA8">
      <w:pPr>
        <w:spacing w:after="0"/>
        <w:rPr>
          <w:rFonts w:ascii="Montserrat" w:hAnsi="Montserrat" w:cs="Calibri"/>
          <w:sz w:val="23"/>
          <w:szCs w:val="23"/>
        </w:rPr>
      </w:pPr>
      <w:r w:rsidRPr="00710AA8"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5" w:history="1">
        <w:r w:rsidRPr="00710AA8"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278A906E" w14:textId="77777777" w:rsidR="00710AA8" w:rsidRPr="00460507" w:rsidRDefault="00710AA8">
      <w:pPr>
        <w:rPr>
          <w:rFonts w:ascii="Montserrat" w:hAnsi="Montserrat" w:cs="Calibri"/>
          <w:sz w:val="23"/>
          <w:szCs w:val="23"/>
        </w:rPr>
      </w:pPr>
    </w:p>
    <w:p w14:paraId="42B65C72" w14:textId="1EA80FA3" w:rsidR="007A2642" w:rsidRDefault="007A2642" w:rsidP="007A2642">
      <w:pPr>
        <w:spacing w:after="120" w:line="240" w:lineRule="auto"/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2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</w:t>
      </w:r>
      <w:r w:rsidR="002870B8">
        <w:rPr>
          <w:rFonts w:ascii="Montserrat" w:eastAsia="Verdana" w:hAnsi="Montserrat" w:cs="Calibri"/>
          <w:b/>
          <w:color w:val="000000"/>
          <w:sz w:val="24"/>
          <w:szCs w:val="24"/>
        </w:rPr>
        <w:t>4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6905545C" w14:textId="5C11ED7A" w:rsidR="007A2642" w:rsidRDefault="007A2642" w:rsidP="007A2642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form by </w:t>
      </w:r>
      <w:r w:rsidR="000003A3">
        <w:rPr>
          <w:rFonts w:ascii="Montserrat" w:hAnsi="Montserrat"/>
          <w:b/>
          <w:sz w:val="24"/>
          <w:szCs w:val="24"/>
        </w:rPr>
        <w:t xml:space="preserve">5pm on </w:t>
      </w:r>
      <w:r w:rsidR="00D33751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</w:t>
      </w:r>
      <w:r w:rsidR="00622D29">
        <w:rPr>
          <w:rFonts w:ascii="Montserrat" w:hAnsi="Montserrat"/>
          <w:b/>
          <w:sz w:val="24"/>
          <w:szCs w:val="24"/>
        </w:rPr>
        <w:t>4</w:t>
      </w:r>
      <w:r>
        <w:rPr>
          <w:rFonts w:ascii="Montserrat" w:hAnsi="Montserrat"/>
          <w:b/>
          <w:sz w:val="24"/>
          <w:szCs w:val="24"/>
        </w:rPr>
        <w:t xml:space="preserve"> by email to</w:t>
      </w:r>
      <w:bookmarkEnd w:id="2"/>
      <w:r>
        <w:rPr>
          <w:rFonts w:ascii="Montserrat" w:hAnsi="Montserrat"/>
          <w:b/>
          <w:sz w:val="24"/>
          <w:szCs w:val="24"/>
        </w:rPr>
        <w:t xml:space="preserve"> </w:t>
      </w:r>
      <w:hyperlink r:id="rId16" w:history="1">
        <w:r>
          <w:rPr>
            <w:rStyle w:val="Hyperlink"/>
            <w:rFonts w:ascii="Montserrat" w:hAnsi="Montserrat"/>
            <w:b/>
            <w:color w:val="1F3864" w:themeColor="accent1" w:themeShade="80"/>
            <w:sz w:val="24"/>
            <w:szCs w:val="24"/>
          </w:rPr>
          <w:t>MembershipServices@rcpsych.ac.uk</w:t>
        </w:r>
      </w:hyperlink>
      <w:r>
        <w:rPr>
          <w:rFonts w:ascii="Montserrat" w:hAnsi="Montserrat"/>
          <w:b/>
          <w:color w:val="1F3864" w:themeColor="accent1" w:themeShade="80"/>
          <w:sz w:val="24"/>
          <w:szCs w:val="24"/>
        </w:rPr>
        <w:t xml:space="preserve"> </w:t>
      </w:r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7B7F06">
      <w:headerReference w:type="default" r:id="rId17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7F2BB" w14:textId="77777777" w:rsidR="007B7F06" w:rsidRDefault="007B7F06" w:rsidP="001044C2">
      <w:pPr>
        <w:spacing w:after="0" w:line="240" w:lineRule="auto"/>
      </w:pPr>
      <w:r>
        <w:separator/>
      </w:r>
    </w:p>
  </w:endnote>
  <w:endnote w:type="continuationSeparator" w:id="0">
    <w:p w14:paraId="75ABA6EC" w14:textId="77777777" w:rsidR="007B7F06" w:rsidRDefault="007B7F06" w:rsidP="001044C2">
      <w:pPr>
        <w:spacing w:after="0" w:line="240" w:lineRule="auto"/>
      </w:pPr>
      <w:r>
        <w:continuationSeparator/>
      </w:r>
    </w:p>
  </w:endnote>
  <w:endnote w:type="continuationNotice" w:id="1">
    <w:p w14:paraId="20E3E7F0" w14:textId="77777777" w:rsidR="007B7F06" w:rsidRDefault="007B7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6B7A2" w14:textId="77777777" w:rsidR="007B7F06" w:rsidRDefault="007B7F06" w:rsidP="001044C2">
      <w:pPr>
        <w:spacing w:after="0" w:line="240" w:lineRule="auto"/>
      </w:pPr>
      <w:r>
        <w:separator/>
      </w:r>
    </w:p>
  </w:footnote>
  <w:footnote w:type="continuationSeparator" w:id="0">
    <w:p w14:paraId="2123E862" w14:textId="77777777" w:rsidR="007B7F06" w:rsidRDefault="007B7F06" w:rsidP="001044C2">
      <w:pPr>
        <w:spacing w:after="0" w:line="240" w:lineRule="auto"/>
      </w:pPr>
      <w:r>
        <w:continuationSeparator/>
      </w:r>
    </w:p>
  </w:footnote>
  <w:footnote w:type="continuationNotice" w:id="1">
    <w:p w14:paraId="242DEFF1" w14:textId="77777777" w:rsidR="007B7F06" w:rsidRDefault="007B7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4A1D90D6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CA3836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7BF9" w14:textId="33F0C7D6" w:rsidR="00A54F67" w:rsidRDefault="00A54F67" w:rsidP="00F34A9D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 w:rsidRPr="00241C63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7E6F0F">
      <w:rPr>
        <w:rFonts w:ascii="Montserrat" w:hAnsi="Montserrat"/>
        <w:b/>
        <w:sz w:val="44"/>
        <w:szCs w:val="44"/>
      </w:rPr>
      <w:t>4</w:t>
    </w:r>
  </w:p>
  <w:p w14:paraId="3166A55D" w14:textId="48BB94B4" w:rsidR="002A2368" w:rsidRPr="002A2368" w:rsidRDefault="002A2368" w:rsidP="00F34A9D">
    <w:pPr>
      <w:pStyle w:val="Header"/>
      <w:ind w:firstLine="720"/>
      <w:jc w:val="center"/>
      <w:rPr>
        <w:rFonts w:ascii="Montserrat" w:hAnsi="Montserrat"/>
        <w:b/>
        <w:bCs/>
        <w:sz w:val="24"/>
        <w:szCs w:val="24"/>
      </w:rPr>
    </w:pPr>
    <w:r w:rsidRPr="002A2368">
      <w:rPr>
        <w:rFonts w:ascii="Montserrat" w:hAnsi="Montserrat"/>
        <w:b/>
        <w:bCs/>
        <w:sz w:val="24"/>
        <w:szCs w:val="24"/>
      </w:rPr>
      <w:t>PsychSoc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DC125F00"/>
    <w:lvl w:ilvl="0" w:tplc="FA3A2DDC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4F84DF6A"/>
    <w:lvl w:ilvl="0" w:tplc="81C4A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42865E52"/>
    <w:lvl w:ilvl="0" w:tplc="05C243F8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4C3E33BA"/>
    <w:lvl w:ilvl="0" w:tplc="E2E025C8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0EA"/>
    <w:multiLevelType w:val="hybridMultilevel"/>
    <w:tmpl w:val="18143472"/>
    <w:lvl w:ilvl="0" w:tplc="08090017">
      <w:start w:val="1"/>
      <w:numFmt w:val="lowerLetter"/>
      <w:lvlText w:val="%1)"/>
      <w:lvlJc w:val="left"/>
      <w:pPr>
        <w:ind w:left="467" w:hanging="360"/>
      </w:pPr>
      <w:rPr>
        <w:color w:val="auto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0D03"/>
    <w:multiLevelType w:val="hybridMultilevel"/>
    <w:tmpl w:val="D99A9CA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5122CB4"/>
    <w:multiLevelType w:val="hybridMultilevel"/>
    <w:tmpl w:val="B7107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56713"/>
    <w:multiLevelType w:val="hybridMultilevel"/>
    <w:tmpl w:val="F0FEC644"/>
    <w:lvl w:ilvl="0" w:tplc="F3408BD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46F69"/>
    <w:multiLevelType w:val="hybridMultilevel"/>
    <w:tmpl w:val="722A11E8"/>
    <w:lvl w:ilvl="0" w:tplc="70E44C42">
      <w:start w:val="1"/>
      <w:numFmt w:val="lowerLetter"/>
      <w:lvlText w:val="%1)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7E99"/>
    <w:multiLevelType w:val="hybridMultilevel"/>
    <w:tmpl w:val="223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3"/>
  </w:num>
  <w:num w:numId="5" w16cid:durableId="520048466">
    <w:abstractNumId w:val="31"/>
  </w:num>
  <w:num w:numId="6" w16cid:durableId="776413934">
    <w:abstractNumId w:val="16"/>
  </w:num>
  <w:num w:numId="7" w16cid:durableId="2081057408">
    <w:abstractNumId w:val="32"/>
  </w:num>
  <w:num w:numId="8" w16cid:durableId="483546731">
    <w:abstractNumId w:val="22"/>
  </w:num>
  <w:num w:numId="9" w16cid:durableId="1086262928">
    <w:abstractNumId w:val="17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8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21"/>
  </w:num>
  <w:num w:numId="17" w16cid:durableId="603658774">
    <w:abstractNumId w:val="26"/>
  </w:num>
  <w:num w:numId="18" w16cid:durableId="1334842278">
    <w:abstractNumId w:val="1"/>
  </w:num>
  <w:num w:numId="19" w16cid:durableId="1566381480">
    <w:abstractNumId w:val="19"/>
  </w:num>
  <w:num w:numId="20" w16cid:durableId="1945460639">
    <w:abstractNumId w:val="20"/>
  </w:num>
  <w:num w:numId="21" w16cid:durableId="967474459">
    <w:abstractNumId w:val="18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30"/>
  </w:num>
  <w:num w:numId="26" w16cid:durableId="1386904547">
    <w:abstractNumId w:val="10"/>
  </w:num>
  <w:num w:numId="27" w16cid:durableId="419302622">
    <w:abstractNumId w:val="25"/>
  </w:num>
  <w:num w:numId="28" w16cid:durableId="15789034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423888660">
    <w:abstractNumId w:val="13"/>
  </w:num>
  <w:num w:numId="31" w16cid:durableId="1881360375">
    <w:abstractNumId w:val="24"/>
  </w:num>
  <w:num w:numId="32" w16cid:durableId="972446690">
    <w:abstractNumId w:val="14"/>
  </w:num>
  <w:num w:numId="33" w16cid:durableId="1003706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47967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18552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1531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31369172">
    <w:abstractNumId w:val="29"/>
  </w:num>
  <w:num w:numId="38" w16cid:durableId="832523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003A3"/>
    <w:rsid w:val="00021B53"/>
    <w:rsid w:val="00032FCD"/>
    <w:rsid w:val="000403C2"/>
    <w:rsid w:val="00052F72"/>
    <w:rsid w:val="00064DC6"/>
    <w:rsid w:val="00074B21"/>
    <w:rsid w:val="000834C7"/>
    <w:rsid w:val="000A2270"/>
    <w:rsid w:val="000C5A6D"/>
    <w:rsid w:val="001009CE"/>
    <w:rsid w:val="00103D3B"/>
    <w:rsid w:val="001044C2"/>
    <w:rsid w:val="00117631"/>
    <w:rsid w:val="001373A0"/>
    <w:rsid w:val="00146171"/>
    <w:rsid w:val="0015463D"/>
    <w:rsid w:val="001657B5"/>
    <w:rsid w:val="0019119E"/>
    <w:rsid w:val="00192BF5"/>
    <w:rsid w:val="00193D55"/>
    <w:rsid w:val="00197989"/>
    <w:rsid w:val="001C5BAC"/>
    <w:rsid w:val="001D00EA"/>
    <w:rsid w:val="001E234B"/>
    <w:rsid w:val="001F6EB1"/>
    <w:rsid w:val="00212D36"/>
    <w:rsid w:val="00222E09"/>
    <w:rsid w:val="00234D98"/>
    <w:rsid w:val="00241C63"/>
    <w:rsid w:val="0025655F"/>
    <w:rsid w:val="00261EF6"/>
    <w:rsid w:val="00264E60"/>
    <w:rsid w:val="00276153"/>
    <w:rsid w:val="0028309D"/>
    <w:rsid w:val="00284D61"/>
    <w:rsid w:val="002870B8"/>
    <w:rsid w:val="002917A4"/>
    <w:rsid w:val="00291BD7"/>
    <w:rsid w:val="002923AD"/>
    <w:rsid w:val="00292610"/>
    <w:rsid w:val="00295E05"/>
    <w:rsid w:val="002968AB"/>
    <w:rsid w:val="002A2368"/>
    <w:rsid w:val="002B06D6"/>
    <w:rsid w:val="002B141A"/>
    <w:rsid w:val="002C765B"/>
    <w:rsid w:val="00312F10"/>
    <w:rsid w:val="003320B2"/>
    <w:rsid w:val="00333FD4"/>
    <w:rsid w:val="00341EE7"/>
    <w:rsid w:val="0034659F"/>
    <w:rsid w:val="00363244"/>
    <w:rsid w:val="00370B6F"/>
    <w:rsid w:val="00372253"/>
    <w:rsid w:val="003A640A"/>
    <w:rsid w:val="003A69D7"/>
    <w:rsid w:val="003A79B1"/>
    <w:rsid w:val="003B44EA"/>
    <w:rsid w:val="003C6B11"/>
    <w:rsid w:val="003F2062"/>
    <w:rsid w:val="004226AD"/>
    <w:rsid w:val="00441E24"/>
    <w:rsid w:val="00453284"/>
    <w:rsid w:val="00460507"/>
    <w:rsid w:val="00461E24"/>
    <w:rsid w:val="00470D80"/>
    <w:rsid w:val="004723B1"/>
    <w:rsid w:val="00473EA8"/>
    <w:rsid w:val="0048277D"/>
    <w:rsid w:val="00484139"/>
    <w:rsid w:val="00485D38"/>
    <w:rsid w:val="00490CAC"/>
    <w:rsid w:val="00493E86"/>
    <w:rsid w:val="004A4B19"/>
    <w:rsid w:val="004C26FE"/>
    <w:rsid w:val="004D7BCA"/>
    <w:rsid w:val="004F3637"/>
    <w:rsid w:val="0050287B"/>
    <w:rsid w:val="0052156A"/>
    <w:rsid w:val="00527617"/>
    <w:rsid w:val="00527FE4"/>
    <w:rsid w:val="0053586A"/>
    <w:rsid w:val="0054146A"/>
    <w:rsid w:val="00542450"/>
    <w:rsid w:val="00552561"/>
    <w:rsid w:val="00557F21"/>
    <w:rsid w:val="005638D5"/>
    <w:rsid w:val="00572E6A"/>
    <w:rsid w:val="00577862"/>
    <w:rsid w:val="00582762"/>
    <w:rsid w:val="00582DAF"/>
    <w:rsid w:val="005906B5"/>
    <w:rsid w:val="00591B35"/>
    <w:rsid w:val="005953DD"/>
    <w:rsid w:val="005A502D"/>
    <w:rsid w:val="005A7543"/>
    <w:rsid w:val="005C4307"/>
    <w:rsid w:val="005D101C"/>
    <w:rsid w:val="005E77C5"/>
    <w:rsid w:val="005F4526"/>
    <w:rsid w:val="005F4A55"/>
    <w:rsid w:val="005F578F"/>
    <w:rsid w:val="005F5E01"/>
    <w:rsid w:val="00601988"/>
    <w:rsid w:val="0060517A"/>
    <w:rsid w:val="0060703C"/>
    <w:rsid w:val="00613F54"/>
    <w:rsid w:val="00614F3B"/>
    <w:rsid w:val="00622D29"/>
    <w:rsid w:val="006265EF"/>
    <w:rsid w:val="00631DDB"/>
    <w:rsid w:val="006344D8"/>
    <w:rsid w:val="006417D5"/>
    <w:rsid w:val="0064419A"/>
    <w:rsid w:val="00651A34"/>
    <w:rsid w:val="00662E9D"/>
    <w:rsid w:val="0068070A"/>
    <w:rsid w:val="006823E6"/>
    <w:rsid w:val="00687902"/>
    <w:rsid w:val="00692DF1"/>
    <w:rsid w:val="00693CCF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F3725"/>
    <w:rsid w:val="006F3CA1"/>
    <w:rsid w:val="00700149"/>
    <w:rsid w:val="00701E3F"/>
    <w:rsid w:val="00704E5D"/>
    <w:rsid w:val="00710AA8"/>
    <w:rsid w:val="0071382A"/>
    <w:rsid w:val="00714A38"/>
    <w:rsid w:val="00721BDE"/>
    <w:rsid w:val="00724510"/>
    <w:rsid w:val="00730410"/>
    <w:rsid w:val="007333F8"/>
    <w:rsid w:val="00740BB7"/>
    <w:rsid w:val="00744F1C"/>
    <w:rsid w:val="0075068C"/>
    <w:rsid w:val="0075203A"/>
    <w:rsid w:val="0076245C"/>
    <w:rsid w:val="0077055F"/>
    <w:rsid w:val="0078129D"/>
    <w:rsid w:val="007834F4"/>
    <w:rsid w:val="007A2642"/>
    <w:rsid w:val="007B6826"/>
    <w:rsid w:val="007B7F06"/>
    <w:rsid w:val="007C00B3"/>
    <w:rsid w:val="007C7055"/>
    <w:rsid w:val="007E5B4F"/>
    <w:rsid w:val="007E6F0F"/>
    <w:rsid w:val="007F25C6"/>
    <w:rsid w:val="00800ADE"/>
    <w:rsid w:val="008068FB"/>
    <w:rsid w:val="00807C4B"/>
    <w:rsid w:val="00816DB8"/>
    <w:rsid w:val="008329F3"/>
    <w:rsid w:val="00857778"/>
    <w:rsid w:val="00857FDD"/>
    <w:rsid w:val="008617CB"/>
    <w:rsid w:val="008650B4"/>
    <w:rsid w:val="00867473"/>
    <w:rsid w:val="008700D6"/>
    <w:rsid w:val="00873D10"/>
    <w:rsid w:val="00881DAA"/>
    <w:rsid w:val="008A6183"/>
    <w:rsid w:val="008A7C71"/>
    <w:rsid w:val="008D275B"/>
    <w:rsid w:val="008D3747"/>
    <w:rsid w:val="008E5A42"/>
    <w:rsid w:val="008E639B"/>
    <w:rsid w:val="009056E6"/>
    <w:rsid w:val="00921350"/>
    <w:rsid w:val="009262D2"/>
    <w:rsid w:val="009263AD"/>
    <w:rsid w:val="00935B29"/>
    <w:rsid w:val="00953F70"/>
    <w:rsid w:val="00957381"/>
    <w:rsid w:val="00974DB1"/>
    <w:rsid w:val="00984D45"/>
    <w:rsid w:val="00985531"/>
    <w:rsid w:val="00991E70"/>
    <w:rsid w:val="009A54D5"/>
    <w:rsid w:val="009C4699"/>
    <w:rsid w:val="009C652A"/>
    <w:rsid w:val="009D3300"/>
    <w:rsid w:val="009E4C38"/>
    <w:rsid w:val="009E51A6"/>
    <w:rsid w:val="009F3461"/>
    <w:rsid w:val="00A018E3"/>
    <w:rsid w:val="00A127E0"/>
    <w:rsid w:val="00A26629"/>
    <w:rsid w:val="00A54F67"/>
    <w:rsid w:val="00A9153D"/>
    <w:rsid w:val="00AA51FD"/>
    <w:rsid w:val="00AB347C"/>
    <w:rsid w:val="00AC0C2C"/>
    <w:rsid w:val="00AC660F"/>
    <w:rsid w:val="00AD1841"/>
    <w:rsid w:val="00AD51CF"/>
    <w:rsid w:val="00AE36E3"/>
    <w:rsid w:val="00AF595A"/>
    <w:rsid w:val="00B060CD"/>
    <w:rsid w:val="00B11A40"/>
    <w:rsid w:val="00B142A9"/>
    <w:rsid w:val="00B16FE7"/>
    <w:rsid w:val="00B352FA"/>
    <w:rsid w:val="00B478CD"/>
    <w:rsid w:val="00B5376A"/>
    <w:rsid w:val="00B84D1D"/>
    <w:rsid w:val="00BA42E8"/>
    <w:rsid w:val="00BB6AA3"/>
    <w:rsid w:val="00BC6946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71855"/>
    <w:rsid w:val="00C745FF"/>
    <w:rsid w:val="00C74DD6"/>
    <w:rsid w:val="00C817BC"/>
    <w:rsid w:val="00C90593"/>
    <w:rsid w:val="00CA18A7"/>
    <w:rsid w:val="00CA326D"/>
    <w:rsid w:val="00CA3836"/>
    <w:rsid w:val="00CA7139"/>
    <w:rsid w:val="00CB3E96"/>
    <w:rsid w:val="00CC24E3"/>
    <w:rsid w:val="00CC6902"/>
    <w:rsid w:val="00CD0639"/>
    <w:rsid w:val="00CD6A3E"/>
    <w:rsid w:val="00CE56DA"/>
    <w:rsid w:val="00CE691F"/>
    <w:rsid w:val="00CF251B"/>
    <w:rsid w:val="00D076DA"/>
    <w:rsid w:val="00D12BF6"/>
    <w:rsid w:val="00D326A4"/>
    <w:rsid w:val="00D33751"/>
    <w:rsid w:val="00D36AED"/>
    <w:rsid w:val="00D65887"/>
    <w:rsid w:val="00D67AE1"/>
    <w:rsid w:val="00D73A52"/>
    <w:rsid w:val="00D82CE9"/>
    <w:rsid w:val="00D86C7E"/>
    <w:rsid w:val="00D929E2"/>
    <w:rsid w:val="00DA0406"/>
    <w:rsid w:val="00DA18EB"/>
    <w:rsid w:val="00DA30D5"/>
    <w:rsid w:val="00DB35DA"/>
    <w:rsid w:val="00DB375C"/>
    <w:rsid w:val="00DC2C28"/>
    <w:rsid w:val="00DC5A92"/>
    <w:rsid w:val="00DF4C23"/>
    <w:rsid w:val="00E01521"/>
    <w:rsid w:val="00E02C80"/>
    <w:rsid w:val="00E0318A"/>
    <w:rsid w:val="00E127E4"/>
    <w:rsid w:val="00E22661"/>
    <w:rsid w:val="00E26A6F"/>
    <w:rsid w:val="00E3404D"/>
    <w:rsid w:val="00E52FCA"/>
    <w:rsid w:val="00E53BAF"/>
    <w:rsid w:val="00E54D98"/>
    <w:rsid w:val="00E62A84"/>
    <w:rsid w:val="00E635EF"/>
    <w:rsid w:val="00E80043"/>
    <w:rsid w:val="00E9070E"/>
    <w:rsid w:val="00EA0166"/>
    <w:rsid w:val="00EA7F3E"/>
    <w:rsid w:val="00EB5479"/>
    <w:rsid w:val="00EC267F"/>
    <w:rsid w:val="00EE7E21"/>
    <w:rsid w:val="00EF1C73"/>
    <w:rsid w:val="00F00F2D"/>
    <w:rsid w:val="00F13B67"/>
    <w:rsid w:val="00F2662C"/>
    <w:rsid w:val="00F34A9D"/>
    <w:rsid w:val="00F53DD5"/>
    <w:rsid w:val="00F6575F"/>
    <w:rsid w:val="00F7256D"/>
    <w:rsid w:val="00F734B4"/>
    <w:rsid w:val="00F739CA"/>
    <w:rsid w:val="00F7750A"/>
    <w:rsid w:val="00F85B53"/>
    <w:rsid w:val="00FB0C56"/>
    <w:rsid w:val="00FB54D2"/>
    <w:rsid w:val="00FC7E6D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docs/default-source/about-us/rcpsych-awards/rcpsych-awards-2024---rules-for-entry.pdf?sfvrsn=4a1afa3d_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MembershipServices@rcpsych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cpsych.ac.uk/about-us/legal/data-protection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FB33B4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FB33B4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FB33B4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FB33B4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FB33B4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FB33B4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FB33B4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FB33B4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FB33B4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FB33B4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FB33B4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FB33B4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FB33B4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0E19D5"/>
    <w:rsid w:val="006C4294"/>
    <w:rsid w:val="008553B8"/>
    <w:rsid w:val="008B5B38"/>
    <w:rsid w:val="008F6B15"/>
    <w:rsid w:val="00FB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3B4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296B919AE146A18C07B08E59C143E6">
    <w:name w:val="C0296B919AE146A18C07B08E59C143E6"/>
    <w:rsid w:val="008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efbbbf-2510-4adf-9c25-ff3233d8ef72">
      <Terms xmlns="http://schemas.microsoft.com/office/infopath/2007/PartnerControls"/>
    </lcf76f155ced4ddcb4097134ff3c332f>
    <TaxCatchAll xmlns="538bbccd-97dd-49c6-9730-f429340043a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CF61B49-0A31-4F96-9C75-470CBACB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71BEC-38C8-40B2-AE5E-3458C9063A32}">
  <ds:schemaRefs>
    <ds:schemaRef ds:uri="http://schemas.microsoft.com/office/2006/metadata/properties"/>
    <ds:schemaRef ds:uri="http://schemas.microsoft.com/office/infopath/2007/PartnerControls"/>
    <ds:schemaRef ds:uri="4befbbbf-2510-4adf-9c25-ff3233d8ef72"/>
    <ds:schemaRef ds:uri="538bbccd-97dd-49c6-9730-f429340043a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36</cp:revision>
  <cp:lastPrinted>2014-02-20T15:13:00Z</cp:lastPrinted>
  <dcterms:created xsi:type="dcterms:W3CDTF">2023-03-14T15:11:00Z</dcterms:created>
  <dcterms:modified xsi:type="dcterms:W3CDTF">2024-03-27T15:01:00Z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