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D0CF" w14:textId="696F6A2B" w:rsidR="00297537" w:rsidRPr="00297537" w:rsidRDefault="005E3E25" w:rsidP="00297537">
      <w:pPr>
        <w:pStyle w:val="Pa0"/>
        <w:rPr>
          <w:rFonts w:ascii="Montserrat" w:hAnsi="Montserrat" w:cs="Humnst777 Lt BT"/>
          <w:b/>
          <w:bCs/>
          <w:color w:val="000000"/>
          <w:sz w:val="28"/>
          <w:szCs w:val="28"/>
        </w:rPr>
      </w:pPr>
      <w:r>
        <w:rPr>
          <w:rFonts w:ascii="Montserrat" w:hAnsi="Montserrat" w:cs="Humnst777 Lt BT"/>
          <w:b/>
          <w:bCs/>
          <w:color w:val="000000"/>
          <w:sz w:val="28"/>
          <w:szCs w:val="28"/>
        </w:rPr>
        <w:t xml:space="preserve">Special Meeting – </w:t>
      </w:r>
      <w:r w:rsidR="004B1A30">
        <w:rPr>
          <w:rFonts w:ascii="Montserrat" w:hAnsi="Montserrat" w:cs="Humnst777 Lt BT"/>
          <w:b/>
          <w:bCs/>
          <w:color w:val="000000"/>
          <w:sz w:val="28"/>
          <w:szCs w:val="28"/>
        </w:rPr>
        <w:t xml:space="preserve">28 </w:t>
      </w:r>
      <w:r w:rsidR="008245C6">
        <w:rPr>
          <w:rFonts w:ascii="Montserrat" w:hAnsi="Montserrat" w:cs="Humnst777 Lt BT"/>
          <w:b/>
          <w:bCs/>
          <w:color w:val="000000"/>
          <w:sz w:val="28"/>
          <w:szCs w:val="28"/>
        </w:rPr>
        <w:t>November</w:t>
      </w:r>
      <w:r>
        <w:rPr>
          <w:rFonts w:ascii="Montserrat" w:hAnsi="Montserrat" w:cs="Humnst777 Lt BT"/>
          <w:b/>
          <w:bCs/>
          <w:color w:val="000000"/>
          <w:sz w:val="28"/>
          <w:szCs w:val="28"/>
        </w:rPr>
        <w:t xml:space="preserve"> 2022</w:t>
      </w:r>
    </w:p>
    <w:p w14:paraId="6AB11215" w14:textId="77777777" w:rsidR="00297537" w:rsidRPr="00297537" w:rsidRDefault="00297537" w:rsidP="00297537">
      <w:pPr>
        <w:pStyle w:val="Default"/>
        <w:rPr>
          <w:sz w:val="28"/>
          <w:szCs w:val="28"/>
        </w:rPr>
      </w:pPr>
    </w:p>
    <w:p w14:paraId="260FB06F" w14:textId="5DD38EA4" w:rsidR="00297537" w:rsidRDefault="00297537" w:rsidP="00297537">
      <w:pPr>
        <w:pStyle w:val="Pa0"/>
        <w:spacing w:line="240" w:lineRule="auto"/>
        <w:rPr>
          <w:rFonts w:ascii="Montserrat" w:hAnsi="Montserrat" w:cs="Humnst777 Lt BT"/>
          <w:b/>
          <w:bCs/>
          <w:color w:val="000000"/>
          <w:sz w:val="28"/>
          <w:szCs w:val="28"/>
        </w:rPr>
      </w:pPr>
      <w:r>
        <w:rPr>
          <w:rFonts w:ascii="Montserrat" w:hAnsi="Montserrat" w:cs="Humnst777 Lt BT"/>
          <w:b/>
          <w:bCs/>
          <w:color w:val="000000"/>
          <w:sz w:val="28"/>
          <w:szCs w:val="28"/>
        </w:rPr>
        <w:t>Notice</w:t>
      </w:r>
    </w:p>
    <w:p w14:paraId="18142177" w14:textId="77777777" w:rsidR="00D12EBF" w:rsidRPr="00D12EBF" w:rsidRDefault="00D12EBF" w:rsidP="00D12EBF">
      <w:pPr>
        <w:pStyle w:val="Default"/>
      </w:pPr>
    </w:p>
    <w:p w14:paraId="42F04F04" w14:textId="45F03C91" w:rsidR="00297537" w:rsidRDefault="00297537" w:rsidP="00297537">
      <w:pPr>
        <w:pStyle w:val="Pa0"/>
        <w:spacing w:line="240" w:lineRule="auto"/>
        <w:rPr>
          <w:rFonts w:ascii="Montserrat" w:hAnsi="Montserrat" w:cs="Humnst777 Lt BT"/>
          <w:color w:val="000000"/>
          <w:sz w:val="28"/>
          <w:szCs w:val="28"/>
        </w:rPr>
      </w:pPr>
      <w:r>
        <w:rPr>
          <w:rFonts w:ascii="Montserrat" w:hAnsi="Montserrat" w:cs="Humnst777 Lt BT"/>
          <w:color w:val="000000"/>
          <w:sz w:val="28"/>
          <w:szCs w:val="28"/>
        </w:rPr>
        <w:t xml:space="preserve">Members and Associates of the Royal College of Psychiatrists are advised that a Special Meeting of the College will be held on </w:t>
      </w:r>
      <w:r w:rsidR="00EB1119">
        <w:rPr>
          <w:rFonts w:ascii="Montserrat" w:hAnsi="Montserrat" w:cs="Humnst777 Lt BT"/>
          <w:color w:val="000000"/>
          <w:sz w:val="28"/>
          <w:szCs w:val="28"/>
        </w:rPr>
        <w:t xml:space="preserve">Monday </w:t>
      </w:r>
      <w:proofErr w:type="gramStart"/>
      <w:r w:rsidR="004B1A30">
        <w:rPr>
          <w:rFonts w:ascii="Montserrat" w:hAnsi="Montserrat" w:cs="Humnst777 Lt BT"/>
          <w:color w:val="000000"/>
          <w:sz w:val="28"/>
          <w:szCs w:val="28"/>
        </w:rPr>
        <w:t xml:space="preserve">28 </w:t>
      </w:r>
      <w:r w:rsidR="00EB1119">
        <w:rPr>
          <w:rFonts w:ascii="Montserrat" w:hAnsi="Montserrat" w:cs="Humnst777 Lt BT"/>
          <w:color w:val="000000"/>
          <w:sz w:val="28"/>
          <w:szCs w:val="28"/>
        </w:rPr>
        <w:t xml:space="preserve"> November</w:t>
      </w:r>
      <w:proofErr w:type="gramEnd"/>
      <w:r w:rsidR="00EB1119">
        <w:rPr>
          <w:rFonts w:ascii="Montserrat" w:hAnsi="Montserrat" w:cs="Humnst777 Lt BT"/>
          <w:color w:val="000000"/>
          <w:sz w:val="28"/>
          <w:szCs w:val="28"/>
        </w:rPr>
        <w:t xml:space="preserve"> </w:t>
      </w:r>
      <w:r>
        <w:rPr>
          <w:rFonts w:ascii="Montserrat" w:hAnsi="Montserrat" w:cs="Humnst777 Lt BT"/>
          <w:color w:val="000000"/>
          <w:sz w:val="28"/>
          <w:szCs w:val="28"/>
        </w:rPr>
        <w:t xml:space="preserve">2022 at </w:t>
      </w:r>
      <w:r w:rsidR="004B1A30">
        <w:rPr>
          <w:rFonts w:ascii="Montserrat" w:hAnsi="Montserrat" w:cs="Humnst777 Lt BT"/>
          <w:color w:val="000000"/>
          <w:sz w:val="28"/>
          <w:szCs w:val="28"/>
        </w:rPr>
        <w:t>3.15 p.m.</w:t>
      </w:r>
      <w:r w:rsidRPr="00E925FC">
        <w:rPr>
          <w:rFonts w:ascii="Montserrat" w:hAnsi="Montserrat" w:cs="Humnst777 Lt BT"/>
          <w:color w:val="000000"/>
          <w:sz w:val="28"/>
          <w:szCs w:val="28"/>
        </w:rPr>
        <w:t xml:space="preserve"> </w:t>
      </w:r>
      <w:r>
        <w:rPr>
          <w:rFonts w:ascii="Montserrat" w:hAnsi="Montserrat" w:cs="Humnst777 Lt BT"/>
          <w:color w:val="000000"/>
          <w:sz w:val="28"/>
          <w:szCs w:val="28"/>
        </w:rPr>
        <w:t xml:space="preserve">at </w:t>
      </w:r>
      <w:r w:rsidR="00B6353E" w:rsidRPr="00B6353E">
        <w:rPr>
          <w:rFonts w:ascii="Montserrat" w:hAnsi="Montserrat" w:cs="Humnst777 Lt BT"/>
          <w:color w:val="000000"/>
          <w:sz w:val="28"/>
          <w:szCs w:val="28"/>
        </w:rPr>
        <w:t>21 Prescot St</w:t>
      </w:r>
      <w:r w:rsidR="00B6353E">
        <w:rPr>
          <w:rFonts w:ascii="Montserrat" w:hAnsi="Montserrat" w:cs="Humnst777 Lt BT"/>
          <w:color w:val="000000"/>
          <w:sz w:val="28"/>
          <w:szCs w:val="28"/>
        </w:rPr>
        <w:t>reet</w:t>
      </w:r>
      <w:r w:rsidR="00B6353E" w:rsidRPr="00B6353E">
        <w:rPr>
          <w:rFonts w:ascii="Montserrat" w:hAnsi="Montserrat" w:cs="Humnst777 Lt BT"/>
          <w:color w:val="000000"/>
          <w:sz w:val="28"/>
          <w:szCs w:val="28"/>
        </w:rPr>
        <w:t>, London E1 8BB</w:t>
      </w:r>
      <w:r>
        <w:rPr>
          <w:rFonts w:ascii="Montserrat" w:hAnsi="Montserrat" w:cs="Humnst777 Lt BT"/>
          <w:color w:val="000000"/>
          <w:sz w:val="28"/>
          <w:szCs w:val="28"/>
        </w:rPr>
        <w:t>.</w:t>
      </w:r>
    </w:p>
    <w:p w14:paraId="6E01B992" w14:textId="77777777" w:rsidR="00D12EBF" w:rsidRPr="00D12EBF" w:rsidRDefault="00D12EBF" w:rsidP="00D12EBF">
      <w:pPr>
        <w:pStyle w:val="Default"/>
      </w:pPr>
    </w:p>
    <w:p w14:paraId="18142B3D" w14:textId="67318E56" w:rsidR="00297537" w:rsidRDefault="00297537" w:rsidP="00297537">
      <w:pPr>
        <w:pStyle w:val="Pa0"/>
        <w:spacing w:line="240" w:lineRule="auto"/>
        <w:rPr>
          <w:rFonts w:ascii="Montserrat" w:hAnsi="Montserrat" w:cs="Humnst777 Lt BT"/>
          <w:color w:val="000000"/>
          <w:sz w:val="28"/>
          <w:szCs w:val="28"/>
        </w:rPr>
      </w:pPr>
      <w:r>
        <w:rPr>
          <w:rFonts w:ascii="Montserrat" w:hAnsi="Montserrat" w:cs="Humnst777 Lt BT"/>
          <w:color w:val="000000"/>
          <w:sz w:val="28"/>
          <w:szCs w:val="28"/>
        </w:rPr>
        <w:t>Dr Trudi Seneviratne, RCPsych Registrar</w:t>
      </w:r>
    </w:p>
    <w:p w14:paraId="732E6476" w14:textId="61122765" w:rsidR="001C32B6" w:rsidRDefault="001C32B6" w:rsidP="001C32B6">
      <w:pPr>
        <w:pStyle w:val="Default"/>
      </w:pPr>
    </w:p>
    <w:p w14:paraId="58CB9462" w14:textId="77777777" w:rsidR="00297537" w:rsidRPr="00297537" w:rsidRDefault="00297537" w:rsidP="00297537">
      <w:pPr>
        <w:pStyle w:val="Default"/>
        <w:rPr>
          <w:sz w:val="28"/>
          <w:szCs w:val="28"/>
        </w:rPr>
      </w:pPr>
    </w:p>
    <w:p w14:paraId="1508498C" w14:textId="1EA64BA2" w:rsidR="00A84286" w:rsidRDefault="00A84286" w:rsidP="00A84286">
      <w:pPr>
        <w:pStyle w:val="Pa0"/>
        <w:rPr>
          <w:rFonts w:ascii="Montserrat" w:hAnsi="Montserrat"/>
          <w:b/>
          <w:sz w:val="28"/>
          <w:szCs w:val="28"/>
        </w:rPr>
      </w:pPr>
      <w:r>
        <w:rPr>
          <w:rFonts w:ascii="Montserrat" w:hAnsi="Montserrat"/>
          <w:b/>
          <w:sz w:val="28"/>
          <w:szCs w:val="28"/>
        </w:rPr>
        <w:t>Agenda</w:t>
      </w:r>
    </w:p>
    <w:p w14:paraId="6CB05858" w14:textId="77777777" w:rsidR="00D12EBF" w:rsidRPr="00D12EBF" w:rsidRDefault="00D12EBF" w:rsidP="00D12EBF">
      <w:pPr>
        <w:pStyle w:val="Default"/>
      </w:pPr>
    </w:p>
    <w:p w14:paraId="79FA4072" w14:textId="23B9946C" w:rsidR="00A84286" w:rsidRPr="00297537" w:rsidRDefault="00A84286" w:rsidP="00A84286">
      <w:pPr>
        <w:pStyle w:val="Pa0"/>
        <w:rPr>
          <w:rFonts w:ascii="Montserrat" w:hAnsi="Montserrat" w:cs="Humnst777 Lt BT"/>
          <w:color w:val="000000"/>
          <w:sz w:val="28"/>
          <w:szCs w:val="28"/>
        </w:rPr>
      </w:pPr>
      <w:r>
        <w:rPr>
          <w:rFonts w:ascii="Montserrat" w:hAnsi="Montserrat" w:cs="Humnst777 Lt BT"/>
          <w:color w:val="000000"/>
          <w:sz w:val="28"/>
          <w:szCs w:val="28"/>
        </w:rPr>
        <w:t>The President, Dr Adrian James, will chair the meeting</w:t>
      </w:r>
      <w:r w:rsidR="00D12EBF">
        <w:rPr>
          <w:rFonts w:ascii="Montserrat" w:hAnsi="Montserrat" w:cs="Humnst777 Lt BT"/>
          <w:color w:val="000000"/>
          <w:sz w:val="28"/>
          <w:szCs w:val="28"/>
        </w:rPr>
        <w:t>.</w:t>
      </w:r>
    </w:p>
    <w:p w14:paraId="10874549" w14:textId="77777777" w:rsidR="00A84286" w:rsidRPr="00297537" w:rsidRDefault="00A84286" w:rsidP="00A84286">
      <w:pPr>
        <w:pStyle w:val="Default"/>
        <w:rPr>
          <w:rFonts w:ascii="Montserrat" w:hAnsi="Montserrat"/>
          <w:sz w:val="28"/>
          <w:szCs w:val="28"/>
        </w:rPr>
      </w:pPr>
    </w:p>
    <w:p w14:paraId="05B55224" w14:textId="4A4E4B5D" w:rsidR="00457D8F" w:rsidRDefault="008245C6" w:rsidP="00EB1119">
      <w:pPr>
        <w:pStyle w:val="Default"/>
        <w:rPr>
          <w:rFonts w:ascii="Montserrat" w:hAnsi="Montserrat" w:cs="Humnst777 BT"/>
          <w:sz w:val="28"/>
          <w:szCs w:val="28"/>
        </w:rPr>
      </w:pPr>
      <w:r>
        <w:rPr>
          <w:rFonts w:ascii="Montserrat" w:hAnsi="Montserrat"/>
          <w:sz w:val="28"/>
          <w:szCs w:val="28"/>
        </w:rPr>
        <w:t>The purpose of t</w:t>
      </w:r>
      <w:r w:rsidR="00297537">
        <w:rPr>
          <w:rFonts w:ascii="Montserrat" w:hAnsi="Montserrat"/>
          <w:sz w:val="28"/>
          <w:szCs w:val="28"/>
        </w:rPr>
        <w:t xml:space="preserve">he Special Meeting of the College </w:t>
      </w:r>
      <w:r>
        <w:rPr>
          <w:rFonts w:ascii="Montserrat" w:hAnsi="Montserrat"/>
          <w:sz w:val="28"/>
          <w:szCs w:val="28"/>
        </w:rPr>
        <w:t xml:space="preserve">is </w:t>
      </w:r>
      <w:r w:rsidR="00EB1119">
        <w:rPr>
          <w:rFonts w:ascii="Montserrat" w:hAnsi="Montserrat" w:cs="Humnst777 BT"/>
          <w:sz w:val="28"/>
          <w:szCs w:val="28"/>
        </w:rPr>
        <w:t>t</w:t>
      </w:r>
      <w:r w:rsidR="00D03F41">
        <w:rPr>
          <w:rFonts w:ascii="Montserrat" w:hAnsi="Montserrat" w:cs="Humnst777 BT"/>
          <w:sz w:val="28"/>
          <w:szCs w:val="28"/>
        </w:rPr>
        <w:t>o consider and, if thought fit, approve the proposed amendments to the Bye Laws by passing the resolutions set out in the Schedule to this Notice.</w:t>
      </w:r>
    </w:p>
    <w:p w14:paraId="7D5C1639" w14:textId="7F0709DF" w:rsidR="0004415C" w:rsidRDefault="00A97325" w:rsidP="009976F9">
      <w:pPr>
        <w:pStyle w:val="Default"/>
        <w:ind w:left="1440" w:hanging="720"/>
        <w:rPr>
          <w:rFonts w:ascii="Montserrat" w:hAnsi="Montserrat" w:cs="Humnst777 BT"/>
          <w:sz w:val="28"/>
          <w:szCs w:val="28"/>
        </w:rPr>
      </w:pPr>
      <w:r>
        <w:rPr>
          <w:rFonts w:ascii="Montserrat" w:hAnsi="Montserrat" w:cs="Humnst777 BT"/>
          <w:sz w:val="28"/>
          <w:szCs w:val="28"/>
        </w:rPr>
        <w:tab/>
      </w:r>
    </w:p>
    <w:p w14:paraId="3690358B" w14:textId="77777777" w:rsidR="0097667E" w:rsidRPr="00285ADA" w:rsidRDefault="0097667E" w:rsidP="008651F4">
      <w:pPr>
        <w:pStyle w:val="Default"/>
        <w:ind w:left="1440" w:hanging="720"/>
        <w:rPr>
          <w:rFonts w:ascii="Montserrat" w:hAnsi="Montserrat" w:cs="Humnst777 BT"/>
          <w:sz w:val="28"/>
          <w:szCs w:val="28"/>
        </w:rPr>
      </w:pPr>
    </w:p>
    <w:p w14:paraId="2CD93B6C" w14:textId="77777777" w:rsidR="00705A95" w:rsidRDefault="00705A95">
      <w:pPr>
        <w:rPr>
          <w:rFonts w:ascii="Montserrat" w:hAnsi="Montserrat" w:cs="Humnst777 BT"/>
          <w:sz w:val="28"/>
          <w:szCs w:val="28"/>
        </w:rPr>
      </w:pPr>
    </w:p>
    <w:p w14:paraId="59679782" w14:textId="38AE0D1F" w:rsidR="00267BE9" w:rsidRPr="0097667E" w:rsidRDefault="00705A95">
      <w:pPr>
        <w:rPr>
          <w:rFonts w:ascii="Montserrat" w:eastAsia="Calibri" w:hAnsi="Montserrat" w:cs="Humnst777 BT"/>
          <w:b/>
          <w:bCs/>
          <w:color w:val="000000"/>
          <w:sz w:val="28"/>
          <w:szCs w:val="28"/>
          <w:lang w:eastAsia="en-GB"/>
        </w:rPr>
      </w:pPr>
      <w:r>
        <w:rPr>
          <w:rFonts w:ascii="Montserrat" w:hAnsi="Montserrat" w:cs="Humnst777 BT"/>
          <w:b/>
          <w:bCs/>
          <w:sz w:val="28"/>
          <w:szCs w:val="28"/>
        </w:rPr>
        <w:br w:type="page"/>
      </w:r>
    </w:p>
    <w:p w14:paraId="785065F0" w14:textId="0C9A1B1C" w:rsidR="00380EF4" w:rsidRPr="00EA340E" w:rsidRDefault="009976F9" w:rsidP="00A84286">
      <w:pPr>
        <w:rPr>
          <w:rFonts w:ascii="Montserrat" w:hAnsi="Montserrat"/>
          <w:b/>
          <w:bCs/>
          <w:sz w:val="28"/>
          <w:szCs w:val="28"/>
        </w:rPr>
      </w:pPr>
      <w:r>
        <w:rPr>
          <w:rFonts w:ascii="Montserrat" w:hAnsi="Montserrat"/>
          <w:b/>
          <w:bCs/>
          <w:sz w:val="28"/>
          <w:szCs w:val="28"/>
        </w:rPr>
        <w:lastRenderedPageBreak/>
        <w:t>Schedule</w:t>
      </w:r>
    </w:p>
    <w:p w14:paraId="282EF117" w14:textId="37AD897B" w:rsidR="009976F9" w:rsidRDefault="009976F9" w:rsidP="00A84286">
      <w:pPr>
        <w:rPr>
          <w:rFonts w:ascii="Montserrat" w:hAnsi="Montserrat"/>
          <w:sz w:val="28"/>
          <w:szCs w:val="28"/>
        </w:rPr>
      </w:pPr>
    </w:p>
    <w:p w14:paraId="1D6EB971" w14:textId="5B4790DC" w:rsidR="009976F9" w:rsidRPr="0086012C" w:rsidRDefault="009976F9" w:rsidP="009976F9">
      <w:pPr>
        <w:spacing w:after="160" w:line="259" w:lineRule="auto"/>
        <w:rPr>
          <w:rFonts w:ascii="Montserrat" w:hAnsi="Montserrat"/>
          <w:b/>
          <w:bCs/>
          <w:sz w:val="28"/>
          <w:szCs w:val="28"/>
        </w:rPr>
      </w:pPr>
      <w:r>
        <w:rPr>
          <w:rFonts w:ascii="Montserrat" w:hAnsi="Montserrat"/>
          <w:b/>
          <w:bCs/>
          <w:sz w:val="28"/>
          <w:szCs w:val="28"/>
        </w:rPr>
        <w:t xml:space="preserve">Resolution – Byelaws </w:t>
      </w:r>
      <w:r w:rsidR="0086012C">
        <w:rPr>
          <w:rFonts w:ascii="Montserrat" w:hAnsi="Montserrat"/>
          <w:b/>
          <w:bCs/>
          <w:sz w:val="28"/>
          <w:szCs w:val="28"/>
        </w:rPr>
        <w:t>–</w:t>
      </w:r>
      <w:r w:rsidR="0086012C" w:rsidRPr="0086012C">
        <w:rPr>
          <w:rFonts w:ascii="Montserrat" w:hAnsi="Montserrat"/>
          <w:b/>
          <w:bCs/>
          <w:sz w:val="28"/>
          <w:szCs w:val="28"/>
        </w:rPr>
        <w:t xml:space="preserve"> P</w:t>
      </w:r>
      <w:r w:rsidRPr="0086012C">
        <w:rPr>
          <w:rFonts w:ascii="Montserrat" w:hAnsi="Montserrat"/>
          <w:b/>
          <w:bCs/>
          <w:sz w:val="28"/>
          <w:szCs w:val="28"/>
        </w:rPr>
        <w:t>rovision for virtual meetings of members, updating virtual meeting provisions for Council and the Board</w:t>
      </w:r>
    </w:p>
    <w:p w14:paraId="3BCCE2EB" w14:textId="43E55AE9" w:rsidR="009976F9" w:rsidRPr="00EA340E" w:rsidRDefault="009976F9" w:rsidP="009976F9">
      <w:pPr>
        <w:spacing w:after="160" w:line="259" w:lineRule="auto"/>
        <w:rPr>
          <w:rFonts w:ascii="Montserrat" w:hAnsi="Montserrat"/>
          <w:sz w:val="28"/>
          <w:szCs w:val="28"/>
        </w:rPr>
      </w:pPr>
      <w:bookmarkStart w:id="0" w:name="_Hlk117515388"/>
      <w:r>
        <w:rPr>
          <w:rFonts w:ascii="Montserrat" w:hAnsi="Montserrat"/>
          <w:sz w:val="28"/>
          <w:szCs w:val="28"/>
        </w:rPr>
        <w:t>In exercise of the power set out in Article 13 of the Supplemental Charter dated 30 April 1971 (as amended by Order in Council in 2014) and any other powers (if any):</w:t>
      </w:r>
    </w:p>
    <w:p w14:paraId="3E2A140F" w14:textId="6CD2B2B6" w:rsidR="009976F9" w:rsidRPr="00EA340E" w:rsidRDefault="00F32881" w:rsidP="009976F9">
      <w:pPr>
        <w:spacing w:after="160" w:line="259" w:lineRule="auto"/>
        <w:ind w:left="426" w:hanging="426"/>
        <w:rPr>
          <w:rFonts w:ascii="Montserrat" w:hAnsi="Montserrat"/>
          <w:sz w:val="28"/>
          <w:szCs w:val="28"/>
        </w:rPr>
      </w:pPr>
      <w:r>
        <w:rPr>
          <w:rFonts w:ascii="Montserrat" w:hAnsi="Montserrat"/>
          <w:sz w:val="28"/>
          <w:szCs w:val="28"/>
        </w:rPr>
        <w:t>1</w:t>
      </w:r>
      <w:r w:rsidR="009976F9">
        <w:rPr>
          <w:rFonts w:ascii="Montserrat" w:hAnsi="Montserrat"/>
          <w:sz w:val="28"/>
          <w:szCs w:val="28"/>
        </w:rPr>
        <w:t xml:space="preserve">.1 to make, revoke and amend the current </w:t>
      </w:r>
      <w:proofErr w:type="gramStart"/>
      <w:r w:rsidR="009976F9">
        <w:rPr>
          <w:rFonts w:ascii="Montserrat" w:hAnsi="Montserrat"/>
          <w:sz w:val="28"/>
          <w:szCs w:val="28"/>
        </w:rPr>
        <w:t>Bye-laws</w:t>
      </w:r>
      <w:proofErr w:type="gramEnd"/>
      <w:r w:rsidR="009976F9">
        <w:rPr>
          <w:rFonts w:ascii="Montserrat" w:hAnsi="Montserrat"/>
          <w:sz w:val="28"/>
          <w:szCs w:val="28"/>
        </w:rPr>
        <w:t xml:space="preserve"> of the College (being the Byelaws adopted at Annual General Meeting on 25 June 2018 as approved by Order of the Privy Council dated 13 August 2018) in the manner set out in in tracked changes in the Byelaws at </w:t>
      </w:r>
      <w:r w:rsidR="0086012C">
        <w:rPr>
          <w:rFonts w:ascii="Montserrat" w:hAnsi="Montserrat"/>
          <w:sz w:val="28"/>
          <w:szCs w:val="28"/>
        </w:rPr>
        <w:t xml:space="preserve">the </w:t>
      </w:r>
      <w:r w:rsidR="009976F9">
        <w:rPr>
          <w:rFonts w:ascii="Montserrat" w:hAnsi="Montserrat"/>
          <w:sz w:val="28"/>
          <w:szCs w:val="28"/>
        </w:rPr>
        <w:t xml:space="preserve">Appendix presented to the </w:t>
      </w:r>
      <w:r w:rsidR="00680C17">
        <w:rPr>
          <w:rFonts w:ascii="Montserrat" w:hAnsi="Montserrat"/>
          <w:sz w:val="28"/>
          <w:szCs w:val="28"/>
        </w:rPr>
        <w:t xml:space="preserve">Special </w:t>
      </w:r>
      <w:r w:rsidR="009976F9">
        <w:rPr>
          <w:rFonts w:ascii="Montserrat" w:hAnsi="Montserrat"/>
          <w:sz w:val="28"/>
          <w:szCs w:val="28"/>
        </w:rPr>
        <w:t>Meeting subject to the following;</w:t>
      </w:r>
    </w:p>
    <w:p w14:paraId="6F505040" w14:textId="3D4A2A51" w:rsidR="009976F9" w:rsidRPr="00EA340E" w:rsidRDefault="00680C17" w:rsidP="009976F9">
      <w:pPr>
        <w:spacing w:after="160" w:line="259" w:lineRule="auto"/>
        <w:ind w:left="426" w:hanging="426"/>
        <w:rPr>
          <w:rFonts w:ascii="Montserrat" w:hAnsi="Montserrat"/>
          <w:sz w:val="28"/>
          <w:szCs w:val="28"/>
        </w:rPr>
      </w:pPr>
      <w:r>
        <w:rPr>
          <w:rFonts w:ascii="Montserrat" w:hAnsi="Montserrat"/>
          <w:sz w:val="28"/>
          <w:szCs w:val="28"/>
        </w:rPr>
        <w:t>1</w:t>
      </w:r>
      <w:r w:rsidR="009976F9">
        <w:rPr>
          <w:rFonts w:ascii="Montserrat" w:hAnsi="Montserrat"/>
          <w:sz w:val="28"/>
          <w:szCs w:val="28"/>
        </w:rPr>
        <w:t xml:space="preserve">.2 that the Board of Trustees may resolve to make non-substantive alterations to the Byelaws, revocations and amendments to the </w:t>
      </w:r>
      <w:proofErr w:type="gramStart"/>
      <w:r w:rsidR="009976F9">
        <w:rPr>
          <w:rFonts w:ascii="Montserrat" w:hAnsi="Montserrat"/>
          <w:sz w:val="28"/>
          <w:szCs w:val="28"/>
        </w:rPr>
        <w:t>Bye-laws</w:t>
      </w:r>
      <w:proofErr w:type="gramEnd"/>
      <w:r w:rsidR="009976F9">
        <w:rPr>
          <w:rFonts w:ascii="Montserrat" w:hAnsi="Montserrat"/>
          <w:sz w:val="28"/>
          <w:szCs w:val="28"/>
        </w:rPr>
        <w:t xml:space="preserve"> set out in </w:t>
      </w:r>
      <w:r w:rsidR="00E904D2">
        <w:rPr>
          <w:rFonts w:ascii="Montserrat" w:hAnsi="Montserrat"/>
          <w:sz w:val="28"/>
          <w:szCs w:val="28"/>
        </w:rPr>
        <w:t xml:space="preserve">the </w:t>
      </w:r>
      <w:r w:rsidR="009976F9">
        <w:rPr>
          <w:rFonts w:ascii="Montserrat" w:hAnsi="Montserrat"/>
          <w:sz w:val="28"/>
          <w:szCs w:val="28"/>
        </w:rPr>
        <w:t xml:space="preserve">Appendix on behalf of the College (which shall not require confirmation by the College in General or Special Meeting); </w:t>
      </w:r>
    </w:p>
    <w:p w14:paraId="7723880E" w14:textId="61463526" w:rsidR="009976F9" w:rsidRPr="00EA340E" w:rsidRDefault="00680C17" w:rsidP="009976F9">
      <w:pPr>
        <w:ind w:left="426" w:hanging="426"/>
        <w:rPr>
          <w:rFonts w:ascii="Montserrat" w:hAnsi="Montserrat"/>
          <w:sz w:val="28"/>
          <w:szCs w:val="28"/>
        </w:rPr>
      </w:pPr>
      <w:r>
        <w:rPr>
          <w:rFonts w:ascii="Montserrat" w:hAnsi="Montserrat"/>
          <w:sz w:val="28"/>
          <w:szCs w:val="28"/>
        </w:rPr>
        <w:t>1</w:t>
      </w:r>
      <w:r w:rsidR="009976F9">
        <w:rPr>
          <w:rFonts w:ascii="Montserrat" w:hAnsi="Montserrat"/>
          <w:sz w:val="28"/>
          <w:szCs w:val="28"/>
        </w:rPr>
        <w:t>.3 that the Privy Council may require changes to the Byelaws, revocations and amendments to the Byelaws which may be approved by the Board of Trustees on behalf of the College (which shall not require confirmation by the College in General or Special Meeting); and</w:t>
      </w:r>
    </w:p>
    <w:p w14:paraId="0190DD52" w14:textId="77777777" w:rsidR="0042063D" w:rsidRPr="00EA340E" w:rsidRDefault="0042063D" w:rsidP="009976F9">
      <w:pPr>
        <w:ind w:left="426" w:hanging="426"/>
        <w:rPr>
          <w:rFonts w:ascii="Montserrat" w:hAnsi="Montserrat"/>
          <w:sz w:val="28"/>
          <w:szCs w:val="28"/>
        </w:rPr>
      </w:pPr>
    </w:p>
    <w:p w14:paraId="29277500" w14:textId="734B9606" w:rsidR="009976F9" w:rsidRPr="00EA340E" w:rsidRDefault="00680C17" w:rsidP="009976F9">
      <w:pPr>
        <w:spacing w:after="160" w:line="259" w:lineRule="auto"/>
        <w:ind w:left="426" w:hanging="426"/>
        <w:rPr>
          <w:rFonts w:ascii="Montserrat" w:hAnsi="Montserrat"/>
          <w:sz w:val="28"/>
          <w:szCs w:val="28"/>
        </w:rPr>
      </w:pPr>
      <w:r>
        <w:rPr>
          <w:rFonts w:ascii="Montserrat" w:hAnsi="Montserrat"/>
          <w:sz w:val="28"/>
          <w:szCs w:val="28"/>
        </w:rPr>
        <w:t>1</w:t>
      </w:r>
      <w:r w:rsidR="009976F9">
        <w:rPr>
          <w:rFonts w:ascii="Montserrat" w:hAnsi="Montserrat"/>
          <w:sz w:val="28"/>
          <w:szCs w:val="28"/>
        </w:rPr>
        <w:t>.4 that such Byelaws, revocations and amendments to the Byelaws shall take effect with effect from the date when approved by the Privy Council.</w:t>
      </w:r>
    </w:p>
    <w:p w14:paraId="69C05AD6" w14:textId="77777777" w:rsidR="009976F9" w:rsidRPr="00EA340E" w:rsidRDefault="009976F9" w:rsidP="009976F9">
      <w:pPr>
        <w:spacing w:after="160" w:line="259" w:lineRule="auto"/>
        <w:rPr>
          <w:rFonts w:ascii="Montserrat" w:hAnsi="Montserrat"/>
          <w:sz w:val="28"/>
          <w:szCs w:val="28"/>
        </w:rPr>
      </w:pPr>
    </w:p>
    <w:p w14:paraId="1369BBC8" w14:textId="77777777" w:rsidR="009976F9" w:rsidRPr="00EA340E" w:rsidRDefault="009976F9" w:rsidP="009976F9">
      <w:pPr>
        <w:spacing w:after="160" w:line="259" w:lineRule="auto"/>
        <w:rPr>
          <w:rFonts w:ascii="Montserrat" w:hAnsi="Montserrat"/>
          <w:b/>
          <w:bCs/>
          <w:sz w:val="28"/>
          <w:szCs w:val="28"/>
        </w:rPr>
      </w:pPr>
      <w:r>
        <w:rPr>
          <w:rFonts w:ascii="Montserrat" w:hAnsi="Montserrat"/>
          <w:b/>
          <w:bCs/>
          <w:sz w:val="28"/>
          <w:szCs w:val="28"/>
        </w:rPr>
        <w:t>Appendices</w:t>
      </w:r>
    </w:p>
    <w:p w14:paraId="211BF9CD" w14:textId="506BBF6C" w:rsidR="009976F9" w:rsidRPr="00EA340E" w:rsidRDefault="009976F9" w:rsidP="009976F9">
      <w:pPr>
        <w:pStyle w:val="ListParagraph"/>
        <w:numPr>
          <w:ilvl w:val="0"/>
          <w:numId w:val="16"/>
        </w:numPr>
        <w:spacing w:after="160" w:line="259" w:lineRule="auto"/>
        <w:jc w:val="left"/>
        <w:rPr>
          <w:rFonts w:ascii="Montserrat" w:hAnsi="Montserrat"/>
          <w:sz w:val="28"/>
          <w:szCs w:val="28"/>
        </w:rPr>
      </w:pPr>
      <w:r>
        <w:rPr>
          <w:rFonts w:ascii="Montserrat" w:hAnsi="Montserrat"/>
          <w:sz w:val="28"/>
          <w:szCs w:val="28"/>
        </w:rPr>
        <w:t xml:space="preserve">Marked up copy of the Bye Laws showing proposed changes </w:t>
      </w:r>
      <w:bookmarkEnd w:id="0"/>
    </w:p>
    <w:p w14:paraId="17800369" w14:textId="77777777" w:rsidR="009976F9" w:rsidRPr="00297537" w:rsidRDefault="009976F9" w:rsidP="00A84286">
      <w:pPr>
        <w:rPr>
          <w:rFonts w:ascii="Montserrat" w:hAnsi="Montserrat"/>
          <w:sz w:val="28"/>
          <w:szCs w:val="28"/>
        </w:rPr>
      </w:pPr>
    </w:p>
    <w:sectPr w:rsidR="009976F9" w:rsidRPr="00297537" w:rsidSect="00D90EF4">
      <w:headerReference w:type="even" r:id="rId11"/>
      <w:headerReference w:type="default" r:id="rId12"/>
      <w:footerReference w:type="even" r:id="rId13"/>
      <w:footerReference w:type="default" r:id="rId14"/>
      <w:headerReference w:type="first" r:id="rId15"/>
      <w:footerReference w:type="first" r:id="rId16"/>
      <w:pgSz w:w="11899" w:h="16838" w:code="9"/>
      <w:pgMar w:top="1134" w:right="851" w:bottom="1134" w:left="851" w:header="709" w:footer="4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1B87" w14:textId="77777777" w:rsidR="005C236C" w:rsidRDefault="005C236C">
      <w:r>
        <w:separator/>
      </w:r>
    </w:p>
  </w:endnote>
  <w:endnote w:type="continuationSeparator" w:id="0">
    <w:p w14:paraId="5F33F3E8" w14:textId="77777777" w:rsidR="005C236C" w:rsidRDefault="005C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Humnst777 Lt BT">
    <w:altName w:val="Calibri"/>
    <w:panose1 w:val="00000000000000000000"/>
    <w:charset w:val="00"/>
    <w:family w:val="swiss"/>
    <w:notTrueType/>
    <w:pitch w:val="default"/>
    <w:sig w:usb0="00000003" w:usb1="00000000" w:usb2="00000000" w:usb3="00000000" w:csb0="00000001" w:csb1="00000000"/>
  </w:font>
  <w:font w:name="Bembo">
    <w:altName w:val="Cambria"/>
    <w:charset w:val="00"/>
    <w:family w:val="roman"/>
    <w:pitch w:val="variable"/>
    <w:sig w:usb0="8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48FD" w14:textId="77777777" w:rsidR="00AC67A6" w:rsidRDefault="00AC6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AFF4" w14:textId="77777777" w:rsidR="00362200" w:rsidRPr="00380EF4" w:rsidRDefault="00362200" w:rsidP="00380EF4">
    <w:pPr>
      <w:pStyle w:val="NormalParagraphStyle"/>
      <w:ind w:left="-426" w:right="-293"/>
      <w:rPr>
        <w:rFonts w:ascii="Verdana" w:hAnsi="Verdana"/>
        <w:color w:val="808080"/>
        <w:sz w:val="14"/>
        <w:szCs w:val="14"/>
      </w:rPr>
    </w:pPr>
    <w:r>
      <w:rPr>
        <w:rFonts w:ascii="Verdana" w:hAnsi="Verdana"/>
        <w:color w:val="808080"/>
        <w:sz w:val="14"/>
        <w:szCs w:val="14"/>
      </w:rPr>
      <w:t>Royal College of Psychiatrists registered office: 21 Prescot Street, London E1 8BB, UK     Tel: +44 (0)20 7235 2351    Fax: +44 (0)20 3701 2761       www.rcpsych.ac.uk      The Royal College of Psychiatrists is a charity registered in England and Wales (228636) and in Scotland (SC038369)</w:t>
    </w:r>
  </w:p>
  <w:p w14:paraId="671F1528" w14:textId="77777777" w:rsidR="00362200" w:rsidRPr="00AC67A6" w:rsidRDefault="00362200" w:rsidP="00AC67A6">
    <w:pPr>
      <w:jc w:val="center"/>
      <w:rPr>
        <w:rFonts w:ascii="Verdana" w:hAnsi="Verdana"/>
      </w:rPr>
    </w:pPr>
    <w:r>
      <w:rPr>
        <w:rFonts w:ascii="Verdana" w:hAnsi="Verdana"/>
      </w:rPr>
      <w:t>NO HEALTH WITHOUT MENTAL 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3F7" w14:textId="77777777" w:rsidR="00AC67A6" w:rsidRDefault="00AC6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3893" w14:textId="77777777" w:rsidR="005C236C" w:rsidRDefault="005C236C">
      <w:r>
        <w:separator/>
      </w:r>
    </w:p>
  </w:footnote>
  <w:footnote w:type="continuationSeparator" w:id="0">
    <w:p w14:paraId="308D2D55" w14:textId="77777777" w:rsidR="005C236C" w:rsidRDefault="005C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7EE" w14:textId="77777777" w:rsidR="00AC67A6" w:rsidRDefault="00AC6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ED64" w14:textId="132DFC1D" w:rsidR="00362200" w:rsidRDefault="00D71233" w:rsidP="00776036">
    <w:pPr>
      <w:pStyle w:val="Header"/>
      <w:tabs>
        <w:tab w:val="left" w:pos="6946"/>
      </w:tabs>
      <w:ind w:left="8080" w:rightChars="222" w:right="533"/>
    </w:pPr>
    <w:r>
      <w:rPr>
        <w:noProof/>
      </w:rPr>
      <w:drawing>
        <wp:inline distT="0" distB="0" distL="0" distR="0" wp14:anchorId="116FD09E" wp14:editId="09A2FE4A">
          <wp:extent cx="1205230" cy="140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1406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8F32" w14:textId="77777777" w:rsidR="00AC67A6" w:rsidRDefault="00AC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9DE"/>
    <w:multiLevelType w:val="hybridMultilevel"/>
    <w:tmpl w:val="B96278FC"/>
    <w:lvl w:ilvl="0" w:tplc="1FE4C0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E8C"/>
    <w:multiLevelType w:val="hybridMultilevel"/>
    <w:tmpl w:val="99AA9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B6395"/>
    <w:multiLevelType w:val="hybridMultilevel"/>
    <w:tmpl w:val="3FF2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315AC"/>
    <w:multiLevelType w:val="hybridMultilevel"/>
    <w:tmpl w:val="50EA9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41DA3"/>
    <w:multiLevelType w:val="hybridMultilevel"/>
    <w:tmpl w:val="3E38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7C7D"/>
    <w:multiLevelType w:val="hybridMultilevel"/>
    <w:tmpl w:val="47C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C6901"/>
    <w:multiLevelType w:val="hybridMultilevel"/>
    <w:tmpl w:val="4E08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32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01C4096"/>
    <w:multiLevelType w:val="hybridMultilevel"/>
    <w:tmpl w:val="C7CC8362"/>
    <w:lvl w:ilvl="0" w:tplc="79EE09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20104"/>
    <w:multiLevelType w:val="hybridMultilevel"/>
    <w:tmpl w:val="F0E4EF46"/>
    <w:lvl w:ilvl="0" w:tplc="E11EEC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905FA"/>
    <w:multiLevelType w:val="hybridMultilevel"/>
    <w:tmpl w:val="3F4C9458"/>
    <w:lvl w:ilvl="0" w:tplc="A1FE38B2">
      <w:start w:val="1"/>
      <w:numFmt w:val="lowerLetter"/>
      <w:lvlText w:val="%1."/>
      <w:lvlJc w:val="left"/>
      <w:pPr>
        <w:ind w:left="1440" w:hanging="360"/>
      </w:pPr>
      <w:rPr>
        <w:rFonts w:ascii="Montserrat" w:eastAsia="Calibri" w:hAnsi="Montserrat" w:cs="Humnst777 B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1D15D1"/>
    <w:multiLevelType w:val="hybridMultilevel"/>
    <w:tmpl w:val="84485120"/>
    <w:lvl w:ilvl="0" w:tplc="62780DF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7C5905"/>
    <w:multiLevelType w:val="hybridMultilevel"/>
    <w:tmpl w:val="BF7E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138BA"/>
    <w:multiLevelType w:val="hybridMultilevel"/>
    <w:tmpl w:val="D99A8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650BB5"/>
    <w:multiLevelType w:val="hybridMultilevel"/>
    <w:tmpl w:val="81FE5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3B2982"/>
    <w:multiLevelType w:val="hybridMultilevel"/>
    <w:tmpl w:val="551EF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D6203"/>
    <w:multiLevelType w:val="hybridMultilevel"/>
    <w:tmpl w:val="ABCC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987248">
    <w:abstractNumId w:val="0"/>
  </w:num>
  <w:num w:numId="2" w16cid:durableId="1640767818">
    <w:abstractNumId w:val="14"/>
  </w:num>
  <w:num w:numId="3" w16cid:durableId="1990085973">
    <w:abstractNumId w:val="3"/>
  </w:num>
  <w:num w:numId="4" w16cid:durableId="513034300">
    <w:abstractNumId w:val="1"/>
  </w:num>
  <w:num w:numId="5" w16cid:durableId="1967588328">
    <w:abstractNumId w:val="7"/>
  </w:num>
  <w:num w:numId="6" w16cid:durableId="1620330817">
    <w:abstractNumId w:val="15"/>
  </w:num>
  <w:num w:numId="7" w16cid:durableId="1161194907">
    <w:abstractNumId w:val="6"/>
  </w:num>
  <w:num w:numId="8" w16cid:durableId="1049187980">
    <w:abstractNumId w:val="4"/>
  </w:num>
  <w:num w:numId="9" w16cid:durableId="1404839157">
    <w:abstractNumId w:val="2"/>
  </w:num>
  <w:num w:numId="10" w16cid:durableId="871923484">
    <w:abstractNumId w:val="11"/>
  </w:num>
  <w:num w:numId="11" w16cid:durableId="366367925">
    <w:abstractNumId w:val="12"/>
  </w:num>
  <w:num w:numId="12" w16cid:durableId="1850483236">
    <w:abstractNumId w:val="16"/>
  </w:num>
  <w:num w:numId="13" w16cid:durableId="1039551128">
    <w:abstractNumId w:val="9"/>
  </w:num>
  <w:num w:numId="14" w16cid:durableId="825588700">
    <w:abstractNumId w:val="10"/>
  </w:num>
  <w:num w:numId="15" w16cid:durableId="864486525">
    <w:abstractNumId w:val="13"/>
  </w:num>
  <w:num w:numId="16" w16cid:durableId="1042485911">
    <w:abstractNumId w:val="5"/>
  </w:num>
  <w:num w:numId="17" w16cid:durableId="185559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F1"/>
    <w:rsid w:val="00023E08"/>
    <w:rsid w:val="000307A3"/>
    <w:rsid w:val="00034C44"/>
    <w:rsid w:val="00035DE3"/>
    <w:rsid w:val="0004415C"/>
    <w:rsid w:val="00052FA8"/>
    <w:rsid w:val="000F3559"/>
    <w:rsid w:val="0012466A"/>
    <w:rsid w:val="00125C47"/>
    <w:rsid w:val="001750AD"/>
    <w:rsid w:val="00181C7D"/>
    <w:rsid w:val="001908F1"/>
    <w:rsid w:val="0019456B"/>
    <w:rsid w:val="001C32B6"/>
    <w:rsid w:val="002032F3"/>
    <w:rsid w:val="0022108A"/>
    <w:rsid w:val="00247FCB"/>
    <w:rsid w:val="00256D7D"/>
    <w:rsid w:val="0026673C"/>
    <w:rsid w:val="00267BE9"/>
    <w:rsid w:val="00283C51"/>
    <w:rsid w:val="00285ADA"/>
    <w:rsid w:val="00296047"/>
    <w:rsid w:val="00297537"/>
    <w:rsid w:val="002B2A20"/>
    <w:rsid w:val="002B41A5"/>
    <w:rsid w:val="002C03F2"/>
    <w:rsid w:val="002D656F"/>
    <w:rsid w:val="002E4B11"/>
    <w:rsid w:val="00301795"/>
    <w:rsid w:val="003058F7"/>
    <w:rsid w:val="003068F1"/>
    <w:rsid w:val="003310DC"/>
    <w:rsid w:val="00362200"/>
    <w:rsid w:val="00380EF4"/>
    <w:rsid w:val="0039384C"/>
    <w:rsid w:val="003938FE"/>
    <w:rsid w:val="0042063D"/>
    <w:rsid w:val="00431F25"/>
    <w:rsid w:val="00450D0A"/>
    <w:rsid w:val="00457D8F"/>
    <w:rsid w:val="0048538D"/>
    <w:rsid w:val="004A7340"/>
    <w:rsid w:val="004B1A30"/>
    <w:rsid w:val="004C72EE"/>
    <w:rsid w:val="004D2850"/>
    <w:rsid w:val="004D4ABC"/>
    <w:rsid w:val="004E17C6"/>
    <w:rsid w:val="00520544"/>
    <w:rsid w:val="00526215"/>
    <w:rsid w:val="00540DA6"/>
    <w:rsid w:val="00542C08"/>
    <w:rsid w:val="005435FC"/>
    <w:rsid w:val="00577B46"/>
    <w:rsid w:val="00586BE7"/>
    <w:rsid w:val="00593A82"/>
    <w:rsid w:val="00594327"/>
    <w:rsid w:val="005944A4"/>
    <w:rsid w:val="005B57F9"/>
    <w:rsid w:val="005C236C"/>
    <w:rsid w:val="005E3E25"/>
    <w:rsid w:val="006120A8"/>
    <w:rsid w:val="006164B6"/>
    <w:rsid w:val="00621636"/>
    <w:rsid w:val="00680C17"/>
    <w:rsid w:val="006A24D8"/>
    <w:rsid w:val="006F01E1"/>
    <w:rsid w:val="006F3F71"/>
    <w:rsid w:val="00705A95"/>
    <w:rsid w:val="00766536"/>
    <w:rsid w:val="0077052B"/>
    <w:rsid w:val="00772AFD"/>
    <w:rsid w:val="00776036"/>
    <w:rsid w:val="007951D7"/>
    <w:rsid w:val="007B02E5"/>
    <w:rsid w:val="00802D6B"/>
    <w:rsid w:val="008105AA"/>
    <w:rsid w:val="00821AAD"/>
    <w:rsid w:val="008245C6"/>
    <w:rsid w:val="00827F6D"/>
    <w:rsid w:val="00845EAD"/>
    <w:rsid w:val="0086012C"/>
    <w:rsid w:val="008651F4"/>
    <w:rsid w:val="008772D8"/>
    <w:rsid w:val="008F03D0"/>
    <w:rsid w:val="00904A7F"/>
    <w:rsid w:val="00917A80"/>
    <w:rsid w:val="0097667E"/>
    <w:rsid w:val="009976F9"/>
    <w:rsid w:val="009B2211"/>
    <w:rsid w:val="009B2651"/>
    <w:rsid w:val="009B5E78"/>
    <w:rsid w:val="00A042D9"/>
    <w:rsid w:val="00A50CE1"/>
    <w:rsid w:val="00A75002"/>
    <w:rsid w:val="00A77F41"/>
    <w:rsid w:val="00A84286"/>
    <w:rsid w:val="00A92C51"/>
    <w:rsid w:val="00A97325"/>
    <w:rsid w:val="00AC67A6"/>
    <w:rsid w:val="00AE2050"/>
    <w:rsid w:val="00AF610F"/>
    <w:rsid w:val="00B12DAC"/>
    <w:rsid w:val="00B426A0"/>
    <w:rsid w:val="00B53933"/>
    <w:rsid w:val="00B629DC"/>
    <w:rsid w:val="00B6353E"/>
    <w:rsid w:val="00B64AAD"/>
    <w:rsid w:val="00B82866"/>
    <w:rsid w:val="00B86178"/>
    <w:rsid w:val="00BD1A75"/>
    <w:rsid w:val="00BE36E5"/>
    <w:rsid w:val="00C05D19"/>
    <w:rsid w:val="00C911E8"/>
    <w:rsid w:val="00C91FA7"/>
    <w:rsid w:val="00CA3D28"/>
    <w:rsid w:val="00CA49A1"/>
    <w:rsid w:val="00CD4BA7"/>
    <w:rsid w:val="00CF4213"/>
    <w:rsid w:val="00D03F41"/>
    <w:rsid w:val="00D12EBF"/>
    <w:rsid w:val="00D15DAB"/>
    <w:rsid w:val="00D6738E"/>
    <w:rsid w:val="00D71233"/>
    <w:rsid w:val="00D72048"/>
    <w:rsid w:val="00D77A88"/>
    <w:rsid w:val="00D81FB8"/>
    <w:rsid w:val="00D90B32"/>
    <w:rsid w:val="00D90EF4"/>
    <w:rsid w:val="00DC2783"/>
    <w:rsid w:val="00DC4C30"/>
    <w:rsid w:val="00DC5F92"/>
    <w:rsid w:val="00DD23FD"/>
    <w:rsid w:val="00E04670"/>
    <w:rsid w:val="00E0695A"/>
    <w:rsid w:val="00E14AE1"/>
    <w:rsid w:val="00E20D40"/>
    <w:rsid w:val="00E24B14"/>
    <w:rsid w:val="00E604BC"/>
    <w:rsid w:val="00E73282"/>
    <w:rsid w:val="00E904D2"/>
    <w:rsid w:val="00E925FC"/>
    <w:rsid w:val="00EA340E"/>
    <w:rsid w:val="00EB1119"/>
    <w:rsid w:val="00EC0B12"/>
    <w:rsid w:val="00EE12F2"/>
    <w:rsid w:val="00EF4D4F"/>
    <w:rsid w:val="00F32881"/>
    <w:rsid w:val="00F55FA0"/>
    <w:rsid w:val="00F91A97"/>
    <w:rsid w:val="00FC62B0"/>
    <w:rsid w:val="00FD30E8"/>
    <w:rsid w:val="5ADE1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4F5172D"/>
  <w15:chartTrackingRefBased/>
  <w15:docId w15:val="{26B15EA7-D94C-4D02-BF81-18783A40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E78"/>
    <w:rPr>
      <w:sz w:val="24"/>
      <w:szCs w:val="24"/>
      <w:lang w:val="en-GB" w:eastAsia="en-US"/>
    </w:rPr>
  </w:style>
  <w:style w:type="paragraph" w:styleId="Heading1">
    <w:name w:val="heading 1"/>
    <w:basedOn w:val="Normal"/>
    <w:next w:val="Normal"/>
    <w:qFormat/>
    <w:rsid w:val="00FA721F"/>
    <w:pPr>
      <w:keepNext/>
      <w:pBdr>
        <w:top w:val="single" w:sz="4" w:space="6" w:color="auto"/>
      </w:pBdr>
      <w:spacing w:before="240" w:after="120"/>
      <w:outlineLvl w:val="0"/>
    </w:pPr>
    <w:rPr>
      <w:rFonts w:ascii="Verdana" w:hAnsi="Verdana" w:cs="Arial"/>
      <w:bCs/>
      <w:kern w:val="32"/>
      <w:sz w:val="32"/>
      <w:szCs w:val="32"/>
      <w:lang w:val="en-US"/>
    </w:rPr>
  </w:style>
  <w:style w:type="paragraph" w:styleId="Heading2">
    <w:name w:val="heading 2"/>
    <w:basedOn w:val="Normal"/>
    <w:next w:val="Normal"/>
    <w:qFormat/>
    <w:rsid w:val="00FA721F"/>
    <w:pPr>
      <w:keepNext/>
      <w:spacing w:after="90"/>
      <w:outlineLvl w:val="1"/>
    </w:pPr>
    <w:rPr>
      <w:i/>
      <w:iCs/>
      <w:szCs w:val="20"/>
      <w:lang w:val="en-US"/>
    </w:rPr>
  </w:style>
  <w:style w:type="paragraph" w:styleId="Heading3">
    <w:name w:val="heading 3"/>
    <w:basedOn w:val="Normal"/>
    <w:next w:val="Normal"/>
    <w:qFormat/>
    <w:rsid w:val="00FA721F"/>
    <w:pPr>
      <w:keepNext/>
      <w:outlineLvl w:val="2"/>
    </w:pPr>
    <w:rPr>
      <w:sz w:val="28"/>
      <w:szCs w:val="20"/>
      <w:lang w:val="en-US"/>
    </w:rPr>
  </w:style>
  <w:style w:type="paragraph" w:styleId="Heading4">
    <w:name w:val="heading 4"/>
    <w:basedOn w:val="Normal"/>
    <w:next w:val="Normal"/>
    <w:qFormat/>
    <w:rsid w:val="00FA721F"/>
    <w:pPr>
      <w:keepNext/>
      <w:jc w:val="right"/>
      <w:outlineLvl w:val="3"/>
    </w:pPr>
    <w:rPr>
      <w:rFonts w:ascii="Verdana" w:hAnsi="Verdana"/>
      <w:b/>
      <w:bCs/>
      <w:szCs w:val="20"/>
      <w:lang w:val="en-US"/>
    </w:rPr>
  </w:style>
  <w:style w:type="paragraph" w:styleId="Heading5">
    <w:name w:val="heading 5"/>
    <w:basedOn w:val="Normal"/>
    <w:next w:val="Normal"/>
    <w:qFormat/>
    <w:rsid w:val="00FA721F"/>
    <w:pPr>
      <w:keepNext/>
      <w:ind w:right="-716"/>
      <w:outlineLvl w:val="4"/>
    </w:pPr>
    <w:rPr>
      <w:szCs w:val="20"/>
    </w:rPr>
  </w:style>
  <w:style w:type="paragraph" w:styleId="Heading8">
    <w:name w:val="heading 8"/>
    <w:basedOn w:val="Normal"/>
    <w:next w:val="Normal"/>
    <w:qFormat/>
    <w:rsid w:val="00FA721F"/>
    <w:pPr>
      <w:keepNext/>
      <w:ind w:right="-716"/>
      <w:jc w:val="right"/>
      <w:outlineLvl w:val="7"/>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721F"/>
    <w:pPr>
      <w:tabs>
        <w:tab w:val="center" w:pos="4320"/>
        <w:tab w:val="right" w:pos="8640"/>
      </w:tabs>
    </w:pPr>
    <w:rPr>
      <w:szCs w:val="20"/>
      <w:lang w:val="en-US"/>
    </w:rPr>
  </w:style>
  <w:style w:type="character" w:styleId="PageNumber">
    <w:name w:val="page number"/>
    <w:basedOn w:val="DefaultParagraphFont"/>
    <w:rsid w:val="00FA721F"/>
  </w:style>
  <w:style w:type="character" w:styleId="Hyperlink">
    <w:name w:val="Hyperlink"/>
    <w:rsid w:val="00FA721F"/>
    <w:rPr>
      <w:color w:val="0000FF"/>
      <w:u w:val="single"/>
    </w:rPr>
  </w:style>
  <w:style w:type="paragraph" w:styleId="BodyTextIndent">
    <w:name w:val="Body Text Indent"/>
    <w:basedOn w:val="Normal"/>
    <w:rsid w:val="00FA721F"/>
    <w:pPr>
      <w:ind w:left="426"/>
    </w:pPr>
    <w:rPr>
      <w:szCs w:val="20"/>
    </w:rPr>
  </w:style>
  <w:style w:type="paragraph" w:styleId="BodyText">
    <w:name w:val="Body Text"/>
    <w:basedOn w:val="Normal"/>
    <w:rsid w:val="00FA721F"/>
    <w:pPr>
      <w:ind w:right="-716"/>
    </w:pPr>
    <w:rPr>
      <w:szCs w:val="20"/>
    </w:rPr>
  </w:style>
  <w:style w:type="paragraph" w:styleId="Title">
    <w:name w:val="Title"/>
    <w:basedOn w:val="Normal"/>
    <w:qFormat/>
    <w:rsid w:val="00FA721F"/>
    <w:pPr>
      <w:pBdr>
        <w:top w:val="single" w:sz="4" w:space="1" w:color="auto"/>
        <w:left w:val="single" w:sz="4" w:space="4" w:color="auto"/>
        <w:bottom w:val="single" w:sz="4" w:space="1" w:color="auto"/>
        <w:right w:val="single" w:sz="4" w:space="4" w:color="auto"/>
      </w:pBdr>
      <w:ind w:right="-716"/>
      <w:jc w:val="center"/>
    </w:pPr>
    <w:rPr>
      <w:sz w:val="28"/>
      <w:szCs w:val="20"/>
      <w:u w:val="single"/>
    </w:rPr>
  </w:style>
  <w:style w:type="paragraph" w:styleId="TOC1">
    <w:name w:val="toc 1"/>
    <w:basedOn w:val="Normal"/>
    <w:next w:val="Normal"/>
    <w:autoRedefine/>
    <w:rsid w:val="00FA721F"/>
    <w:rPr>
      <w:sz w:val="20"/>
      <w:szCs w:val="20"/>
    </w:rPr>
  </w:style>
  <w:style w:type="paragraph" w:styleId="BodyText2">
    <w:name w:val="Body Text 2"/>
    <w:basedOn w:val="Normal"/>
    <w:rsid w:val="00FA721F"/>
    <w:pPr>
      <w:jc w:val="right"/>
    </w:pPr>
    <w:rPr>
      <w:rFonts w:ascii="Verdana" w:hAnsi="Verdana"/>
      <w:sz w:val="16"/>
      <w:szCs w:val="20"/>
      <w:lang w:val="en-US"/>
    </w:rPr>
  </w:style>
  <w:style w:type="paragraph" w:styleId="Header">
    <w:name w:val="header"/>
    <w:basedOn w:val="Normal"/>
    <w:rsid w:val="00FA721F"/>
    <w:pPr>
      <w:tabs>
        <w:tab w:val="center" w:pos="4320"/>
        <w:tab w:val="right" w:pos="8640"/>
      </w:tabs>
    </w:pPr>
  </w:style>
  <w:style w:type="paragraph" w:customStyle="1" w:styleId="Noparagraphstyle">
    <w:name w:val="[No paragraph style]"/>
    <w:rsid w:val="00FA721F"/>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NormalParagraphStyle">
    <w:name w:val="NormalParagraphStyle"/>
    <w:basedOn w:val="Noparagraphstyle"/>
    <w:rsid w:val="00FA721F"/>
  </w:style>
  <w:style w:type="table" w:styleId="TableGrid">
    <w:name w:val="Table Grid"/>
    <w:basedOn w:val="TableNormal"/>
    <w:rsid w:val="0055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866"/>
    <w:pPr>
      <w:autoSpaceDE w:val="0"/>
      <w:autoSpaceDN w:val="0"/>
      <w:adjustRightInd w:val="0"/>
    </w:pPr>
    <w:rPr>
      <w:rFonts w:ascii="Humnst777 Lt BT" w:eastAsia="Calibri" w:hAnsi="Humnst777 Lt BT" w:cs="Humnst777 Lt BT"/>
      <w:color w:val="000000"/>
      <w:sz w:val="24"/>
      <w:szCs w:val="24"/>
      <w:lang w:val="en-GB" w:eastAsia="en-GB"/>
    </w:rPr>
  </w:style>
  <w:style w:type="paragraph" w:customStyle="1" w:styleId="Pa0">
    <w:name w:val="Pa0"/>
    <w:basedOn w:val="Default"/>
    <w:next w:val="Default"/>
    <w:uiPriority w:val="99"/>
    <w:rsid w:val="00B82866"/>
    <w:pPr>
      <w:spacing w:line="481" w:lineRule="atLeast"/>
    </w:pPr>
    <w:rPr>
      <w:rFonts w:cs="Times New Roman"/>
      <w:color w:val="auto"/>
    </w:rPr>
  </w:style>
  <w:style w:type="character" w:customStyle="1" w:styleId="A0">
    <w:name w:val="A0"/>
    <w:uiPriority w:val="99"/>
    <w:rsid w:val="00B82866"/>
    <w:rPr>
      <w:rFonts w:cs="Humnst777 Lt BT"/>
      <w:color w:val="000000"/>
      <w:sz w:val="56"/>
      <w:szCs w:val="56"/>
    </w:rPr>
  </w:style>
  <w:style w:type="character" w:customStyle="1" w:styleId="A3">
    <w:name w:val="A3"/>
    <w:uiPriority w:val="99"/>
    <w:rsid w:val="00B82866"/>
    <w:rPr>
      <w:rFonts w:ascii="Humnst777 BT" w:hAnsi="Humnst777 BT" w:cs="Humnst777 BT"/>
      <w:i/>
      <w:iCs/>
      <w:color w:val="000000"/>
      <w:sz w:val="28"/>
      <w:szCs w:val="28"/>
    </w:rPr>
  </w:style>
  <w:style w:type="paragraph" w:styleId="Revision">
    <w:name w:val="Revision"/>
    <w:hidden/>
    <w:uiPriority w:val="99"/>
    <w:semiHidden/>
    <w:rsid w:val="001C32B6"/>
    <w:rPr>
      <w:sz w:val="24"/>
      <w:szCs w:val="24"/>
      <w:lang w:val="en-GB" w:eastAsia="en-US"/>
    </w:rPr>
  </w:style>
  <w:style w:type="character" w:styleId="CommentReference">
    <w:name w:val="annotation reference"/>
    <w:basedOn w:val="DefaultParagraphFont"/>
    <w:uiPriority w:val="99"/>
    <w:rsid w:val="00267BE9"/>
    <w:rPr>
      <w:sz w:val="16"/>
      <w:szCs w:val="16"/>
    </w:rPr>
  </w:style>
  <w:style w:type="paragraph" w:styleId="CommentText">
    <w:name w:val="annotation text"/>
    <w:basedOn w:val="Normal"/>
    <w:link w:val="CommentTextChar"/>
    <w:uiPriority w:val="99"/>
    <w:rsid w:val="00267BE9"/>
    <w:rPr>
      <w:sz w:val="20"/>
      <w:szCs w:val="20"/>
    </w:rPr>
  </w:style>
  <w:style w:type="character" w:customStyle="1" w:styleId="CommentTextChar">
    <w:name w:val="Comment Text Char"/>
    <w:basedOn w:val="DefaultParagraphFont"/>
    <w:link w:val="CommentText"/>
    <w:uiPriority w:val="99"/>
    <w:rsid w:val="00267BE9"/>
    <w:rPr>
      <w:lang w:val="en-GB" w:eastAsia="en-US"/>
    </w:rPr>
  </w:style>
  <w:style w:type="paragraph" w:styleId="CommentSubject">
    <w:name w:val="annotation subject"/>
    <w:basedOn w:val="CommentText"/>
    <w:next w:val="CommentText"/>
    <w:link w:val="CommentSubjectChar"/>
    <w:rsid w:val="00267BE9"/>
    <w:rPr>
      <w:b/>
      <w:bCs/>
    </w:rPr>
  </w:style>
  <w:style w:type="character" w:customStyle="1" w:styleId="CommentSubjectChar">
    <w:name w:val="Comment Subject Char"/>
    <w:basedOn w:val="CommentTextChar"/>
    <w:link w:val="CommentSubject"/>
    <w:rsid w:val="00267BE9"/>
    <w:rPr>
      <w:b/>
      <w:bCs/>
      <w:lang w:val="en-GB" w:eastAsia="en-US"/>
    </w:rPr>
  </w:style>
  <w:style w:type="paragraph" w:styleId="ListParagraph">
    <w:name w:val="List Paragraph"/>
    <w:basedOn w:val="Normal"/>
    <w:uiPriority w:val="34"/>
    <w:qFormat/>
    <w:rsid w:val="009976F9"/>
    <w:pPr>
      <w:spacing w:after="240" w:line="280" w:lineRule="atLeast"/>
      <w:ind w:left="720"/>
      <w:contextualSpacing/>
      <w:jc w:val="both"/>
    </w:pPr>
    <w:rPr>
      <w:rFonts w:ascii="Bembo" w:hAnsi="Bembo"/>
      <w:sz w:val="22"/>
      <w:szCs w:val="20"/>
    </w:rPr>
  </w:style>
  <w:style w:type="paragraph" w:customStyle="1" w:styleId="BWBBody">
    <w:name w:val="BWBBody"/>
    <w:basedOn w:val="Normal"/>
    <w:link w:val="BWBBodyChar"/>
    <w:qFormat/>
    <w:rsid w:val="009976F9"/>
    <w:pPr>
      <w:spacing w:after="240" w:line="288" w:lineRule="auto"/>
      <w:jc w:val="both"/>
    </w:pPr>
    <w:rPr>
      <w:rFonts w:ascii="Bembo" w:eastAsiaTheme="minorHAnsi" w:hAnsi="Bembo" w:cs="Arial"/>
      <w:sz w:val="22"/>
      <w:szCs w:val="22"/>
    </w:rPr>
  </w:style>
  <w:style w:type="character" w:customStyle="1" w:styleId="BWBBodyChar">
    <w:name w:val="BWBBody Char"/>
    <w:basedOn w:val="DefaultParagraphFont"/>
    <w:link w:val="BWBBody"/>
    <w:rsid w:val="009976F9"/>
    <w:rPr>
      <w:rFonts w:ascii="Bembo" w:eastAsiaTheme="minorHAnsi" w:hAnsi="Bembo"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081">
      <w:bodyDiv w:val="1"/>
      <w:marLeft w:val="0"/>
      <w:marRight w:val="0"/>
      <w:marTop w:val="0"/>
      <w:marBottom w:val="0"/>
      <w:divBdr>
        <w:top w:val="none" w:sz="0" w:space="0" w:color="auto"/>
        <w:left w:val="none" w:sz="0" w:space="0" w:color="auto"/>
        <w:bottom w:val="none" w:sz="0" w:space="0" w:color="auto"/>
        <w:right w:val="none" w:sz="0" w:space="0" w:color="auto"/>
      </w:divBdr>
    </w:div>
    <w:div w:id="283469476">
      <w:bodyDiv w:val="1"/>
      <w:marLeft w:val="0"/>
      <w:marRight w:val="0"/>
      <w:marTop w:val="0"/>
      <w:marBottom w:val="0"/>
      <w:divBdr>
        <w:top w:val="none" w:sz="0" w:space="0" w:color="auto"/>
        <w:left w:val="none" w:sz="0" w:space="0" w:color="auto"/>
        <w:bottom w:val="none" w:sz="0" w:space="0" w:color="auto"/>
        <w:right w:val="none" w:sz="0" w:space="0" w:color="auto"/>
      </w:divBdr>
    </w:div>
    <w:div w:id="903368058">
      <w:bodyDiv w:val="1"/>
      <w:marLeft w:val="0"/>
      <w:marRight w:val="0"/>
      <w:marTop w:val="0"/>
      <w:marBottom w:val="0"/>
      <w:divBdr>
        <w:top w:val="none" w:sz="0" w:space="0" w:color="auto"/>
        <w:left w:val="none" w:sz="0" w:space="0" w:color="auto"/>
        <w:bottom w:val="none" w:sz="0" w:space="0" w:color="auto"/>
        <w:right w:val="none" w:sz="0" w:space="0" w:color="auto"/>
      </w:divBdr>
    </w:div>
    <w:div w:id="944267810">
      <w:bodyDiv w:val="1"/>
      <w:marLeft w:val="0"/>
      <w:marRight w:val="0"/>
      <w:marTop w:val="0"/>
      <w:marBottom w:val="0"/>
      <w:divBdr>
        <w:top w:val="none" w:sz="0" w:space="0" w:color="auto"/>
        <w:left w:val="none" w:sz="0" w:space="0" w:color="auto"/>
        <w:bottom w:val="none" w:sz="0" w:space="0" w:color="auto"/>
        <w:right w:val="none" w:sz="0" w:space="0" w:color="auto"/>
      </w:divBdr>
    </w:div>
    <w:div w:id="953056134">
      <w:bodyDiv w:val="1"/>
      <w:marLeft w:val="0"/>
      <w:marRight w:val="0"/>
      <w:marTop w:val="0"/>
      <w:marBottom w:val="0"/>
      <w:divBdr>
        <w:top w:val="none" w:sz="0" w:space="0" w:color="auto"/>
        <w:left w:val="none" w:sz="0" w:space="0" w:color="auto"/>
        <w:bottom w:val="none" w:sz="0" w:space="0" w:color="auto"/>
        <w:right w:val="none" w:sz="0" w:space="0" w:color="auto"/>
      </w:divBdr>
    </w:div>
    <w:div w:id="964392155">
      <w:bodyDiv w:val="1"/>
      <w:marLeft w:val="0"/>
      <w:marRight w:val="0"/>
      <w:marTop w:val="0"/>
      <w:marBottom w:val="0"/>
      <w:divBdr>
        <w:top w:val="none" w:sz="0" w:space="0" w:color="auto"/>
        <w:left w:val="none" w:sz="0" w:space="0" w:color="auto"/>
        <w:bottom w:val="none" w:sz="0" w:space="0" w:color="auto"/>
        <w:right w:val="none" w:sz="0" w:space="0" w:color="auto"/>
      </w:divBdr>
    </w:div>
    <w:div w:id="1062870184">
      <w:bodyDiv w:val="1"/>
      <w:marLeft w:val="0"/>
      <w:marRight w:val="0"/>
      <w:marTop w:val="0"/>
      <w:marBottom w:val="0"/>
      <w:divBdr>
        <w:top w:val="none" w:sz="0" w:space="0" w:color="auto"/>
        <w:left w:val="none" w:sz="0" w:space="0" w:color="auto"/>
        <w:bottom w:val="none" w:sz="0" w:space="0" w:color="auto"/>
        <w:right w:val="none" w:sz="0" w:space="0" w:color="auto"/>
      </w:divBdr>
    </w:div>
    <w:div w:id="1127701674">
      <w:bodyDiv w:val="1"/>
      <w:marLeft w:val="0"/>
      <w:marRight w:val="0"/>
      <w:marTop w:val="0"/>
      <w:marBottom w:val="0"/>
      <w:divBdr>
        <w:top w:val="none" w:sz="0" w:space="0" w:color="auto"/>
        <w:left w:val="none" w:sz="0" w:space="0" w:color="auto"/>
        <w:bottom w:val="none" w:sz="0" w:space="0" w:color="auto"/>
        <w:right w:val="none" w:sz="0" w:space="0" w:color="auto"/>
      </w:divBdr>
    </w:div>
    <w:div w:id="1528442228">
      <w:bodyDiv w:val="1"/>
      <w:marLeft w:val="0"/>
      <w:marRight w:val="0"/>
      <w:marTop w:val="0"/>
      <w:marBottom w:val="0"/>
      <w:divBdr>
        <w:top w:val="none" w:sz="0" w:space="0" w:color="auto"/>
        <w:left w:val="none" w:sz="0" w:space="0" w:color="auto"/>
        <w:bottom w:val="none" w:sz="0" w:space="0" w:color="auto"/>
        <w:right w:val="none" w:sz="0" w:space="0" w:color="auto"/>
      </w:divBdr>
    </w:div>
    <w:div w:id="16273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8087F0BA2624EACF1126EEF19220F" ma:contentTypeVersion="13" ma:contentTypeDescription="Create a new document." ma:contentTypeScope="" ma:versionID="ecb68f3d88b6562b4d010ce8c553a870">
  <xsd:schema xmlns:xsd="http://www.w3.org/2001/XMLSchema" xmlns:xs="http://www.w3.org/2001/XMLSchema" xmlns:p="http://schemas.microsoft.com/office/2006/metadata/properties" xmlns:ns2="09578223-27da-4551-8b89-933d2091ec96" xmlns:ns3="f0e99dca-6700-41fe-b239-a9be832e641f" targetNamespace="http://schemas.microsoft.com/office/2006/metadata/properties" ma:root="true" ma:fieldsID="277f96aee54fdb4ddf4ecb18c7f0370e" ns2:_="" ns3:_="">
    <xsd:import namespace="09578223-27da-4551-8b89-933d2091ec96"/>
    <xsd:import namespace="f0e99dca-6700-41fe-b239-a9be832e64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78223-27da-4551-8b89-933d2091ec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99dca-6700-41fe-b239-a9be832e64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CBFC7-3D35-4B0C-91C0-A9D65FDD25D2}">
  <ds:schemaRefs>
    <ds:schemaRef ds:uri="http://schemas.openxmlformats.org/officeDocument/2006/bibliography"/>
  </ds:schemaRefs>
</ds:datastoreItem>
</file>

<file path=customXml/itemProps2.xml><?xml version="1.0" encoding="utf-8"?>
<ds:datastoreItem xmlns:ds="http://schemas.openxmlformats.org/officeDocument/2006/customXml" ds:itemID="{C48513AE-3E63-46A7-BED1-4B6B7C0BF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D7593-E2E9-49C9-9865-D61C84C784E8}">
  <ds:schemaRefs>
    <ds:schemaRef ds:uri="http://schemas.microsoft.com/sharepoint/v3/contenttype/forms"/>
  </ds:schemaRefs>
</ds:datastoreItem>
</file>

<file path=customXml/itemProps4.xml><?xml version="1.0" encoding="utf-8"?>
<ds:datastoreItem xmlns:ds="http://schemas.openxmlformats.org/officeDocument/2006/customXml" ds:itemID="{5A7A3204-ED7E-4EA5-9DDF-65F7412C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78223-27da-4551-8b89-933d2091ec96"/>
    <ds:schemaRef ds:uri="f0e99dca-6700-41fe-b239-a9be832e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rcop</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dc:creator>
  <cp:keywords/>
  <cp:lastModifiedBy>Calum Mercer</cp:lastModifiedBy>
  <cp:revision>3</cp:revision>
  <cp:lastPrinted>2006-11-07T23:57:00Z</cp:lastPrinted>
  <dcterms:created xsi:type="dcterms:W3CDTF">2022-10-25T17:14:00Z</dcterms:created>
  <dcterms:modified xsi:type="dcterms:W3CDTF">2022-10-26T10:49:00Z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0x0101005AD8087F0BA2624EACF1126EEF19220F</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Richa.Kataria@rcpsych.ac.uk</vt:lpwstr>
  </property>
  <property fmtid="{D5CDD505-2E9C-101B-9397-08002B2CF9AE}" pid="6" name="MSIP_Label_bd238a98-5de3-4afa-b492-e6339810853c_SetDate">
    <vt:lpwstr>2021-01-06T12:15:25.1868062Z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ActionId">
    <vt:lpwstr>dc0ab0fa-7409-4320-8daa-ad2518c600b3</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y fmtid="{D5CDD505-2E9C-101B-9397-08002B2CF9AE}" pid="12" name="LastSaved">
    <vt:filetime>2022-05-09T00:00:00Z</vt:filetime>
  </property>
  <property fmtid="{D5CDD505-2E9C-101B-9397-08002B2CF9AE}" pid="13" name="Created">
    <vt:filetime>2021-05-20T00:00:00Z</vt:filetime>
  </property>
  <property fmtid="{D5CDD505-2E9C-101B-9397-08002B2CF9AE}" pid="14" name="Creator">
    <vt:lpwstr>Microsoft® Word for Microsoft 365</vt:lpwstr>
  </property>
</Properties>
</file>