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bookmarkStart w:id="0" w:name="_Hlk160206307"/>
      <w:bookmarkEnd w:id="0"/>
      <w:r>
        <w:rPr>
          <w:noProof/>
        </w:rPr>
        <w:drawing>
          <wp:anchor distT="0" distB="0" distL="114300" distR="114300" simplePos="0" relativeHeight="251658240" behindDoc="0" locked="0" layoutInCell="1" allowOverlap="1" wp14:anchorId="05636831" wp14:editId="5CC8A6BC">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338F7B88" w:rsidR="00510AFC" w:rsidRPr="008E1FDD" w:rsidRDefault="00D30F84" w:rsidP="00510AFC">
      <w:pPr>
        <w:jc w:val="center"/>
        <w:rPr>
          <w:rFonts w:ascii="Montserrat" w:hAnsi="Montserrat"/>
          <w:b/>
          <w:bCs/>
          <w:noProof/>
          <w:sz w:val="44"/>
          <w:szCs w:val="44"/>
        </w:rPr>
      </w:pPr>
      <w:r>
        <w:rPr>
          <w:rFonts w:ascii="Montserrat" w:hAnsi="Montserrat"/>
          <w:b/>
          <w:bCs/>
          <w:noProof/>
          <w:sz w:val="44"/>
          <w:szCs w:val="44"/>
        </w:rPr>
        <w:t xml:space="preserve">  </w:t>
      </w:r>
      <w:r w:rsidR="00510AFC"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00510AFC" w:rsidRPr="008E1FDD">
        <w:rPr>
          <w:rFonts w:ascii="Montserrat" w:hAnsi="Montserrat"/>
          <w:b/>
          <w:bCs/>
          <w:noProof/>
          <w:sz w:val="44"/>
          <w:szCs w:val="44"/>
        </w:rPr>
        <w:t>nfo</w:t>
      </w:r>
      <w:r w:rsidR="0038657E" w:rsidRPr="008E1FDD">
        <w:rPr>
          <w:rFonts w:ascii="Montserrat" w:hAnsi="Montserrat"/>
          <w:b/>
          <w:bCs/>
          <w:noProof/>
          <w:sz w:val="44"/>
          <w:szCs w:val="44"/>
        </w:rPr>
        <w:t>rm</w:t>
      </w:r>
      <w:r w:rsidR="00510AFC" w:rsidRPr="008E1FDD">
        <w:rPr>
          <w:rFonts w:ascii="Montserrat" w:hAnsi="Montserrat"/>
          <w:b/>
          <w:bCs/>
          <w:noProof/>
          <w:sz w:val="44"/>
          <w:szCs w:val="44"/>
        </w:rPr>
        <w:t>ati</w:t>
      </w:r>
      <w:r w:rsidR="0038657E" w:rsidRPr="008E1FDD">
        <w:rPr>
          <w:rFonts w:ascii="Montserrat" w:hAnsi="Montserrat"/>
          <w:b/>
          <w:bCs/>
          <w:noProof/>
          <w:sz w:val="44"/>
          <w:szCs w:val="44"/>
        </w:rPr>
        <w:t>o</w:t>
      </w:r>
      <w:r w:rsidR="00510AFC"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00510AFC"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988"/>
        <w:gridCol w:w="6646"/>
      </w:tblGrid>
      <w:tr w:rsidR="0038657E" w:rsidRPr="00905C9C" w14:paraId="223C6CA0" w14:textId="77777777" w:rsidTr="00D30F84">
        <w:trPr>
          <w:trHeight w:val="655"/>
          <w:jc w:val="center"/>
        </w:trPr>
        <w:tc>
          <w:tcPr>
            <w:tcW w:w="2988"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6646" w:type="dxa"/>
          </w:tcPr>
          <w:p w14:paraId="6B37903E" w14:textId="77777777" w:rsidR="0038657E" w:rsidRDefault="008F6E5B" w:rsidP="1F3FC267">
            <w:pPr>
              <w:jc w:val="center"/>
              <w:rPr>
                <w:rFonts w:ascii="Montserrat" w:hAnsi="Montserrat"/>
                <w:b/>
                <w:bCs/>
                <w:sz w:val="28"/>
                <w:szCs w:val="28"/>
              </w:rPr>
            </w:pPr>
            <w:r w:rsidRPr="006C36AC">
              <w:rPr>
                <w:rFonts w:ascii="Montserrat" w:hAnsi="Montserrat"/>
                <w:b/>
                <w:bCs/>
                <w:sz w:val="28"/>
                <w:szCs w:val="28"/>
              </w:rPr>
              <w:t>Deputy Programme Manager x 2</w:t>
            </w:r>
            <w:r w:rsidR="006A43E8" w:rsidRPr="006C36AC">
              <w:rPr>
                <w:rFonts w:ascii="Montserrat" w:hAnsi="Montserrat"/>
                <w:b/>
                <w:bCs/>
                <w:sz w:val="28"/>
                <w:szCs w:val="28"/>
              </w:rPr>
              <w:t xml:space="preserve"> </w:t>
            </w:r>
          </w:p>
          <w:p w14:paraId="119281F8" w14:textId="77777777" w:rsidR="006C36AC" w:rsidRPr="006C36AC" w:rsidRDefault="006C36AC" w:rsidP="1F3FC267">
            <w:pPr>
              <w:jc w:val="center"/>
              <w:rPr>
                <w:rFonts w:ascii="Montserrat" w:hAnsi="Montserrat"/>
                <w:b/>
                <w:bCs/>
                <w:sz w:val="28"/>
                <w:szCs w:val="28"/>
              </w:rPr>
            </w:pPr>
          </w:p>
          <w:p w14:paraId="45D65701" w14:textId="4C2144CB" w:rsidR="006C36AC" w:rsidRPr="00D30F84" w:rsidRDefault="00CC1787" w:rsidP="006C36AC">
            <w:pPr>
              <w:jc w:val="center"/>
              <w:rPr>
                <w:rFonts w:ascii="Montserrat" w:hAnsi="Montserrat"/>
                <w:b/>
                <w:bCs/>
                <w:szCs w:val="24"/>
              </w:rPr>
            </w:pPr>
            <w:r w:rsidRPr="00D30F84">
              <w:rPr>
                <w:rFonts w:ascii="Montserrat" w:eastAsia="Montserrat" w:hAnsi="Montserrat" w:cs="Montserrat"/>
                <w:b/>
                <w:bCs/>
                <w:szCs w:val="24"/>
              </w:rPr>
              <w:t xml:space="preserve">Quality Network for Forensic Mental Health Services (QNFMHS) </w:t>
            </w:r>
            <w:r w:rsidR="006C36AC" w:rsidRPr="00D30F84">
              <w:rPr>
                <w:rFonts w:ascii="Montserrat" w:eastAsia="Montserrat" w:hAnsi="Montserrat" w:cs="Montserrat"/>
                <w:b/>
                <w:bCs/>
                <w:szCs w:val="24"/>
              </w:rPr>
              <w:t xml:space="preserve">- </w:t>
            </w:r>
            <w:r w:rsidR="006C36AC" w:rsidRPr="00D30F84">
              <w:rPr>
                <w:rFonts w:ascii="Montserrat" w:hAnsi="Montserrat"/>
                <w:b/>
                <w:bCs/>
                <w:szCs w:val="24"/>
              </w:rPr>
              <w:t xml:space="preserve">Permanent Contract </w:t>
            </w:r>
          </w:p>
          <w:p w14:paraId="521A9AE1" w14:textId="77777777" w:rsidR="00CC1787" w:rsidRPr="00D30F84" w:rsidRDefault="00CC1787" w:rsidP="006C36AC">
            <w:pPr>
              <w:rPr>
                <w:rFonts w:ascii="Montserrat" w:hAnsi="Montserrat"/>
                <w:b/>
                <w:bCs/>
                <w:szCs w:val="24"/>
              </w:rPr>
            </w:pPr>
          </w:p>
          <w:p w14:paraId="61B4915D" w14:textId="0FFFDA18" w:rsidR="00CC1787" w:rsidRPr="00D30F84" w:rsidRDefault="00CC1787" w:rsidP="00CC1787">
            <w:pPr>
              <w:rPr>
                <w:rFonts w:ascii="Montserrat" w:eastAsia="Montserrat" w:hAnsi="Montserrat" w:cs="Montserrat"/>
                <w:b/>
                <w:bCs/>
                <w:szCs w:val="24"/>
              </w:rPr>
            </w:pPr>
            <w:r w:rsidRPr="00D30F84">
              <w:rPr>
                <w:rFonts w:ascii="Montserrat" w:eastAsia="Montserrat" w:hAnsi="Montserrat" w:cs="Montserrat"/>
                <w:szCs w:val="24"/>
              </w:rPr>
              <w:t xml:space="preserve">       </w:t>
            </w:r>
            <w:r w:rsidRPr="00D30F84">
              <w:rPr>
                <w:rFonts w:ascii="Montserrat" w:eastAsia="Montserrat" w:hAnsi="Montserrat" w:cs="Montserrat"/>
                <w:b/>
                <w:bCs/>
                <w:szCs w:val="24"/>
              </w:rPr>
              <w:t>Quality Network for Inpatient CAMHS (QNIC)</w:t>
            </w:r>
          </w:p>
          <w:p w14:paraId="3F2FA792" w14:textId="21F78589" w:rsidR="008F6E5B" w:rsidRPr="00905C9C" w:rsidRDefault="00CC1787" w:rsidP="00CC1787">
            <w:pPr>
              <w:jc w:val="center"/>
              <w:rPr>
                <w:rFonts w:ascii="Montserrat" w:hAnsi="Montserrat"/>
                <w:b/>
                <w:bCs/>
                <w:sz w:val="32"/>
                <w:szCs w:val="32"/>
              </w:rPr>
            </w:pPr>
            <w:r w:rsidRPr="00D30F84">
              <w:rPr>
                <w:rFonts w:ascii="Montserrat" w:hAnsi="Montserrat"/>
                <w:b/>
                <w:bCs/>
                <w:color w:val="FF0000"/>
                <w:szCs w:val="24"/>
              </w:rPr>
              <w:t xml:space="preserve">      </w:t>
            </w:r>
            <w:r w:rsidRPr="00D30F84">
              <w:rPr>
                <w:rFonts w:ascii="Montserrat" w:hAnsi="Montserrat"/>
                <w:b/>
                <w:bCs/>
                <w:szCs w:val="24"/>
              </w:rPr>
              <w:t>18 month Fixed-Term Contract</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Default="00510AFC" w:rsidP="00E57CEB">
      <w:pPr>
        <w:jc w:val="center"/>
        <w:rPr>
          <w:rFonts w:ascii="Montserrat" w:hAnsi="Montserrat"/>
          <w:b/>
          <w:szCs w:val="24"/>
        </w:rPr>
      </w:pPr>
    </w:p>
    <w:p w14:paraId="5AEFED77" w14:textId="77777777" w:rsidR="00D30F84" w:rsidRDefault="00D30F84" w:rsidP="00E57CEB">
      <w:pPr>
        <w:jc w:val="center"/>
        <w:rPr>
          <w:rFonts w:ascii="Montserrat" w:hAnsi="Montserrat"/>
          <w:b/>
          <w:szCs w:val="24"/>
        </w:rPr>
      </w:pPr>
    </w:p>
    <w:p w14:paraId="5F8340F5" w14:textId="77777777" w:rsidR="00D30F84" w:rsidRPr="00905C9C" w:rsidRDefault="00D30F84"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tbl>
      <w:tblPr>
        <w:tblStyle w:val="TableGrid"/>
        <w:tblpPr w:leftFromText="180" w:rightFromText="180" w:vertAnchor="text" w:horzAnchor="margin" w:tblpXSpec="center" w:tblpY="-15"/>
        <w:tblW w:w="0" w:type="auto"/>
        <w:tblInd w:w="0" w:type="dxa"/>
        <w:tblLook w:val="04A0" w:firstRow="1" w:lastRow="0" w:firstColumn="1" w:lastColumn="0" w:noHBand="0" w:noVBand="1"/>
      </w:tblPr>
      <w:tblGrid>
        <w:gridCol w:w="3402"/>
        <w:gridCol w:w="4248"/>
      </w:tblGrid>
      <w:tr w:rsidR="00D30F84" w:rsidRPr="00905C9C" w14:paraId="76777B5A" w14:textId="77777777" w:rsidTr="00D30F84">
        <w:tc>
          <w:tcPr>
            <w:tcW w:w="3402" w:type="dxa"/>
            <w:shd w:val="clear" w:color="auto" w:fill="B4C6E7" w:themeFill="accent1" w:themeFillTint="66"/>
          </w:tcPr>
          <w:p w14:paraId="00FD8A9F" w14:textId="77777777" w:rsidR="00D30F84" w:rsidRPr="00905C9C" w:rsidRDefault="00D30F84" w:rsidP="00D30F84">
            <w:pPr>
              <w:ind w:right="567"/>
              <w:jc w:val="center"/>
              <w:rPr>
                <w:rFonts w:ascii="Montserrat" w:hAnsi="Montserrat"/>
                <w:b/>
                <w:szCs w:val="24"/>
              </w:rPr>
            </w:pPr>
            <w:r w:rsidRPr="00905C9C">
              <w:rPr>
                <w:rFonts w:ascii="Montserrat" w:hAnsi="Montserrat"/>
                <w:b/>
                <w:szCs w:val="24"/>
              </w:rPr>
              <w:t>Job Reference No</w:t>
            </w:r>
          </w:p>
          <w:p w14:paraId="19BB954F" w14:textId="77777777" w:rsidR="00D30F84" w:rsidRPr="00905C9C" w:rsidRDefault="00D30F84" w:rsidP="00D30F84">
            <w:pPr>
              <w:jc w:val="center"/>
              <w:rPr>
                <w:rFonts w:ascii="Montserrat" w:hAnsi="Montserrat"/>
                <w:b/>
                <w:szCs w:val="24"/>
              </w:rPr>
            </w:pPr>
          </w:p>
        </w:tc>
        <w:tc>
          <w:tcPr>
            <w:tcW w:w="4248" w:type="dxa"/>
          </w:tcPr>
          <w:p w14:paraId="4C5BBD3C" w14:textId="77777777" w:rsidR="00D30F84" w:rsidRPr="00905C9C" w:rsidRDefault="00D30F84" w:rsidP="00D30F84">
            <w:pPr>
              <w:jc w:val="center"/>
              <w:rPr>
                <w:rFonts w:ascii="Montserrat" w:hAnsi="Montserrat"/>
                <w:b/>
                <w:bCs/>
              </w:rPr>
            </w:pPr>
            <w:r w:rsidRPr="006A43E8">
              <w:rPr>
                <w:rFonts w:ascii="Montserrat" w:hAnsi="Montserrat"/>
                <w:b/>
                <w:bCs/>
              </w:rPr>
              <w:t xml:space="preserve">College Centre for Quality Improvement </w:t>
            </w:r>
            <w:r>
              <w:rPr>
                <w:rFonts w:ascii="Montserrat" w:hAnsi="Montserrat"/>
                <w:b/>
                <w:bCs/>
              </w:rPr>
              <w:t>(CCQI)</w:t>
            </w:r>
          </w:p>
        </w:tc>
      </w:tr>
    </w:tbl>
    <w:p w14:paraId="04C2F897" w14:textId="46C7783F" w:rsidR="00510AFC" w:rsidRPr="00905C9C" w:rsidRDefault="00510AFC" w:rsidP="00E57CEB">
      <w:pPr>
        <w:jc w:val="center"/>
        <w:rPr>
          <w:rFonts w:ascii="Montserrat" w:hAnsi="Montserrat"/>
          <w:b/>
          <w:szCs w:val="24"/>
        </w:rPr>
      </w:pPr>
    </w:p>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58242"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Pr>
          <w:noProof/>
        </w:rPr>
        <w:drawing>
          <wp:anchor distT="0" distB="0" distL="114300" distR="114300" simplePos="0" relativeHeight="251658241"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122512CA" w14:textId="77777777" w:rsidR="00D30F84" w:rsidRDefault="00D30F84" w:rsidP="00C54999">
      <w:pPr>
        <w:ind w:right="567"/>
        <w:rPr>
          <w:rFonts w:ascii="Montserrat" w:hAnsi="Montserrat"/>
          <w:b/>
          <w:bCs/>
        </w:rPr>
      </w:pPr>
    </w:p>
    <w:p w14:paraId="64DF9086" w14:textId="5222AC57" w:rsidR="00D30F84" w:rsidRDefault="00CE571E" w:rsidP="00C54999">
      <w:pPr>
        <w:ind w:right="567"/>
        <w:rPr>
          <w:rFonts w:ascii="Montserrat" w:hAnsi="Montserrat"/>
          <w:b/>
          <w:bCs/>
        </w:rPr>
      </w:pPr>
      <w:r>
        <w:rPr>
          <w:noProof/>
        </w:rPr>
        <w:drawing>
          <wp:anchor distT="0" distB="0" distL="114300" distR="114300" simplePos="0" relativeHeight="251658245" behindDoc="1" locked="0" layoutInCell="1" allowOverlap="1" wp14:anchorId="37DB870B" wp14:editId="36F35880">
            <wp:simplePos x="0" y="0"/>
            <wp:positionH relativeFrom="column">
              <wp:posOffset>2477105</wp:posOffset>
            </wp:positionH>
            <wp:positionV relativeFrom="paragraph">
              <wp:posOffset>191878</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511EDA22" wp14:editId="65D5CC25">
            <wp:simplePos x="0" y="0"/>
            <wp:positionH relativeFrom="column">
              <wp:posOffset>1357707</wp:posOffset>
            </wp:positionH>
            <wp:positionV relativeFrom="paragraph">
              <wp:posOffset>177057</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03417" w14:textId="173A69A3" w:rsidR="00A869E4" w:rsidRPr="00245859" w:rsidRDefault="00CE571E" w:rsidP="00245859">
      <w:pPr>
        <w:ind w:right="567"/>
        <w:rPr>
          <w:rFonts w:ascii="Montserrat" w:hAnsi="Montserrat"/>
          <w:b/>
          <w:szCs w:val="24"/>
        </w:rPr>
      </w:pPr>
      <w:r>
        <w:rPr>
          <w:noProof/>
        </w:rPr>
        <w:drawing>
          <wp:anchor distT="0" distB="0" distL="114300" distR="114300" simplePos="0" relativeHeight="251658246" behindDoc="1" locked="0" layoutInCell="1" allowOverlap="1" wp14:anchorId="3CF7098E" wp14:editId="2F530F89">
            <wp:simplePos x="0" y="0"/>
            <wp:positionH relativeFrom="margin">
              <wp:posOffset>3465691</wp:posOffset>
            </wp:positionH>
            <wp:positionV relativeFrom="paragraph">
              <wp:posOffset>27785</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F84">
        <w:rPr>
          <w:noProof/>
        </w:rPr>
        <w:drawing>
          <wp:inline distT="0" distB="0" distL="0" distR="0" wp14:anchorId="18CDB69B" wp14:editId="26E3263C">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03494BB4"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President, (who leads the College on behalf of its members and associates), </w:t>
      </w:r>
      <w:r w:rsidR="00891E9F">
        <w:rPr>
          <w:rFonts w:ascii="Montserrat" w:hAnsi="Montserrat" w:cs="SegoeUI-Light"/>
          <w:color w:val="000000"/>
          <w:sz w:val="22"/>
          <w:szCs w:val="22"/>
        </w:rPr>
        <w:t>f</w:t>
      </w:r>
      <w:r w:rsidRPr="001F510F">
        <w:rPr>
          <w:rFonts w:ascii="Montserrat" w:hAnsi="Montserrat" w:cs="SegoeUI-Light"/>
          <w:color w:val="000000"/>
          <w:sz w:val="22"/>
          <w:szCs w:val="22"/>
        </w:rPr>
        <w:t>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lastRenderedPageBreak/>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created new policies which 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progressive and inclusive environment, not only for College employees but also for visitors to </w:t>
      </w:r>
      <w:r>
        <w:rPr>
          <w:rStyle w:val="normaltextrun"/>
          <w:rFonts w:ascii="Montserrat" w:hAnsi="Montserrat" w:cs="Segoe UI"/>
          <w:sz w:val="22"/>
          <w:szCs w:val="22"/>
          <w:lang w:val="en-US"/>
        </w:rPr>
        <w:lastRenderedPageBreak/>
        <w:t>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6BF3A579">
      <w:pPr>
        <w:pStyle w:val="paragraph"/>
        <w:spacing w:before="0" w:beforeAutospacing="0" w:after="0" w:afterAutospacing="0"/>
        <w:jc w:val="both"/>
        <w:textAlignment w:val="baseline"/>
        <w:rPr>
          <w:rFonts w:ascii="Segoe UI" w:hAnsi="Segoe UI" w:cs="Segoe UI"/>
          <w:sz w:val="18"/>
          <w:szCs w:val="18"/>
        </w:rPr>
      </w:pPr>
      <w:r w:rsidRPr="6BF3A579">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sidRPr="6BF3A579">
        <w:rPr>
          <w:rStyle w:val="normaltextrun"/>
          <w:sz w:val="22"/>
          <w:szCs w:val="22"/>
        </w:rPr>
        <w:t>    </w:t>
      </w:r>
      <w:r w:rsidRPr="6BF3A579">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6A0D720D"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w:t>
      </w:r>
      <w:r w:rsidR="001D6595">
        <w:rPr>
          <w:rStyle w:val="normaltextrun"/>
          <w:rFonts w:ascii="Montserrat" w:hAnsi="Montserrat" w:cs="Segoe UI"/>
          <w:sz w:val="22"/>
          <w:szCs w:val="22"/>
          <w:lang w:val="en-US"/>
        </w:rPr>
        <w:t>’</w:t>
      </w:r>
      <w:r>
        <w:rPr>
          <w:rStyle w:val="normaltextrun"/>
          <w:rFonts w:ascii="Montserrat" w:hAnsi="Montserrat" w:cs="Segoe UI"/>
          <w:sz w:val="22"/>
          <w:szCs w:val="22"/>
          <w:lang w:val="en-US"/>
        </w:rPr>
        <w:t xml:space="preserve">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The Disability Forum provides a space to discuss these issues, particularly relating to disability in the workplace, and to discuss ideas to further improve the College’s commitment to promote 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lastRenderedPageBreak/>
        <w:t>On 14 January 2021 we published our new </w:t>
      </w:r>
      <w:hyperlink r:id="rId21"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22"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852231A" w14:textId="77777777" w:rsidR="00A53382" w:rsidRPr="00905C9C" w:rsidRDefault="00A53382" w:rsidP="00D606C1">
            <w:pPr>
              <w:spacing w:before="120"/>
              <w:ind w:left="567" w:right="567"/>
              <w:jc w:val="center"/>
              <w:rPr>
                <w:rFonts w:ascii="Montserrat" w:hAnsi="Montserrat"/>
                <w:b/>
                <w:szCs w:val="24"/>
              </w:rPr>
            </w:pPr>
          </w:p>
          <w:p w14:paraId="6A1A0FB1" w14:textId="77777777" w:rsidR="00A53382" w:rsidRPr="00A53382" w:rsidRDefault="00A53382" w:rsidP="00A53382">
            <w:pPr>
              <w:jc w:val="center"/>
              <w:rPr>
                <w:rFonts w:ascii="Montserrat" w:eastAsia="Montserrat" w:hAnsi="Montserrat" w:cs="Montserrat"/>
                <w:b/>
                <w:bCs/>
                <w:szCs w:val="24"/>
              </w:rPr>
            </w:pPr>
            <w:r w:rsidRPr="00A53382">
              <w:rPr>
                <w:rFonts w:ascii="Montserrat" w:eastAsia="Montserrat" w:hAnsi="Montserrat" w:cs="Montserrat"/>
                <w:b/>
                <w:bCs/>
                <w:szCs w:val="24"/>
              </w:rPr>
              <w:t>Deputy Programme Manager x 2</w:t>
            </w:r>
          </w:p>
          <w:p w14:paraId="04D8E56D" w14:textId="1A9A8275" w:rsidR="00A53382" w:rsidRPr="00A53382" w:rsidRDefault="002D26A6" w:rsidP="00A53382">
            <w:pPr>
              <w:jc w:val="center"/>
              <w:rPr>
                <w:rFonts w:ascii="Montserrat" w:eastAsia="Montserrat" w:hAnsi="Montserrat" w:cs="Montserrat"/>
                <w:b/>
                <w:bCs/>
                <w:szCs w:val="24"/>
              </w:rPr>
            </w:pPr>
            <w:r>
              <w:rPr>
                <w:rFonts w:ascii="Montserrat" w:eastAsia="Montserrat" w:hAnsi="Montserrat" w:cs="Montserrat"/>
                <w:b/>
                <w:bCs/>
                <w:szCs w:val="24"/>
              </w:rPr>
              <w:t>(</w:t>
            </w:r>
            <w:r w:rsidR="00A53382" w:rsidRPr="00A53382">
              <w:rPr>
                <w:rFonts w:ascii="Montserrat" w:eastAsia="Montserrat" w:hAnsi="Montserrat" w:cs="Montserrat"/>
                <w:b/>
                <w:bCs/>
                <w:szCs w:val="24"/>
              </w:rPr>
              <w:t>College Centre for Quality Improvement</w:t>
            </w:r>
            <w:r>
              <w:rPr>
                <w:rFonts w:ascii="Montserrat" w:eastAsia="Montserrat" w:hAnsi="Montserrat" w:cs="Montserrat"/>
                <w:b/>
                <w:bCs/>
                <w:szCs w:val="24"/>
              </w:rPr>
              <w:t xml:space="preserve"> – CCQI)</w:t>
            </w:r>
          </w:p>
          <w:p w14:paraId="0FE63E33" w14:textId="77777777" w:rsidR="00A53382" w:rsidRPr="00A53382" w:rsidRDefault="00A53382" w:rsidP="00A53382">
            <w:pPr>
              <w:rPr>
                <w:rFonts w:ascii="Montserrat" w:eastAsia="Montserrat" w:hAnsi="Montserrat" w:cs="Montserrat"/>
                <w:szCs w:val="24"/>
              </w:rPr>
            </w:pPr>
          </w:p>
          <w:p w14:paraId="0EECD577" w14:textId="77777777" w:rsidR="00A53382" w:rsidRPr="00A53382" w:rsidRDefault="00A53382" w:rsidP="00A53382">
            <w:pPr>
              <w:jc w:val="center"/>
              <w:rPr>
                <w:rFonts w:ascii="Montserrat" w:eastAsia="Montserrat" w:hAnsi="Montserrat" w:cs="Montserrat"/>
                <w:b/>
                <w:bCs/>
                <w:szCs w:val="24"/>
              </w:rPr>
            </w:pPr>
            <w:r w:rsidRPr="00A53382">
              <w:rPr>
                <w:rFonts w:ascii="Montserrat" w:eastAsia="Montserrat" w:hAnsi="Montserrat" w:cs="Montserrat"/>
                <w:b/>
                <w:bCs/>
                <w:szCs w:val="24"/>
              </w:rPr>
              <w:t xml:space="preserve">Quality Network for Forensic Mental Health Services (QNFMHS) </w:t>
            </w:r>
          </w:p>
          <w:p w14:paraId="2EC5ECC8" w14:textId="77777777" w:rsidR="00A53382" w:rsidRPr="00A53382" w:rsidRDefault="00A53382" w:rsidP="00A53382">
            <w:pPr>
              <w:jc w:val="center"/>
              <w:rPr>
                <w:rFonts w:ascii="Montserrat" w:hAnsi="Montserrat"/>
                <w:b/>
                <w:bCs/>
                <w:szCs w:val="24"/>
              </w:rPr>
            </w:pPr>
            <w:r w:rsidRPr="00A53382">
              <w:rPr>
                <w:rFonts w:ascii="Montserrat" w:hAnsi="Montserrat"/>
                <w:b/>
                <w:bCs/>
                <w:szCs w:val="24"/>
              </w:rPr>
              <w:t xml:space="preserve">Permanent Contract </w:t>
            </w:r>
          </w:p>
          <w:p w14:paraId="7A19711F" w14:textId="77777777" w:rsidR="00A53382" w:rsidRPr="00A53382" w:rsidRDefault="00A53382" w:rsidP="00A53382">
            <w:pPr>
              <w:jc w:val="center"/>
              <w:rPr>
                <w:rFonts w:ascii="Montserrat" w:hAnsi="Montserrat"/>
                <w:b/>
                <w:bCs/>
                <w:szCs w:val="24"/>
              </w:rPr>
            </w:pPr>
          </w:p>
          <w:p w14:paraId="3D15A281" w14:textId="1986C46D" w:rsidR="00A53382" w:rsidRPr="00A53382" w:rsidRDefault="00A53382" w:rsidP="00A53382">
            <w:pPr>
              <w:rPr>
                <w:rFonts w:ascii="Montserrat" w:eastAsia="Montserrat" w:hAnsi="Montserrat" w:cs="Montserrat"/>
                <w:b/>
                <w:bCs/>
                <w:szCs w:val="24"/>
              </w:rPr>
            </w:pPr>
            <w:r w:rsidRPr="00A53382">
              <w:rPr>
                <w:rFonts w:ascii="Montserrat" w:eastAsia="Montserrat" w:hAnsi="Montserrat" w:cs="Montserrat"/>
                <w:szCs w:val="24"/>
              </w:rPr>
              <w:t xml:space="preserve">                                   </w:t>
            </w:r>
            <w:r w:rsidRPr="00A53382">
              <w:rPr>
                <w:rFonts w:ascii="Montserrat" w:eastAsia="Montserrat" w:hAnsi="Montserrat" w:cs="Montserrat"/>
                <w:b/>
                <w:bCs/>
                <w:szCs w:val="24"/>
              </w:rPr>
              <w:t>Quality Network for Inpatient CAMHS (QNIC)</w:t>
            </w:r>
          </w:p>
          <w:p w14:paraId="02080C9A" w14:textId="423B781F" w:rsidR="00A53382" w:rsidRPr="00A53382" w:rsidRDefault="00A53382" w:rsidP="00A53382">
            <w:pPr>
              <w:rPr>
                <w:rFonts w:ascii="Montserrat" w:hAnsi="Montserrat"/>
                <w:b/>
                <w:bCs/>
                <w:szCs w:val="24"/>
              </w:rPr>
            </w:pPr>
            <w:r w:rsidRPr="00A53382">
              <w:rPr>
                <w:rFonts w:ascii="Montserrat" w:hAnsi="Montserrat"/>
                <w:b/>
                <w:bCs/>
                <w:color w:val="FF0000"/>
                <w:szCs w:val="24"/>
              </w:rPr>
              <w:t xml:space="preserve">                                              </w:t>
            </w:r>
            <w:r w:rsidRPr="00A53382">
              <w:rPr>
                <w:rFonts w:ascii="Montserrat" w:hAnsi="Montserrat"/>
                <w:b/>
                <w:bCs/>
                <w:szCs w:val="24"/>
              </w:rPr>
              <w:t xml:space="preserve">18 month Fixed-Term Contract </w:t>
            </w:r>
          </w:p>
          <w:p w14:paraId="09D82C57" w14:textId="77777777" w:rsidR="00A53382" w:rsidRPr="00A53382" w:rsidRDefault="00A53382" w:rsidP="00A53382">
            <w:pPr>
              <w:rPr>
                <w:rFonts w:ascii="Montserrat" w:eastAsia="Montserrat" w:hAnsi="Montserrat" w:cs="Montserrat"/>
                <w:b/>
                <w:bCs/>
                <w:szCs w:val="24"/>
              </w:rPr>
            </w:pPr>
          </w:p>
          <w:p w14:paraId="4529C885" w14:textId="77777777" w:rsidR="00A53382" w:rsidRPr="00A53382" w:rsidRDefault="00A53382" w:rsidP="00A53382">
            <w:pPr>
              <w:jc w:val="center"/>
              <w:rPr>
                <w:rFonts w:ascii="Montserrat" w:hAnsi="Montserrat"/>
                <w:color w:val="1F497D"/>
                <w:szCs w:val="24"/>
              </w:rPr>
            </w:pPr>
            <w:r w:rsidRPr="00A53382">
              <w:rPr>
                <w:rFonts w:ascii="Montserrat" w:eastAsia="Montserrat" w:hAnsi="Montserrat" w:cs="Montserrat"/>
                <w:b/>
                <w:bCs/>
                <w:szCs w:val="24"/>
              </w:rPr>
              <w:t xml:space="preserve">£34,932 - £38,440 </w:t>
            </w:r>
            <w:r w:rsidRPr="00A53382">
              <w:rPr>
                <w:rFonts w:ascii="Montserrat" w:hAnsi="Montserrat"/>
                <w:b/>
                <w:bCs/>
                <w:szCs w:val="24"/>
              </w:rPr>
              <w:t xml:space="preserve">per annum </w:t>
            </w:r>
          </w:p>
          <w:p w14:paraId="697ADA2E" w14:textId="0210D3FE" w:rsidR="002733D2" w:rsidRPr="00A53382" w:rsidRDefault="00A53382" w:rsidP="00A53382">
            <w:pPr>
              <w:spacing w:before="120"/>
              <w:ind w:left="567" w:right="567"/>
              <w:rPr>
                <w:rFonts w:ascii="Montserrat" w:hAnsi="Montserrat"/>
                <w:b/>
                <w:caps/>
                <w:szCs w:val="24"/>
              </w:rPr>
            </w:pPr>
            <w:r w:rsidRPr="00A53382">
              <w:rPr>
                <w:rFonts w:ascii="Montserrat" w:hAnsi="Montserrat"/>
                <w:b/>
                <w:bCs/>
                <w:szCs w:val="24"/>
              </w:rPr>
              <w:t xml:space="preserve">                                           35 Hours per week</w:t>
            </w:r>
          </w:p>
          <w:p w14:paraId="31F13089" w14:textId="20C26EEB" w:rsidR="006A43E8" w:rsidRPr="00A53382" w:rsidRDefault="00A53382" w:rsidP="00A53382">
            <w:pPr>
              <w:pStyle w:val="ListParagraph"/>
              <w:ind w:left="22" w:hanging="22"/>
              <w:rPr>
                <w:rFonts w:ascii="Montserrat" w:hAnsi="Montserrat"/>
                <w:b/>
                <w:bCs/>
                <w:szCs w:val="24"/>
              </w:rPr>
            </w:pPr>
            <w:r w:rsidRPr="00A53382">
              <w:rPr>
                <w:rFonts w:ascii="Montserrat" w:hAnsi="Montserrat"/>
                <w:b/>
                <w:bCs/>
                <w:szCs w:val="24"/>
              </w:rPr>
              <w:t xml:space="preserve">                                                       </w:t>
            </w:r>
          </w:p>
          <w:p w14:paraId="0239B6AF" w14:textId="77777777" w:rsidR="006A43E8" w:rsidRPr="00A53382" w:rsidRDefault="006A43E8" w:rsidP="006A43E8">
            <w:pPr>
              <w:jc w:val="center"/>
              <w:rPr>
                <w:rFonts w:ascii="Montserrat" w:hAnsi="Montserrat"/>
                <w:b/>
                <w:bCs/>
                <w:szCs w:val="24"/>
              </w:rPr>
            </w:pPr>
          </w:p>
          <w:p w14:paraId="7B220308" w14:textId="77777777" w:rsidR="006A43E8" w:rsidRPr="00A53382" w:rsidRDefault="006A43E8" w:rsidP="006A43E8">
            <w:pPr>
              <w:jc w:val="center"/>
              <w:rPr>
                <w:rFonts w:ascii="Montserrat" w:hAnsi="Montserrat"/>
                <w:b/>
                <w:bCs/>
                <w:szCs w:val="24"/>
              </w:rPr>
            </w:pPr>
            <w:r w:rsidRPr="00A53382">
              <w:rPr>
                <w:rFonts w:ascii="Montserrat" w:hAnsi="Montserrat"/>
                <w:b/>
                <w:bCs/>
                <w:szCs w:val="24"/>
              </w:rPr>
              <w:t>Location: London</w:t>
            </w:r>
          </w:p>
          <w:p w14:paraId="62DB313C" w14:textId="77777777" w:rsidR="006A43E8" w:rsidRPr="00A53382" w:rsidRDefault="006A43E8" w:rsidP="006A43E8">
            <w:pPr>
              <w:jc w:val="center"/>
              <w:rPr>
                <w:rFonts w:ascii="Montserrat" w:hAnsi="Montserrat"/>
                <w:b/>
                <w:bCs/>
                <w:szCs w:val="24"/>
              </w:rPr>
            </w:pPr>
          </w:p>
          <w:p w14:paraId="0DFCA7C9" w14:textId="77777777" w:rsidR="006A43E8" w:rsidRPr="00A53382" w:rsidRDefault="006A43E8" w:rsidP="006A43E8">
            <w:pPr>
              <w:jc w:val="center"/>
              <w:rPr>
                <w:rFonts w:ascii="Montserrat" w:eastAsia="Verdana" w:hAnsi="Montserrat" w:cs="Verdana"/>
                <w:i/>
                <w:iCs/>
                <w:szCs w:val="24"/>
              </w:rPr>
            </w:pPr>
            <w:r w:rsidRPr="00A53382">
              <w:rPr>
                <w:rFonts w:ascii="Montserrat" w:hAnsi="Montserrat"/>
                <w:b/>
                <w:bCs/>
                <w:szCs w:val="24"/>
              </w:rPr>
              <w:t xml:space="preserve">Working Pattern: </w:t>
            </w:r>
            <w:r w:rsidRPr="00A53382">
              <w:rPr>
                <w:rFonts w:ascii="Montserrat" w:eastAsia="Verdana" w:hAnsi="Montserrat" w:cs="Verdana"/>
                <w:b/>
                <w:bCs/>
                <w:szCs w:val="24"/>
              </w:rPr>
              <w:t>Hybrid</w:t>
            </w:r>
          </w:p>
          <w:p w14:paraId="537B7D43" w14:textId="77777777" w:rsidR="00FF345B" w:rsidRPr="00905C9C" w:rsidRDefault="00FF345B" w:rsidP="00923D28">
            <w:pPr>
              <w:rPr>
                <w:rFonts w:ascii="Montserrat" w:hAnsi="Montserrat"/>
                <w:b/>
              </w:rPr>
            </w:pPr>
          </w:p>
        </w:tc>
      </w:tr>
    </w:tbl>
    <w:p w14:paraId="3F6724C3" w14:textId="77777777" w:rsidR="00EB0F3F" w:rsidRDefault="00EB0F3F" w:rsidP="00950181">
      <w:pPr>
        <w:pStyle w:val="Heading2"/>
        <w:spacing w:line="300" w:lineRule="auto"/>
        <w:ind w:left="567" w:right="567"/>
        <w:rPr>
          <w:rFonts w:ascii="Montserrat" w:hAnsi="Montserrat"/>
          <w:i w:val="0"/>
          <w:sz w:val="22"/>
          <w:szCs w:val="22"/>
        </w:rPr>
      </w:pPr>
    </w:p>
    <w:p w14:paraId="513B9DBD" w14:textId="0B25ACE9"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3"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8D4799">
      <w:pPr>
        <w:numPr>
          <w:ilvl w:val="0"/>
          <w:numId w:val="2"/>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8D4799">
      <w:pPr>
        <w:numPr>
          <w:ilvl w:val="0"/>
          <w:numId w:val="2"/>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8D4799">
      <w:pPr>
        <w:numPr>
          <w:ilvl w:val="0"/>
          <w:numId w:val="2"/>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8D4799">
      <w:pPr>
        <w:numPr>
          <w:ilvl w:val="0"/>
          <w:numId w:val="2"/>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15BC578D" w:rsidR="009626A1" w:rsidRPr="00905C9C" w:rsidRDefault="005E4110" w:rsidP="234F644E">
            <w:pPr>
              <w:spacing w:before="120" w:after="120" w:line="300" w:lineRule="auto"/>
              <w:ind w:left="567" w:right="567"/>
              <w:jc w:val="center"/>
              <w:rPr>
                <w:rFonts w:ascii="Montserrat" w:hAnsi="Montserrat"/>
                <w:b/>
                <w:bCs/>
                <w:sz w:val="22"/>
                <w:szCs w:val="22"/>
              </w:rPr>
            </w:pPr>
            <w:r>
              <w:rPr>
                <w:rFonts w:ascii="Montserrat" w:hAnsi="Montserrat"/>
                <w:b/>
                <w:bCs/>
                <w:sz w:val="22"/>
                <w:szCs w:val="22"/>
              </w:rPr>
              <w:t>Monday 18 March</w:t>
            </w:r>
            <w:r w:rsidR="005E6FD2" w:rsidRPr="005E6FD2">
              <w:rPr>
                <w:rFonts w:ascii="Montserrat" w:hAnsi="Montserrat"/>
                <w:b/>
                <w:bCs/>
                <w:sz w:val="22"/>
                <w:szCs w:val="22"/>
              </w:rPr>
              <w:t xml:space="preserve"> 2024, 10</w:t>
            </w:r>
            <w:r>
              <w:rPr>
                <w:rFonts w:ascii="Montserrat" w:hAnsi="Montserrat"/>
                <w:b/>
                <w:bCs/>
                <w:sz w:val="22"/>
                <w:szCs w:val="22"/>
              </w:rPr>
              <w:t xml:space="preserve"> </w:t>
            </w:r>
            <w:r w:rsidR="005E6FD2" w:rsidRPr="005E6FD2">
              <w:rPr>
                <w:rFonts w:ascii="Montserrat" w:hAnsi="Montserrat"/>
                <w:b/>
                <w:bCs/>
                <w:sz w:val="22"/>
                <w:szCs w:val="22"/>
              </w:rPr>
              <w:t>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lastRenderedPageBreak/>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01A10285" w14:textId="77777777" w:rsidR="00945B57"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t xml:space="preserve">Interview date: </w:t>
            </w:r>
            <w:r w:rsidR="005E4110">
              <w:rPr>
                <w:rFonts w:ascii="Montserrat" w:hAnsi="Montserrat"/>
                <w:b/>
                <w:bCs/>
                <w:sz w:val="22"/>
                <w:szCs w:val="22"/>
              </w:rPr>
              <w:t>Tuesday 2</w:t>
            </w:r>
            <w:r w:rsidR="00945B57">
              <w:rPr>
                <w:rFonts w:ascii="Montserrat" w:hAnsi="Montserrat"/>
                <w:b/>
                <w:bCs/>
                <w:sz w:val="22"/>
                <w:szCs w:val="22"/>
              </w:rPr>
              <w:t xml:space="preserve"> April</w:t>
            </w:r>
            <w:r w:rsidR="00215FA6" w:rsidRPr="00215FA6">
              <w:rPr>
                <w:rFonts w:ascii="Montserrat" w:hAnsi="Montserrat"/>
                <w:b/>
                <w:bCs/>
                <w:sz w:val="22"/>
                <w:szCs w:val="22"/>
              </w:rPr>
              <w:t xml:space="preserve"> 2024</w:t>
            </w:r>
            <w:r w:rsidR="00945B57">
              <w:rPr>
                <w:rFonts w:ascii="Montserrat" w:hAnsi="Montserrat"/>
                <w:b/>
                <w:bCs/>
                <w:sz w:val="22"/>
                <w:szCs w:val="22"/>
              </w:rPr>
              <w:t xml:space="preserve"> </w:t>
            </w:r>
          </w:p>
          <w:p w14:paraId="013395E9" w14:textId="79991AAB" w:rsidR="00B47346" w:rsidRPr="00905C9C" w:rsidRDefault="00945B57" w:rsidP="1F3FC267">
            <w:pPr>
              <w:spacing w:before="120" w:after="120" w:line="300" w:lineRule="auto"/>
              <w:ind w:left="567" w:right="567"/>
              <w:jc w:val="center"/>
              <w:rPr>
                <w:rFonts w:ascii="Montserrat" w:hAnsi="Montserrat"/>
                <w:b/>
                <w:bCs/>
                <w:noProof/>
                <w:sz w:val="22"/>
                <w:szCs w:val="22"/>
              </w:rPr>
            </w:pPr>
            <w:r>
              <w:rPr>
                <w:rFonts w:ascii="Montserrat" w:hAnsi="Montserrat"/>
                <w:b/>
                <w:bCs/>
                <w:sz w:val="22"/>
                <w:szCs w:val="22"/>
              </w:rPr>
              <w:t>(via Microsoft Teams)</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6DDD5218"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1EC6FE41"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4">
        <w:r w:rsidRPr="5D07E283">
          <w:rPr>
            <w:rStyle w:val="Hyperlink"/>
            <w:rFonts w:ascii="Montserrat" w:eastAsia="Montserrat" w:hAnsi="Montserrat" w:cs="Montserrat"/>
            <w:color w:val="auto"/>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lastRenderedPageBreak/>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7F008CCE"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EB0F3F">
        <w:rPr>
          <w:rFonts w:ascii="Montserrat" w:hAnsi="Montserrat"/>
          <w:bCs/>
          <w:sz w:val="22"/>
          <w:szCs w:val="22"/>
        </w:rPr>
        <w:t xml:space="preserve">to </w:t>
      </w:r>
      <w:r w:rsidR="00FE35E0" w:rsidRPr="00094D59">
        <w:rPr>
          <w:rFonts w:ascii="Montserrat" w:hAnsi="Montserrat"/>
          <w:bCs/>
          <w:sz w:val="22"/>
          <w:szCs w:val="22"/>
        </w:rPr>
        <w:t>who</w:t>
      </w:r>
      <w:r w:rsidR="0060125F">
        <w:rPr>
          <w:rFonts w:ascii="Montserrat" w:hAnsi="Montserrat"/>
          <w:bCs/>
          <w:sz w:val="22"/>
          <w:szCs w:val="22"/>
        </w:rPr>
        <w:t>m</w:t>
      </w:r>
      <w:r w:rsidR="00FE35E0" w:rsidRPr="00094D59">
        <w:rPr>
          <w:rFonts w:ascii="Montserrat" w:hAnsi="Montserrat"/>
          <w:bCs/>
          <w:sz w:val="22"/>
          <w:szCs w:val="22"/>
        </w:rPr>
        <w:t xml:space="preserve"> </w:t>
      </w:r>
      <w:r w:rsidR="00DA5D4C">
        <w:rPr>
          <w:rFonts w:ascii="Montserrat" w:hAnsi="Montserrat"/>
          <w:bCs/>
          <w:sz w:val="22"/>
          <w:szCs w:val="22"/>
        </w:rPr>
        <w:t>this applies</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lastRenderedPageBreak/>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EB0F3F" w:rsidRDefault="009C072F" w:rsidP="1ABC94DC">
      <w:pPr>
        <w:ind w:left="567" w:right="567"/>
        <w:jc w:val="both"/>
        <w:rPr>
          <w:rFonts w:ascii="Montserrat" w:eastAsia="Montserrat" w:hAnsi="Montserrat" w:cs="Montserrat"/>
          <w:color w:val="000000" w:themeColor="text1"/>
          <w:sz w:val="22"/>
          <w:szCs w:val="22"/>
        </w:rPr>
      </w:pPr>
    </w:p>
    <w:p w14:paraId="56212504" w14:textId="53AE5A8C" w:rsidR="009C072F" w:rsidRPr="00EB0F3F" w:rsidRDefault="1476F4DD" w:rsidP="5D07E283">
      <w:pPr>
        <w:ind w:left="567" w:right="567"/>
        <w:jc w:val="both"/>
        <w:rPr>
          <w:rFonts w:ascii="Montserrat" w:eastAsia="Montserrat" w:hAnsi="Montserrat" w:cs="Montserrat"/>
          <w:sz w:val="22"/>
          <w:szCs w:val="22"/>
        </w:rPr>
      </w:pPr>
      <w:r w:rsidRPr="00EB0F3F">
        <w:rPr>
          <w:rFonts w:ascii="Montserrat" w:eastAsia="Montserrat" w:hAnsi="Montserrat" w:cs="Montserrat"/>
          <w:color w:val="000000" w:themeColor="text1"/>
          <w:sz w:val="22"/>
          <w:szCs w:val="22"/>
        </w:rPr>
        <w:t>For further</w:t>
      </w:r>
      <w:r w:rsidR="47672291" w:rsidRPr="00EB0F3F">
        <w:rPr>
          <w:rFonts w:ascii="Montserrat" w:eastAsia="Montserrat" w:hAnsi="Montserrat" w:cs="Montserrat"/>
          <w:color w:val="000000" w:themeColor="text1"/>
          <w:sz w:val="22"/>
          <w:szCs w:val="22"/>
        </w:rPr>
        <w:t xml:space="preserve"> interview tips</w:t>
      </w:r>
      <w:r w:rsidRPr="00EB0F3F">
        <w:rPr>
          <w:rFonts w:ascii="Montserrat" w:eastAsia="Montserrat" w:hAnsi="Montserrat" w:cs="Montserrat"/>
          <w:color w:val="000000" w:themeColor="text1"/>
          <w:sz w:val="22"/>
          <w:szCs w:val="22"/>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lastRenderedPageBreak/>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649AF9B" w14:textId="710F513B" w:rsidR="229805D5" w:rsidRDefault="229805D5" w:rsidP="229805D5">
      <w:pPr>
        <w:ind w:left="567" w:right="615"/>
        <w:jc w:val="both"/>
        <w:rPr>
          <w:rFonts w:ascii="Montserrat" w:eastAsia="Montserrat" w:hAnsi="Montserrat" w:cs="Montserrat"/>
          <w:sz w:val="22"/>
          <w:szCs w:val="22"/>
        </w:rPr>
      </w:pPr>
    </w:p>
    <w:p w14:paraId="15F6F038" w14:textId="6D77E785" w:rsidR="229805D5" w:rsidRDefault="229805D5" w:rsidP="229805D5">
      <w:pPr>
        <w:ind w:left="567"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C4CF3AF" w14:textId="6993DB95"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585C8BE7" w14:textId="1883AA8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45CDC1F" w14:textId="1E6863D8"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6AACF068" w14:textId="393EC11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94F76F" w14:textId="3394067A"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03C5C85B" w14:textId="53DEF90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0383F5AB" w14:textId="77777777" w:rsidR="00845FD9" w:rsidRPr="00845FD9" w:rsidRDefault="00845FD9" w:rsidP="00845FD9">
      <w:pPr>
        <w:tabs>
          <w:tab w:val="left" w:pos="1701"/>
        </w:tabs>
        <w:jc w:val="center"/>
        <w:rPr>
          <w:rFonts w:ascii="Montserrat" w:hAnsi="Montserrat"/>
          <w:b/>
          <w:kern w:val="28"/>
          <w:sz w:val="22"/>
          <w:szCs w:val="22"/>
          <w:lang w:eastAsia="en-US"/>
        </w:rPr>
      </w:pPr>
      <w:bookmarkStart w:id="2" w:name="_Hlk4156503"/>
    </w:p>
    <w:p w14:paraId="78745DA9" w14:textId="77777777" w:rsidR="00845FD9" w:rsidRPr="00845FD9" w:rsidRDefault="00845FD9" w:rsidP="00845FD9">
      <w:pPr>
        <w:tabs>
          <w:tab w:val="left" w:pos="1701"/>
        </w:tabs>
        <w:jc w:val="center"/>
        <w:rPr>
          <w:rFonts w:ascii="Montserrat" w:hAnsi="Montserrat"/>
          <w:b/>
          <w:kern w:val="28"/>
          <w:szCs w:val="24"/>
          <w:lang w:eastAsia="en-US"/>
        </w:rPr>
      </w:pPr>
      <w:r w:rsidRPr="00845FD9">
        <w:rPr>
          <w:rFonts w:ascii="Montserrat" w:hAnsi="Montserrat"/>
          <w:b/>
          <w:kern w:val="28"/>
          <w:szCs w:val="24"/>
          <w:lang w:eastAsia="en-US"/>
        </w:rPr>
        <w:t>THE ROYAL COLLEGE OF PSYCHIATRISTS</w:t>
      </w:r>
    </w:p>
    <w:p w14:paraId="233A139C" w14:textId="77777777" w:rsidR="00845FD9" w:rsidRPr="00845FD9" w:rsidRDefault="00845FD9" w:rsidP="00845FD9">
      <w:pPr>
        <w:tabs>
          <w:tab w:val="left" w:pos="1701"/>
        </w:tabs>
        <w:jc w:val="center"/>
        <w:rPr>
          <w:rFonts w:ascii="Montserrat" w:hAnsi="Montserrat"/>
          <w:b/>
          <w:kern w:val="28"/>
          <w:szCs w:val="24"/>
          <w:lang w:eastAsia="en-US"/>
        </w:rPr>
      </w:pPr>
    </w:p>
    <w:p w14:paraId="060EFADA" w14:textId="77777777" w:rsidR="00845FD9" w:rsidRPr="00845FD9" w:rsidRDefault="00845FD9" w:rsidP="00845FD9">
      <w:pPr>
        <w:keepNext/>
        <w:tabs>
          <w:tab w:val="left" w:pos="1701"/>
        </w:tabs>
        <w:jc w:val="center"/>
        <w:outlineLvl w:val="0"/>
        <w:rPr>
          <w:rFonts w:ascii="Montserrat" w:hAnsi="Montserrat"/>
          <w:b/>
          <w:kern w:val="28"/>
          <w:szCs w:val="24"/>
          <w:lang w:eastAsia="en-US"/>
        </w:rPr>
      </w:pPr>
      <w:r w:rsidRPr="00845FD9">
        <w:rPr>
          <w:rFonts w:ascii="Montserrat" w:hAnsi="Montserrat"/>
          <w:b/>
          <w:kern w:val="28"/>
          <w:szCs w:val="24"/>
          <w:lang w:eastAsia="en-US"/>
        </w:rPr>
        <w:t>JOB DESCRIPTION</w:t>
      </w:r>
    </w:p>
    <w:p w14:paraId="4BC71724" w14:textId="77777777" w:rsidR="00845FD9" w:rsidRDefault="00845FD9" w:rsidP="00845FD9">
      <w:pPr>
        <w:tabs>
          <w:tab w:val="left" w:pos="2268"/>
        </w:tabs>
        <w:rPr>
          <w:rFonts w:ascii="Montserrat" w:hAnsi="Montserrat"/>
          <w:kern w:val="28"/>
          <w:sz w:val="22"/>
          <w:szCs w:val="22"/>
          <w:lang w:eastAsia="en-US"/>
        </w:rPr>
      </w:pPr>
    </w:p>
    <w:p w14:paraId="090FF15C" w14:textId="77777777" w:rsidR="00945B57" w:rsidRDefault="00945B57" w:rsidP="00845FD9">
      <w:pPr>
        <w:tabs>
          <w:tab w:val="left" w:pos="2268"/>
        </w:tabs>
        <w:rPr>
          <w:rFonts w:ascii="Montserrat" w:hAnsi="Montserrat"/>
          <w:kern w:val="28"/>
          <w:sz w:val="22"/>
          <w:szCs w:val="22"/>
          <w:lang w:eastAsia="en-US"/>
        </w:rPr>
      </w:pPr>
    </w:p>
    <w:tbl>
      <w:tblPr>
        <w:tblStyle w:val="TableGrid"/>
        <w:tblpPr w:leftFromText="180" w:rightFromText="180" w:vertAnchor="text" w:horzAnchor="margin" w:tblpXSpec="center" w:tblpY="67"/>
        <w:tblW w:w="0" w:type="auto"/>
        <w:tblInd w:w="0" w:type="dxa"/>
        <w:tblLook w:val="04A0" w:firstRow="1" w:lastRow="0" w:firstColumn="1" w:lastColumn="0" w:noHBand="0" w:noVBand="1"/>
      </w:tblPr>
      <w:tblGrid>
        <w:gridCol w:w="4740"/>
        <w:gridCol w:w="4276"/>
      </w:tblGrid>
      <w:tr w:rsidR="00AB0574" w:rsidRPr="00AB0574" w14:paraId="239B2DB5" w14:textId="77777777" w:rsidTr="00AB0574">
        <w:tc>
          <w:tcPr>
            <w:tcW w:w="4740" w:type="dxa"/>
            <w:shd w:val="clear" w:color="auto" w:fill="D9E2F3" w:themeFill="accent1" w:themeFillTint="33"/>
          </w:tcPr>
          <w:p w14:paraId="7D9F5869" w14:textId="77777777" w:rsidR="00AB0574" w:rsidRPr="00AB0574" w:rsidRDefault="00AB0574" w:rsidP="00AB0574">
            <w:pPr>
              <w:tabs>
                <w:tab w:val="left" w:pos="1701"/>
              </w:tabs>
              <w:jc w:val="both"/>
              <w:rPr>
                <w:rFonts w:ascii="Montserrat" w:hAnsi="Montserrat"/>
                <w:kern w:val="28"/>
                <w:sz w:val="22"/>
                <w:szCs w:val="22"/>
                <w:u w:val="single"/>
                <w:lang w:eastAsia="en-US"/>
              </w:rPr>
            </w:pPr>
            <w:r w:rsidRPr="00AB0574">
              <w:rPr>
                <w:rFonts w:ascii="Montserrat" w:hAnsi="Montserrat"/>
                <w:b/>
                <w:kern w:val="28"/>
                <w:sz w:val="22"/>
                <w:szCs w:val="22"/>
                <w:lang w:eastAsia="en-US"/>
              </w:rPr>
              <w:t>JOB TITLE:</w:t>
            </w:r>
          </w:p>
        </w:tc>
        <w:tc>
          <w:tcPr>
            <w:tcW w:w="4276" w:type="dxa"/>
          </w:tcPr>
          <w:p w14:paraId="650FA0DD"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Deputy Programme Manager</w:t>
            </w:r>
          </w:p>
        </w:tc>
      </w:tr>
      <w:tr w:rsidR="00AB0574" w:rsidRPr="00AB0574" w14:paraId="219A2B19" w14:textId="77777777" w:rsidTr="00AB0574">
        <w:tc>
          <w:tcPr>
            <w:tcW w:w="4740" w:type="dxa"/>
            <w:shd w:val="clear" w:color="auto" w:fill="D9E2F3" w:themeFill="accent1" w:themeFillTint="33"/>
          </w:tcPr>
          <w:p w14:paraId="1335300E" w14:textId="77777777" w:rsidR="00AB0574" w:rsidRPr="00AB0574" w:rsidRDefault="00AB0574" w:rsidP="00AB0574">
            <w:pPr>
              <w:tabs>
                <w:tab w:val="left" w:pos="1701"/>
              </w:tabs>
              <w:jc w:val="both"/>
              <w:rPr>
                <w:rFonts w:ascii="Montserrat" w:hAnsi="Montserrat"/>
                <w:kern w:val="28"/>
                <w:sz w:val="22"/>
                <w:szCs w:val="22"/>
                <w:u w:val="single"/>
                <w:lang w:eastAsia="en-US"/>
              </w:rPr>
            </w:pPr>
            <w:r w:rsidRPr="00AB0574">
              <w:rPr>
                <w:rFonts w:ascii="Montserrat" w:hAnsi="Montserrat"/>
                <w:b/>
                <w:bCs/>
                <w:kern w:val="28"/>
                <w:sz w:val="22"/>
                <w:szCs w:val="22"/>
                <w:lang w:eastAsia="en-US"/>
              </w:rPr>
              <w:t>DEPARTMENT:</w:t>
            </w:r>
          </w:p>
        </w:tc>
        <w:tc>
          <w:tcPr>
            <w:tcW w:w="4276" w:type="dxa"/>
          </w:tcPr>
          <w:p w14:paraId="7A813E82"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College Centre for Quality Improvement (CCQI) –</w:t>
            </w:r>
          </w:p>
          <w:p w14:paraId="4B47EE9F"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Quality Networks and Accreditation</w:t>
            </w:r>
          </w:p>
        </w:tc>
      </w:tr>
      <w:tr w:rsidR="00AB0574" w:rsidRPr="00AB0574" w14:paraId="43BD91E2" w14:textId="77777777" w:rsidTr="00AB0574">
        <w:tc>
          <w:tcPr>
            <w:tcW w:w="4740" w:type="dxa"/>
            <w:shd w:val="clear" w:color="auto" w:fill="D9E2F3" w:themeFill="accent1" w:themeFillTint="33"/>
          </w:tcPr>
          <w:p w14:paraId="32740FB0" w14:textId="77777777" w:rsidR="00AB0574" w:rsidRPr="00AB0574" w:rsidRDefault="00AB0574" w:rsidP="00AB0574">
            <w:pPr>
              <w:tabs>
                <w:tab w:val="left" w:pos="1701"/>
              </w:tabs>
              <w:jc w:val="both"/>
              <w:rPr>
                <w:rFonts w:ascii="Montserrat" w:hAnsi="Montserrat"/>
                <w:b/>
                <w:bCs/>
                <w:kern w:val="28"/>
                <w:sz w:val="22"/>
                <w:szCs w:val="22"/>
                <w:lang w:eastAsia="en-US"/>
              </w:rPr>
            </w:pPr>
            <w:r w:rsidRPr="00AB0574">
              <w:rPr>
                <w:rFonts w:ascii="Montserrat" w:hAnsi="Montserrat"/>
                <w:b/>
                <w:bCs/>
                <w:kern w:val="28"/>
                <w:sz w:val="22"/>
                <w:szCs w:val="22"/>
                <w:lang w:eastAsia="en-US"/>
              </w:rPr>
              <w:t>SECTION/FACULTY/PROJECT/CLUSTER:</w:t>
            </w:r>
          </w:p>
        </w:tc>
        <w:tc>
          <w:tcPr>
            <w:tcW w:w="4276" w:type="dxa"/>
          </w:tcPr>
          <w:p w14:paraId="298A8FDB"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 xml:space="preserve">Cluster 1 and 2 </w:t>
            </w:r>
          </w:p>
        </w:tc>
      </w:tr>
      <w:tr w:rsidR="00AB0574" w:rsidRPr="00AB0574" w14:paraId="75B12B59" w14:textId="77777777" w:rsidTr="00AB0574">
        <w:tc>
          <w:tcPr>
            <w:tcW w:w="4740" w:type="dxa"/>
            <w:shd w:val="clear" w:color="auto" w:fill="D9E2F3" w:themeFill="accent1" w:themeFillTint="33"/>
          </w:tcPr>
          <w:p w14:paraId="5A927653" w14:textId="77777777" w:rsidR="00AB0574" w:rsidRPr="00AB0574" w:rsidRDefault="00AB0574" w:rsidP="00AB0574">
            <w:pPr>
              <w:tabs>
                <w:tab w:val="left" w:pos="1701"/>
              </w:tabs>
              <w:jc w:val="both"/>
              <w:rPr>
                <w:rFonts w:ascii="Montserrat" w:hAnsi="Montserrat"/>
                <w:kern w:val="28"/>
                <w:sz w:val="22"/>
                <w:szCs w:val="22"/>
                <w:u w:val="single"/>
                <w:lang w:eastAsia="en-US"/>
              </w:rPr>
            </w:pPr>
            <w:r w:rsidRPr="00AB0574">
              <w:rPr>
                <w:rFonts w:ascii="Montserrat" w:hAnsi="Montserrat"/>
                <w:b/>
                <w:kern w:val="28"/>
                <w:sz w:val="22"/>
                <w:szCs w:val="22"/>
                <w:lang w:eastAsia="en-US"/>
              </w:rPr>
              <w:t>RESPONSIBLE TO:</w:t>
            </w:r>
            <w:r w:rsidRPr="00AB0574">
              <w:rPr>
                <w:rFonts w:ascii="Montserrat" w:hAnsi="Montserrat"/>
                <w:b/>
                <w:kern w:val="28"/>
                <w:sz w:val="22"/>
                <w:szCs w:val="22"/>
                <w:lang w:eastAsia="en-US"/>
              </w:rPr>
              <w:tab/>
            </w:r>
          </w:p>
        </w:tc>
        <w:tc>
          <w:tcPr>
            <w:tcW w:w="4276" w:type="dxa"/>
          </w:tcPr>
          <w:p w14:paraId="3FD22538"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Programme Manager</w:t>
            </w:r>
          </w:p>
          <w:p w14:paraId="7BEAB1BA" w14:textId="77777777" w:rsidR="00AB0574" w:rsidRPr="00AB0574" w:rsidRDefault="00AB0574" w:rsidP="00AB0574">
            <w:pPr>
              <w:tabs>
                <w:tab w:val="left" w:pos="1701"/>
              </w:tabs>
              <w:rPr>
                <w:rFonts w:ascii="Montserrat" w:hAnsi="Montserrat"/>
                <w:kern w:val="28"/>
                <w:sz w:val="22"/>
                <w:szCs w:val="22"/>
                <w:lang w:eastAsia="en-US"/>
              </w:rPr>
            </w:pPr>
          </w:p>
        </w:tc>
      </w:tr>
      <w:tr w:rsidR="00AB0574" w:rsidRPr="00AB0574" w14:paraId="7E28B77B" w14:textId="77777777" w:rsidTr="00AB0574">
        <w:tc>
          <w:tcPr>
            <w:tcW w:w="4740" w:type="dxa"/>
            <w:shd w:val="clear" w:color="auto" w:fill="D9E2F3" w:themeFill="accent1" w:themeFillTint="33"/>
          </w:tcPr>
          <w:p w14:paraId="28D8DC0F" w14:textId="77777777" w:rsidR="00AB0574" w:rsidRPr="00AB0574" w:rsidRDefault="00AB0574" w:rsidP="00AB0574">
            <w:pPr>
              <w:tabs>
                <w:tab w:val="left" w:pos="1701"/>
              </w:tabs>
              <w:jc w:val="both"/>
              <w:rPr>
                <w:rFonts w:ascii="Montserrat" w:hAnsi="Montserrat"/>
                <w:kern w:val="28"/>
                <w:sz w:val="22"/>
                <w:szCs w:val="22"/>
                <w:u w:val="single"/>
                <w:lang w:eastAsia="en-US"/>
              </w:rPr>
            </w:pPr>
            <w:r w:rsidRPr="00AB0574">
              <w:rPr>
                <w:rFonts w:ascii="Montserrat" w:hAnsi="Montserrat"/>
                <w:b/>
                <w:sz w:val="22"/>
                <w:szCs w:val="22"/>
                <w:lang w:eastAsia="en-US"/>
              </w:rPr>
              <w:t>RESPONSIBLE FOR:</w:t>
            </w:r>
          </w:p>
        </w:tc>
        <w:tc>
          <w:tcPr>
            <w:tcW w:w="4276" w:type="dxa"/>
          </w:tcPr>
          <w:p w14:paraId="227F067D"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 xml:space="preserve">Project Officer </w:t>
            </w:r>
          </w:p>
        </w:tc>
      </w:tr>
      <w:tr w:rsidR="00AB0574" w:rsidRPr="00AB0574" w14:paraId="0D78BBF7" w14:textId="77777777" w:rsidTr="00AB0574">
        <w:tc>
          <w:tcPr>
            <w:tcW w:w="4740" w:type="dxa"/>
            <w:shd w:val="clear" w:color="auto" w:fill="D9E2F3" w:themeFill="accent1" w:themeFillTint="33"/>
          </w:tcPr>
          <w:p w14:paraId="7B13F439" w14:textId="77777777" w:rsidR="00AB0574" w:rsidRPr="00AB0574" w:rsidRDefault="00AB0574" w:rsidP="00AB0574">
            <w:pPr>
              <w:tabs>
                <w:tab w:val="left" w:pos="1701"/>
              </w:tabs>
              <w:jc w:val="both"/>
              <w:rPr>
                <w:rFonts w:ascii="Montserrat" w:hAnsi="Montserrat"/>
                <w:kern w:val="28"/>
                <w:sz w:val="22"/>
                <w:szCs w:val="22"/>
                <w:u w:val="single"/>
                <w:lang w:eastAsia="en-US"/>
              </w:rPr>
            </w:pPr>
            <w:r w:rsidRPr="00AB0574">
              <w:rPr>
                <w:rFonts w:ascii="Montserrat" w:hAnsi="Montserrat"/>
                <w:b/>
                <w:bCs/>
                <w:kern w:val="28"/>
                <w:sz w:val="22"/>
                <w:szCs w:val="22"/>
                <w:lang w:eastAsia="en-US"/>
              </w:rPr>
              <w:t>PAY BAND:</w:t>
            </w:r>
          </w:p>
        </w:tc>
        <w:tc>
          <w:tcPr>
            <w:tcW w:w="4276" w:type="dxa"/>
          </w:tcPr>
          <w:p w14:paraId="478D295D" w14:textId="77777777" w:rsidR="00AB0574" w:rsidRPr="00AB0574" w:rsidRDefault="00AB0574" w:rsidP="00AB0574">
            <w:pPr>
              <w:tabs>
                <w:tab w:val="left" w:pos="1701"/>
              </w:tabs>
              <w:rPr>
                <w:rFonts w:ascii="Montserrat" w:hAnsi="Montserrat"/>
                <w:kern w:val="28"/>
                <w:sz w:val="22"/>
                <w:szCs w:val="22"/>
                <w:lang w:eastAsia="en-US"/>
              </w:rPr>
            </w:pPr>
            <w:r w:rsidRPr="00AB0574">
              <w:rPr>
                <w:rFonts w:ascii="Montserrat" w:hAnsi="Montserrat"/>
                <w:kern w:val="28"/>
                <w:sz w:val="22"/>
                <w:szCs w:val="22"/>
                <w:lang w:eastAsia="en-US"/>
              </w:rPr>
              <w:t>3</w:t>
            </w:r>
          </w:p>
        </w:tc>
      </w:tr>
    </w:tbl>
    <w:p w14:paraId="15FA9375" w14:textId="77777777" w:rsidR="00945B57" w:rsidRPr="00845FD9" w:rsidRDefault="00945B57" w:rsidP="00845FD9">
      <w:pPr>
        <w:tabs>
          <w:tab w:val="left" w:pos="2268"/>
        </w:tabs>
        <w:rPr>
          <w:rFonts w:ascii="Montserrat" w:hAnsi="Montserrat"/>
          <w:kern w:val="28"/>
          <w:sz w:val="22"/>
          <w:szCs w:val="22"/>
          <w:lang w:eastAsia="en-US"/>
        </w:rPr>
      </w:pPr>
    </w:p>
    <w:p w14:paraId="2FCFA7B5" w14:textId="77777777" w:rsidR="00845FD9" w:rsidRDefault="00845FD9" w:rsidP="00845FD9">
      <w:pPr>
        <w:tabs>
          <w:tab w:val="left" w:pos="2268"/>
        </w:tabs>
        <w:rPr>
          <w:rFonts w:ascii="Montserrat" w:hAnsi="Montserrat"/>
          <w:kern w:val="28"/>
          <w:sz w:val="22"/>
          <w:szCs w:val="22"/>
          <w:lang w:eastAsia="en-US"/>
        </w:rPr>
      </w:pPr>
      <w:r w:rsidRPr="00845FD9">
        <w:rPr>
          <w:rFonts w:ascii="Montserrat" w:hAnsi="Montserrat"/>
          <w:kern w:val="28"/>
          <w:sz w:val="22"/>
          <w:szCs w:val="22"/>
          <w:lang w:eastAsia="en-US"/>
        </w:rPr>
        <w:tab/>
      </w:r>
      <w:bookmarkStart w:id="3" w:name="_Hlk4156385"/>
    </w:p>
    <w:p w14:paraId="4DFD117A" w14:textId="77777777" w:rsidR="00AB0574" w:rsidRDefault="00AB0574" w:rsidP="00845FD9">
      <w:pPr>
        <w:tabs>
          <w:tab w:val="left" w:pos="2268"/>
        </w:tabs>
        <w:rPr>
          <w:rFonts w:ascii="Montserrat" w:hAnsi="Montserrat"/>
          <w:i/>
          <w:kern w:val="28"/>
          <w:sz w:val="22"/>
          <w:szCs w:val="22"/>
          <w:lang w:eastAsia="en-US"/>
        </w:rPr>
      </w:pPr>
    </w:p>
    <w:p w14:paraId="54E1673D" w14:textId="77777777" w:rsidR="00AB0574" w:rsidRDefault="00AB0574" w:rsidP="00845FD9">
      <w:pPr>
        <w:tabs>
          <w:tab w:val="left" w:pos="2268"/>
        </w:tabs>
        <w:rPr>
          <w:rFonts w:ascii="Montserrat" w:hAnsi="Montserrat"/>
          <w:i/>
          <w:kern w:val="28"/>
          <w:sz w:val="22"/>
          <w:szCs w:val="22"/>
          <w:lang w:eastAsia="en-US"/>
        </w:rPr>
      </w:pPr>
    </w:p>
    <w:p w14:paraId="26FE850E" w14:textId="77777777" w:rsidR="00AB0574" w:rsidRDefault="00AB0574" w:rsidP="00845FD9">
      <w:pPr>
        <w:tabs>
          <w:tab w:val="left" w:pos="2268"/>
        </w:tabs>
        <w:rPr>
          <w:rFonts w:ascii="Montserrat" w:hAnsi="Montserrat"/>
          <w:i/>
          <w:kern w:val="28"/>
          <w:sz w:val="22"/>
          <w:szCs w:val="22"/>
          <w:lang w:eastAsia="en-US"/>
        </w:rPr>
      </w:pPr>
    </w:p>
    <w:p w14:paraId="66024A41" w14:textId="77777777" w:rsidR="00AB0574" w:rsidRDefault="00AB0574" w:rsidP="00845FD9">
      <w:pPr>
        <w:tabs>
          <w:tab w:val="left" w:pos="2268"/>
        </w:tabs>
        <w:rPr>
          <w:rFonts w:ascii="Montserrat" w:hAnsi="Montserrat"/>
          <w:i/>
          <w:kern w:val="28"/>
          <w:sz w:val="22"/>
          <w:szCs w:val="22"/>
          <w:lang w:eastAsia="en-US"/>
        </w:rPr>
      </w:pPr>
    </w:p>
    <w:p w14:paraId="4DEE48FF" w14:textId="77777777" w:rsidR="00AB0574" w:rsidRDefault="00AB0574" w:rsidP="00845FD9">
      <w:pPr>
        <w:tabs>
          <w:tab w:val="left" w:pos="2268"/>
        </w:tabs>
        <w:rPr>
          <w:rFonts w:ascii="Montserrat" w:hAnsi="Montserrat"/>
          <w:i/>
          <w:kern w:val="28"/>
          <w:sz w:val="22"/>
          <w:szCs w:val="22"/>
          <w:lang w:eastAsia="en-US"/>
        </w:rPr>
      </w:pPr>
    </w:p>
    <w:p w14:paraId="67865835" w14:textId="77777777" w:rsidR="00AB0574" w:rsidRDefault="00AB0574" w:rsidP="00845FD9">
      <w:pPr>
        <w:tabs>
          <w:tab w:val="left" w:pos="2268"/>
        </w:tabs>
        <w:rPr>
          <w:rFonts w:ascii="Montserrat" w:hAnsi="Montserrat"/>
          <w:i/>
          <w:kern w:val="28"/>
          <w:sz w:val="22"/>
          <w:szCs w:val="22"/>
          <w:lang w:eastAsia="en-US"/>
        </w:rPr>
      </w:pPr>
    </w:p>
    <w:p w14:paraId="2C0A29A7" w14:textId="77777777" w:rsidR="00AB0574" w:rsidRDefault="00AB0574" w:rsidP="00845FD9">
      <w:pPr>
        <w:tabs>
          <w:tab w:val="left" w:pos="2268"/>
        </w:tabs>
        <w:rPr>
          <w:rFonts w:ascii="Montserrat" w:hAnsi="Montserrat"/>
          <w:i/>
          <w:kern w:val="28"/>
          <w:sz w:val="22"/>
          <w:szCs w:val="22"/>
          <w:lang w:eastAsia="en-US"/>
        </w:rPr>
      </w:pPr>
    </w:p>
    <w:p w14:paraId="4098D276" w14:textId="77777777" w:rsidR="00AB0574" w:rsidRDefault="00AB0574" w:rsidP="00845FD9">
      <w:pPr>
        <w:tabs>
          <w:tab w:val="left" w:pos="2268"/>
        </w:tabs>
        <w:rPr>
          <w:rFonts w:ascii="Montserrat" w:hAnsi="Montserrat"/>
          <w:i/>
          <w:kern w:val="28"/>
          <w:sz w:val="22"/>
          <w:szCs w:val="22"/>
          <w:lang w:eastAsia="en-US"/>
        </w:rPr>
      </w:pPr>
    </w:p>
    <w:p w14:paraId="36DAD6E6" w14:textId="77777777" w:rsidR="00AB0574" w:rsidRDefault="00AB0574" w:rsidP="00845FD9">
      <w:pPr>
        <w:tabs>
          <w:tab w:val="left" w:pos="2268"/>
        </w:tabs>
        <w:rPr>
          <w:rFonts w:ascii="Montserrat" w:hAnsi="Montserrat"/>
          <w:i/>
          <w:kern w:val="28"/>
          <w:sz w:val="22"/>
          <w:szCs w:val="22"/>
          <w:lang w:eastAsia="en-US"/>
        </w:rPr>
      </w:pPr>
    </w:p>
    <w:tbl>
      <w:tblPr>
        <w:tblStyle w:val="TableGrid"/>
        <w:tblpPr w:leftFromText="180" w:rightFromText="180" w:vertAnchor="text" w:horzAnchor="margin" w:tblpXSpec="center" w:tblpY="207"/>
        <w:tblW w:w="0" w:type="auto"/>
        <w:tblInd w:w="0" w:type="dxa"/>
        <w:tblLook w:val="04A0" w:firstRow="1" w:lastRow="0" w:firstColumn="1" w:lastColumn="0" w:noHBand="0" w:noVBand="1"/>
      </w:tblPr>
      <w:tblGrid>
        <w:gridCol w:w="9016"/>
      </w:tblGrid>
      <w:tr w:rsidR="0085224B" w:rsidRPr="0085224B" w14:paraId="3E468F18" w14:textId="77777777" w:rsidTr="0085224B">
        <w:tc>
          <w:tcPr>
            <w:tcW w:w="9016" w:type="dxa"/>
            <w:shd w:val="clear" w:color="auto" w:fill="D9E2F3" w:themeFill="accent1" w:themeFillTint="33"/>
          </w:tcPr>
          <w:p w14:paraId="3BD039CF" w14:textId="77777777" w:rsidR="0085224B" w:rsidRPr="0085224B" w:rsidRDefault="0085224B" w:rsidP="0085224B">
            <w:pPr>
              <w:autoSpaceDE w:val="0"/>
              <w:autoSpaceDN w:val="0"/>
              <w:adjustRightInd w:val="0"/>
              <w:rPr>
                <w:rFonts w:ascii="Montserrat" w:hAnsi="Montserrat"/>
                <w:b/>
                <w:sz w:val="22"/>
                <w:szCs w:val="22"/>
                <w:lang w:eastAsia="en-US"/>
              </w:rPr>
            </w:pPr>
            <w:r w:rsidRPr="0085224B">
              <w:rPr>
                <w:rFonts w:ascii="Montserrat" w:hAnsi="Montserrat"/>
                <w:b/>
                <w:sz w:val="22"/>
                <w:szCs w:val="22"/>
                <w:lang w:eastAsia="en-US"/>
              </w:rPr>
              <w:t>JOB PURPOSE:</w:t>
            </w:r>
          </w:p>
        </w:tc>
      </w:tr>
      <w:tr w:rsidR="0085224B" w:rsidRPr="0085224B" w14:paraId="0DD8DDF2" w14:textId="77777777" w:rsidTr="0085224B">
        <w:tc>
          <w:tcPr>
            <w:tcW w:w="9016" w:type="dxa"/>
          </w:tcPr>
          <w:p w14:paraId="33EC5DD7" w14:textId="77777777" w:rsidR="0085224B" w:rsidRPr="0085224B" w:rsidRDefault="0085224B" w:rsidP="0085224B">
            <w:pPr>
              <w:autoSpaceDE w:val="0"/>
              <w:autoSpaceDN w:val="0"/>
              <w:adjustRightInd w:val="0"/>
              <w:rPr>
                <w:rFonts w:ascii="Montserrat" w:hAnsi="Montserrat" w:cs="Arial"/>
                <w:sz w:val="22"/>
                <w:szCs w:val="22"/>
                <w:lang w:eastAsia="en-US"/>
              </w:rPr>
            </w:pPr>
            <w:r w:rsidRPr="0085224B">
              <w:rPr>
                <w:rFonts w:ascii="Montserrat" w:hAnsi="Montserrat" w:cs="Arial"/>
                <w:sz w:val="22"/>
                <w:szCs w:val="22"/>
                <w:lang w:eastAsia="en-US"/>
              </w:rPr>
              <w:t xml:space="preserve">To assist the programme manager with the management and development of the College Centre for Quality Improvement’s peer-review networks and accreditation programmes. </w:t>
            </w:r>
          </w:p>
        </w:tc>
      </w:tr>
    </w:tbl>
    <w:p w14:paraId="4E72B83B" w14:textId="77777777" w:rsidR="00AB0574" w:rsidRDefault="00AB0574" w:rsidP="00845FD9">
      <w:pPr>
        <w:tabs>
          <w:tab w:val="left" w:pos="2268"/>
        </w:tabs>
        <w:rPr>
          <w:rFonts w:ascii="Montserrat" w:hAnsi="Montserrat"/>
          <w:i/>
          <w:kern w:val="28"/>
          <w:sz w:val="22"/>
          <w:szCs w:val="22"/>
          <w:lang w:eastAsia="en-US"/>
        </w:rPr>
      </w:pPr>
    </w:p>
    <w:p w14:paraId="16269249" w14:textId="77777777" w:rsidR="0085224B" w:rsidRPr="0085224B" w:rsidRDefault="0085224B" w:rsidP="0085224B">
      <w:pPr>
        <w:tabs>
          <w:tab w:val="left" w:pos="2268"/>
        </w:tabs>
        <w:rPr>
          <w:rFonts w:ascii="Montserrat" w:hAnsi="Montserrat"/>
          <w:kern w:val="28"/>
          <w:sz w:val="22"/>
          <w:szCs w:val="22"/>
          <w:lang w:eastAsia="en-US"/>
        </w:rPr>
      </w:pPr>
      <w:r>
        <w:rPr>
          <w:rFonts w:ascii="Montserrat" w:hAnsi="Montserrat"/>
          <w:iCs/>
          <w:kern w:val="28"/>
          <w:sz w:val="22"/>
          <w:szCs w:val="22"/>
          <w:lang w:eastAsia="en-US"/>
        </w:rPr>
        <w:t xml:space="preserve">             </w:t>
      </w:r>
    </w:p>
    <w:p w14:paraId="60C6C871" w14:textId="77777777" w:rsidR="0085224B" w:rsidRPr="0085224B" w:rsidRDefault="0085224B" w:rsidP="0085224B">
      <w:pPr>
        <w:tabs>
          <w:tab w:val="left" w:pos="2268"/>
        </w:tabs>
        <w:rPr>
          <w:rFonts w:ascii="Montserrat" w:hAnsi="Montserrat"/>
          <w:i/>
          <w:kern w:val="28"/>
          <w:sz w:val="22"/>
          <w:szCs w:val="22"/>
          <w:lang w:eastAsia="en-US"/>
        </w:rPr>
      </w:pPr>
      <w:r w:rsidRPr="0085224B">
        <w:rPr>
          <w:rFonts w:ascii="Montserrat" w:hAnsi="Montserrat"/>
          <w:kern w:val="28"/>
          <w:sz w:val="22"/>
          <w:szCs w:val="22"/>
          <w:lang w:eastAsia="en-US"/>
        </w:rPr>
        <w:tab/>
      </w:r>
    </w:p>
    <w:p w14:paraId="3466900E" w14:textId="1E4BAA83" w:rsidR="0085224B" w:rsidRDefault="0085224B" w:rsidP="0085224B">
      <w:pPr>
        <w:rPr>
          <w:rFonts w:ascii="Montserrat" w:hAnsi="Montserrat"/>
          <w:sz w:val="22"/>
          <w:szCs w:val="22"/>
          <w:lang w:eastAsia="en-US"/>
        </w:rPr>
      </w:pPr>
    </w:p>
    <w:p w14:paraId="3ED81307" w14:textId="77777777" w:rsidR="0085224B" w:rsidRDefault="0085224B" w:rsidP="0085224B">
      <w:pPr>
        <w:rPr>
          <w:rFonts w:ascii="Montserrat" w:hAnsi="Montserrat"/>
          <w:sz w:val="22"/>
          <w:szCs w:val="22"/>
          <w:lang w:eastAsia="en-US"/>
        </w:rPr>
      </w:pPr>
    </w:p>
    <w:p w14:paraId="0ADD100F" w14:textId="77777777" w:rsidR="0085224B" w:rsidRDefault="0085224B" w:rsidP="0085224B">
      <w:pPr>
        <w:rPr>
          <w:rFonts w:ascii="Montserrat" w:hAnsi="Montserrat"/>
          <w:sz w:val="22"/>
          <w:szCs w:val="22"/>
          <w:lang w:eastAsia="en-US"/>
        </w:rPr>
      </w:pPr>
    </w:p>
    <w:p w14:paraId="56CEA586" w14:textId="77777777" w:rsidR="0085224B" w:rsidRDefault="0085224B" w:rsidP="0085224B">
      <w:pPr>
        <w:rPr>
          <w:rFonts w:ascii="Montserrat" w:hAnsi="Montserrat"/>
          <w:sz w:val="22"/>
          <w:szCs w:val="22"/>
          <w:lang w:eastAsia="en-US"/>
        </w:rPr>
      </w:pPr>
    </w:p>
    <w:tbl>
      <w:tblPr>
        <w:tblStyle w:val="TableGrid"/>
        <w:tblpPr w:leftFromText="180" w:rightFromText="180" w:vertAnchor="text" w:horzAnchor="margin" w:tblpXSpec="center" w:tblpY="100"/>
        <w:tblW w:w="0" w:type="auto"/>
        <w:tblInd w:w="0" w:type="dxa"/>
        <w:tblLook w:val="04A0" w:firstRow="1" w:lastRow="0" w:firstColumn="1" w:lastColumn="0" w:noHBand="0" w:noVBand="1"/>
      </w:tblPr>
      <w:tblGrid>
        <w:gridCol w:w="9016"/>
      </w:tblGrid>
      <w:tr w:rsidR="000263CA" w:rsidRPr="0085224B" w14:paraId="0C63DF93" w14:textId="77777777" w:rsidTr="000263CA">
        <w:tc>
          <w:tcPr>
            <w:tcW w:w="9016" w:type="dxa"/>
            <w:shd w:val="clear" w:color="auto" w:fill="D9E2F3" w:themeFill="accent1" w:themeFillTint="33"/>
          </w:tcPr>
          <w:p w14:paraId="04AA17E8" w14:textId="77777777" w:rsidR="000263CA" w:rsidRPr="0085224B" w:rsidRDefault="000263CA" w:rsidP="000263CA">
            <w:pPr>
              <w:autoSpaceDE w:val="0"/>
              <w:autoSpaceDN w:val="0"/>
              <w:adjustRightInd w:val="0"/>
              <w:rPr>
                <w:rFonts w:ascii="Montserrat" w:hAnsi="Montserrat"/>
                <w:sz w:val="22"/>
                <w:szCs w:val="22"/>
                <w:lang w:eastAsia="en-US"/>
              </w:rPr>
            </w:pPr>
            <w:r w:rsidRPr="0085224B">
              <w:rPr>
                <w:rFonts w:ascii="Montserrat" w:hAnsi="Montserrat"/>
                <w:b/>
                <w:sz w:val="22"/>
                <w:szCs w:val="22"/>
                <w:lang w:eastAsia="en-US"/>
              </w:rPr>
              <w:t>KEY RESPONSIBILITIES:</w:t>
            </w:r>
          </w:p>
        </w:tc>
      </w:tr>
      <w:tr w:rsidR="000263CA" w:rsidRPr="0085224B" w14:paraId="15F02ECF" w14:textId="77777777" w:rsidTr="000263CA">
        <w:tc>
          <w:tcPr>
            <w:tcW w:w="9016" w:type="dxa"/>
          </w:tcPr>
          <w:p w14:paraId="6E84B808" w14:textId="77777777" w:rsidR="000263CA" w:rsidRPr="0085224B" w:rsidRDefault="000263CA" w:rsidP="000263CA">
            <w:pPr>
              <w:autoSpaceDE w:val="0"/>
              <w:autoSpaceDN w:val="0"/>
              <w:adjustRightInd w:val="0"/>
              <w:rPr>
                <w:rFonts w:ascii="Montserrat" w:hAnsi="Montserrat" w:cs="Arial"/>
                <w:b/>
                <w:bCs/>
                <w:sz w:val="22"/>
                <w:szCs w:val="22"/>
                <w:lang w:eastAsia="en-US"/>
              </w:rPr>
            </w:pPr>
          </w:p>
          <w:p w14:paraId="7494FC7F"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Line manage project staff, including managing workload, managing performance, and promoting development in regular supervision sessions. Assist in the recruitment of new starters and inductions, including the probationary process.</w:t>
            </w:r>
          </w:p>
          <w:p w14:paraId="12A77C11" w14:textId="77777777" w:rsidR="000263CA" w:rsidRPr="0085224B" w:rsidRDefault="000263CA" w:rsidP="000263CA">
            <w:pPr>
              <w:autoSpaceDE w:val="0"/>
              <w:autoSpaceDN w:val="0"/>
              <w:adjustRightInd w:val="0"/>
              <w:ind w:left="720"/>
              <w:rPr>
                <w:rFonts w:ascii="Montserrat" w:hAnsi="Montserrat" w:cs="Arial"/>
                <w:sz w:val="22"/>
                <w:szCs w:val="22"/>
                <w:lang w:eastAsia="en-US"/>
              </w:rPr>
            </w:pPr>
          </w:p>
          <w:p w14:paraId="3E4F4941" w14:textId="77777777" w:rsidR="000263CA" w:rsidRPr="0085224B" w:rsidRDefault="000263CA" w:rsidP="000263CA">
            <w:pPr>
              <w:numPr>
                <w:ilvl w:val="0"/>
                <w:numId w:val="19"/>
              </w:numPr>
              <w:rPr>
                <w:rFonts w:ascii="Montserrat" w:hAnsi="Montserrat"/>
                <w:sz w:val="22"/>
                <w:szCs w:val="22"/>
                <w:lang w:eastAsia="en-US"/>
              </w:rPr>
            </w:pPr>
            <w:r w:rsidRPr="0085224B">
              <w:rPr>
                <w:rFonts w:ascii="Montserrat" w:hAnsi="Montserrat" w:cs="Arial"/>
                <w:sz w:val="22"/>
                <w:szCs w:val="22"/>
                <w:lang w:eastAsia="en-US"/>
              </w:rPr>
              <w:t xml:space="preserve">Assist in developing and delivering project plans to ensure that individual projects meet their objectives and deadlines, </w:t>
            </w:r>
            <w:r w:rsidRPr="0085224B">
              <w:rPr>
                <w:rFonts w:ascii="Montserrat" w:hAnsi="Montserrat"/>
                <w:sz w:val="22"/>
                <w:szCs w:val="22"/>
                <w:lang w:eastAsia="en-US"/>
              </w:rPr>
              <w:t>under the supervision of the Programme Manager</w:t>
            </w:r>
            <w:r w:rsidRPr="0085224B">
              <w:rPr>
                <w:rFonts w:ascii="Montserrat" w:hAnsi="Montserrat" w:cs="Arial"/>
                <w:sz w:val="22"/>
                <w:szCs w:val="22"/>
                <w:lang w:eastAsia="en-US"/>
              </w:rPr>
              <w:t>.</w:t>
            </w:r>
          </w:p>
          <w:p w14:paraId="02BA1B7B" w14:textId="77777777" w:rsidR="000263CA" w:rsidRPr="0085224B" w:rsidRDefault="000263CA" w:rsidP="000263CA">
            <w:pPr>
              <w:ind w:left="720"/>
              <w:rPr>
                <w:rFonts w:ascii="Montserrat" w:hAnsi="Montserrat" w:cs="Arial"/>
                <w:sz w:val="22"/>
                <w:szCs w:val="22"/>
                <w:lang w:eastAsia="en-US"/>
              </w:rPr>
            </w:pPr>
          </w:p>
          <w:p w14:paraId="38BD017F" w14:textId="77777777" w:rsidR="000263CA" w:rsidRPr="0085224B" w:rsidRDefault="000263CA" w:rsidP="000263CA">
            <w:pPr>
              <w:numPr>
                <w:ilvl w:val="0"/>
                <w:numId w:val="19"/>
              </w:numPr>
              <w:rPr>
                <w:rFonts w:ascii="Montserrat" w:hAnsi="Montserrat"/>
                <w:sz w:val="22"/>
                <w:szCs w:val="22"/>
                <w:lang w:eastAsia="en-US"/>
              </w:rPr>
            </w:pPr>
            <w:r w:rsidRPr="0085224B">
              <w:rPr>
                <w:rFonts w:ascii="Montserrat" w:hAnsi="Montserrat" w:cs="Arial"/>
                <w:sz w:val="22"/>
                <w:szCs w:val="22"/>
                <w:lang w:eastAsia="en-US"/>
              </w:rPr>
              <w:t>To support the programme manager in delivering all aspects of the review cycle, which may include:</w:t>
            </w:r>
          </w:p>
          <w:p w14:paraId="45EF2760" w14:textId="77777777" w:rsidR="000263CA" w:rsidRPr="0085224B" w:rsidRDefault="000263CA" w:rsidP="000263CA">
            <w:pPr>
              <w:numPr>
                <w:ilvl w:val="0"/>
                <w:numId w:val="20"/>
              </w:numPr>
              <w:rPr>
                <w:rFonts w:ascii="Montserrat" w:hAnsi="Montserrat"/>
                <w:sz w:val="22"/>
                <w:szCs w:val="22"/>
                <w:lang w:eastAsia="en-US"/>
              </w:rPr>
            </w:pPr>
            <w:r w:rsidRPr="0085224B">
              <w:rPr>
                <w:rFonts w:ascii="Montserrat" w:hAnsi="Montserrat" w:cs="Arial"/>
                <w:sz w:val="22"/>
                <w:szCs w:val="22"/>
                <w:lang w:eastAsia="en-US"/>
              </w:rPr>
              <w:t>developing/revising standards.</w:t>
            </w:r>
          </w:p>
          <w:p w14:paraId="02C66E3D" w14:textId="77777777" w:rsidR="000263CA" w:rsidRPr="0085224B" w:rsidRDefault="000263CA" w:rsidP="000263CA">
            <w:pPr>
              <w:numPr>
                <w:ilvl w:val="0"/>
                <w:numId w:val="20"/>
              </w:numPr>
              <w:rPr>
                <w:rFonts w:ascii="Montserrat" w:hAnsi="Montserrat"/>
                <w:sz w:val="22"/>
                <w:szCs w:val="22"/>
                <w:lang w:eastAsia="en-US"/>
              </w:rPr>
            </w:pPr>
            <w:r w:rsidRPr="0085224B">
              <w:rPr>
                <w:rFonts w:ascii="Montserrat" w:hAnsi="Montserrat" w:cs="Arial"/>
                <w:sz w:val="22"/>
                <w:szCs w:val="22"/>
                <w:lang w:eastAsia="en-US"/>
              </w:rPr>
              <w:t>developing methods and tools to enable measurement of performance against standards.</w:t>
            </w:r>
          </w:p>
          <w:p w14:paraId="117FBDE7" w14:textId="77777777" w:rsidR="000263CA" w:rsidRPr="0085224B" w:rsidRDefault="000263CA" w:rsidP="000263CA">
            <w:pPr>
              <w:numPr>
                <w:ilvl w:val="0"/>
                <w:numId w:val="20"/>
              </w:numPr>
              <w:rPr>
                <w:rFonts w:ascii="Montserrat" w:hAnsi="Montserrat"/>
                <w:sz w:val="22"/>
                <w:szCs w:val="22"/>
                <w:lang w:eastAsia="en-US"/>
              </w:rPr>
            </w:pPr>
            <w:r w:rsidRPr="0085224B">
              <w:rPr>
                <w:rFonts w:ascii="Montserrat" w:hAnsi="Montserrat" w:cs="Arial"/>
                <w:sz w:val="22"/>
                <w:szCs w:val="22"/>
                <w:lang w:eastAsia="en-US"/>
              </w:rPr>
              <w:t>producing local and national reports about the performance of wards/teams/clinics.</w:t>
            </w:r>
          </w:p>
          <w:p w14:paraId="6CA5130C" w14:textId="77777777" w:rsidR="000263CA" w:rsidRPr="0085224B" w:rsidRDefault="000263CA" w:rsidP="000263CA">
            <w:pPr>
              <w:numPr>
                <w:ilvl w:val="0"/>
                <w:numId w:val="20"/>
              </w:numPr>
              <w:rPr>
                <w:rFonts w:ascii="Montserrat" w:hAnsi="Montserrat"/>
                <w:sz w:val="22"/>
                <w:szCs w:val="22"/>
                <w:lang w:eastAsia="en-US"/>
              </w:rPr>
            </w:pPr>
            <w:r w:rsidRPr="0085224B">
              <w:rPr>
                <w:rFonts w:ascii="Montserrat" w:hAnsi="Montserrat" w:cs="Arial"/>
                <w:sz w:val="22"/>
                <w:szCs w:val="22"/>
                <w:lang w:eastAsia="en-US"/>
              </w:rPr>
              <w:t>planning and delivering events e.g., online and face-to face learning events, workshops, and annual forums</w:t>
            </w:r>
          </w:p>
          <w:p w14:paraId="13D892D2" w14:textId="77777777" w:rsidR="000263CA" w:rsidRPr="0085224B" w:rsidRDefault="000263CA" w:rsidP="000263CA">
            <w:pPr>
              <w:numPr>
                <w:ilvl w:val="0"/>
                <w:numId w:val="20"/>
              </w:numPr>
              <w:rPr>
                <w:rFonts w:ascii="Montserrat" w:hAnsi="Montserrat"/>
                <w:sz w:val="22"/>
                <w:szCs w:val="22"/>
                <w:lang w:eastAsia="en-US"/>
              </w:rPr>
            </w:pPr>
            <w:r w:rsidRPr="0085224B">
              <w:rPr>
                <w:rFonts w:ascii="Montserrat" w:hAnsi="Montserrat" w:cs="Arial"/>
                <w:sz w:val="22"/>
                <w:szCs w:val="22"/>
                <w:lang w:eastAsia="en-US"/>
              </w:rPr>
              <w:t>managing the administration of the peer-review process e.g., organising reviews, recruiting reviewers, quality assuring reports from the team.</w:t>
            </w:r>
          </w:p>
          <w:p w14:paraId="768545A6" w14:textId="77777777" w:rsidR="000263CA" w:rsidRPr="0085224B" w:rsidRDefault="000263CA" w:rsidP="000263CA">
            <w:pPr>
              <w:autoSpaceDE w:val="0"/>
              <w:autoSpaceDN w:val="0"/>
              <w:adjustRightInd w:val="0"/>
              <w:ind w:left="1418"/>
              <w:rPr>
                <w:rFonts w:ascii="Montserrat" w:hAnsi="Montserrat" w:cs="Arial"/>
                <w:sz w:val="22"/>
                <w:szCs w:val="22"/>
                <w:lang w:eastAsia="en-US"/>
              </w:rPr>
            </w:pPr>
          </w:p>
          <w:p w14:paraId="71CDD675"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Attend visits to mental health services, leading a team of reviewers and facilitating group discussions with clinicians, service users and carers.</w:t>
            </w:r>
          </w:p>
          <w:p w14:paraId="00A928BD" w14:textId="77777777" w:rsidR="000263CA" w:rsidRPr="0085224B" w:rsidRDefault="000263CA" w:rsidP="000263CA">
            <w:pPr>
              <w:autoSpaceDE w:val="0"/>
              <w:autoSpaceDN w:val="0"/>
              <w:adjustRightInd w:val="0"/>
              <w:ind w:left="720"/>
              <w:contextualSpacing/>
              <w:rPr>
                <w:rFonts w:ascii="Montserrat" w:hAnsi="Montserrat" w:cs="Arial"/>
                <w:sz w:val="22"/>
                <w:szCs w:val="22"/>
                <w:lang w:eastAsia="en-US"/>
              </w:rPr>
            </w:pPr>
          </w:p>
          <w:p w14:paraId="748C933A"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Regularly travel across the UK to visit mental health services and attend meetings. Overnight stays may be required for some visits and a certain level of flexibility is needed at periods of increased workload.</w:t>
            </w:r>
          </w:p>
          <w:p w14:paraId="4FF91D98" w14:textId="77777777" w:rsidR="000263CA" w:rsidRPr="0085224B" w:rsidRDefault="000263CA" w:rsidP="000263CA">
            <w:pPr>
              <w:ind w:left="720"/>
              <w:rPr>
                <w:rFonts w:ascii="Montserrat" w:hAnsi="Montserrat" w:cs="Arial"/>
                <w:sz w:val="22"/>
                <w:szCs w:val="22"/>
                <w:lang w:eastAsia="en-US"/>
              </w:rPr>
            </w:pPr>
          </w:p>
          <w:p w14:paraId="22F12976"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Manage promotion and marketing to ensure continued growth of the projects, under the supervision of the Programme Manager.</w:t>
            </w:r>
          </w:p>
          <w:p w14:paraId="18D05429" w14:textId="77777777" w:rsidR="000263CA" w:rsidRPr="0085224B" w:rsidRDefault="000263CA" w:rsidP="000263CA">
            <w:pPr>
              <w:ind w:left="720"/>
              <w:rPr>
                <w:rFonts w:ascii="Montserrat" w:hAnsi="Montserrat" w:cs="Arial"/>
                <w:sz w:val="22"/>
                <w:szCs w:val="22"/>
                <w:lang w:eastAsia="en-US"/>
              </w:rPr>
            </w:pPr>
          </w:p>
          <w:p w14:paraId="0B395688"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Ensure project outputs are delivered in a timely manner and to a high quality.</w:t>
            </w:r>
          </w:p>
          <w:p w14:paraId="31B94446" w14:textId="77777777" w:rsidR="000263CA" w:rsidRPr="0085224B" w:rsidRDefault="000263CA" w:rsidP="000263CA">
            <w:pPr>
              <w:ind w:left="720"/>
              <w:rPr>
                <w:rFonts w:ascii="Montserrat" w:hAnsi="Montserrat" w:cs="Arial"/>
                <w:sz w:val="22"/>
                <w:szCs w:val="22"/>
                <w:lang w:eastAsia="en-US"/>
              </w:rPr>
            </w:pPr>
          </w:p>
          <w:p w14:paraId="2B7CF2FE"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Manage the day-to-day financial administration for the project (e.g. invoicing and expenses) and assist the programme manager with the budget management and monthly forecasts.</w:t>
            </w:r>
          </w:p>
          <w:p w14:paraId="7382D1A3" w14:textId="77777777" w:rsidR="000263CA" w:rsidRPr="0085224B" w:rsidRDefault="000263CA" w:rsidP="000263CA">
            <w:pPr>
              <w:ind w:left="720"/>
              <w:rPr>
                <w:rFonts w:ascii="Montserrat" w:hAnsi="Montserrat" w:cs="Arial"/>
                <w:sz w:val="22"/>
                <w:szCs w:val="22"/>
                <w:lang w:eastAsia="en-US"/>
              </w:rPr>
            </w:pPr>
          </w:p>
          <w:p w14:paraId="7CB15279"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To deputise in the absence of the Programme Manager.</w:t>
            </w:r>
          </w:p>
          <w:p w14:paraId="39B5DA54" w14:textId="77777777" w:rsidR="000263CA" w:rsidRPr="0085224B" w:rsidRDefault="000263CA" w:rsidP="000263CA">
            <w:pPr>
              <w:ind w:left="720"/>
              <w:rPr>
                <w:rFonts w:ascii="Montserrat" w:hAnsi="Montserrat" w:cs="Arial"/>
                <w:sz w:val="22"/>
                <w:szCs w:val="22"/>
                <w:lang w:eastAsia="en-US"/>
              </w:rPr>
            </w:pPr>
          </w:p>
          <w:p w14:paraId="1085916D"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Prepare and deliver training and presentations.</w:t>
            </w:r>
          </w:p>
          <w:p w14:paraId="6F28ABF5" w14:textId="77777777" w:rsidR="000263CA" w:rsidRPr="0085224B" w:rsidRDefault="000263CA" w:rsidP="000263CA">
            <w:pPr>
              <w:ind w:left="720"/>
              <w:rPr>
                <w:rFonts w:ascii="Montserrat" w:hAnsi="Montserrat" w:cs="Arial"/>
                <w:sz w:val="22"/>
                <w:szCs w:val="22"/>
                <w:lang w:eastAsia="en-US"/>
              </w:rPr>
            </w:pPr>
          </w:p>
          <w:p w14:paraId="0659BA09"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Lead on the production of a range of other project materials such as guidance documents, updates to project services, papers for publication and newsletters as required.</w:t>
            </w:r>
          </w:p>
          <w:p w14:paraId="3B42B1A1" w14:textId="77777777" w:rsidR="000263CA" w:rsidRPr="0085224B" w:rsidRDefault="000263CA" w:rsidP="000263CA">
            <w:pPr>
              <w:ind w:left="720"/>
              <w:rPr>
                <w:rFonts w:ascii="Montserrat" w:hAnsi="Montserrat" w:cs="Arial"/>
                <w:sz w:val="22"/>
                <w:szCs w:val="22"/>
                <w:lang w:eastAsia="en-US"/>
              </w:rPr>
            </w:pPr>
          </w:p>
          <w:p w14:paraId="08A53679"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Collaborate and liaise with external stakeholders e.g., with the Department of Health in the delivery of the work.</w:t>
            </w:r>
          </w:p>
          <w:p w14:paraId="45277049" w14:textId="77777777" w:rsidR="000263CA" w:rsidRPr="0085224B" w:rsidRDefault="000263CA" w:rsidP="000263CA">
            <w:pPr>
              <w:ind w:left="720"/>
              <w:rPr>
                <w:rFonts w:ascii="Montserrat" w:hAnsi="Montserrat" w:cs="Arial"/>
                <w:sz w:val="22"/>
                <w:szCs w:val="22"/>
                <w:lang w:eastAsia="en-US"/>
              </w:rPr>
            </w:pPr>
          </w:p>
          <w:p w14:paraId="150B806E"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Meet regularly with the other quality improvement project teams at the joint network’s meetings.</w:t>
            </w:r>
          </w:p>
          <w:p w14:paraId="754AC29E" w14:textId="77777777" w:rsidR="000263CA" w:rsidRPr="0085224B" w:rsidRDefault="000263CA" w:rsidP="000263CA">
            <w:pPr>
              <w:ind w:left="720"/>
              <w:rPr>
                <w:rFonts w:ascii="Montserrat" w:hAnsi="Montserrat" w:cs="Arial"/>
                <w:sz w:val="22"/>
                <w:szCs w:val="22"/>
                <w:lang w:eastAsia="en-US"/>
              </w:rPr>
            </w:pPr>
          </w:p>
          <w:p w14:paraId="50190C40"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Participate in the wider work of the CCQI and support other CCQI</w:t>
            </w:r>
          </w:p>
          <w:p w14:paraId="6BF7DFF8" w14:textId="77777777" w:rsidR="000263CA" w:rsidRPr="0085224B" w:rsidRDefault="000263CA" w:rsidP="000263CA">
            <w:p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 xml:space="preserve">             projects as needed.</w:t>
            </w:r>
          </w:p>
          <w:p w14:paraId="1F581C71" w14:textId="77777777" w:rsidR="000263CA" w:rsidRPr="0085224B" w:rsidRDefault="000263CA" w:rsidP="000263CA">
            <w:pPr>
              <w:autoSpaceDE w:val="0"/>
              <w:autoSpaceDN w:val="0"/>
              <w:adjustRightInd w:val="0"/>
              <w:contextualSpacing/>
              <w:rPr>
                <w:rFonts w:ascii="Montserrat" w:hAnsi="Montserrat" w:cs="Arial"/>
                <w:sz w:val="22"/>
                <w:szCs w:val="22"/>
                <w:lang w:eastAsia="en-US"/>
              </w:rPr>
            </w:pPr>
          </w:p>
          <w:p w14:paraId="1247CB88"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 xml:space="preserve">Lead on the compilation and analysis of quantitative and qualitative data. </w:t>
            </w:r>
          </w:p>
          <w:p w14:paraId="6757E7E3" w14:textId="77777777" w:rsidR="000263CA" w:rsidRPr="0085224B" w:rsidRDefault="000263CA" w:rsidP="000263CA">
            <w:pPr>
              <w:autoSpaceDE w:val="0"/>
              <w:autoSpaceDN w:val="0"/>
              <w:adjustRightInd w:val="0"/>
              <w:ind w:left="720"/>
              <w:contextualSpacing/>
              <w:rPr>
                <w:rFonts w:ascii="Montserrat" w:hAnsi="Montserrat" w:cs="Arial"/>
                <w:sz w:val="22"/>
                <w:szCs w:val="22"/>
                <w:lang w:eastAsia="en-US"/>
              </w:rPr>
            </w:pPr>
          </w:p>
          <w:p w14:paraId="3267D43F"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Develop, maintain and oversee effective data management systems.</w:t>
            </w:r>
          </w:p>
          <w:p w14:paraId="54463420" w14:textId="77777777" w:rsidR="000263CA" w:rsidRPr="0085224B" w:rsidRDefault="000263CA" w:rsidP="000263CA">
            <w:pPr>
              <w:ind w:left="720"/>
              <w:rPr>
                <w:rFonts w:ascii="Montserrat" w:hAnsi="Montserrat" w:cs="Arial"/>
                <w:sz w:val="22"/>
                <w:szCs w:val="22"/>
                <w:lang w:eastAsia="en-US"/>
              </w:rPr>
            </w:pPr>
          </w:p>
          <w:p w14:paraId="244A9528"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Act as College Contact for the network's patient and carer representatives.</w:t>
            </w:r>
          </w:p>
          <w:p w14:paraId="5C48D7BA" w14:textId="77777777" w:rsidR="000263CA" w:rsidRPr="0085224B" w:rsidRDefault="000263CA" w:rsidP="000263CA">
            <w:pPr>
              <w:rPr>
                <w:rFonts w:ascii="Montserrat" w:hAnsi="Montserrat" w:cs="Arial"/>
                <w:sz w:val="22"/>
                <w:szCs w:val="22"/>
                <w:lang w:eastAsia="en-US"/>
              </w:rPr>
            </w:pPr>
          </w:p>
          <w:p w14:paraId="7188DD40"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Manage all data in line with the requirements of the General Data Protection Regulation.</w:t>
            </w:r>
          </w:p>
          <w:p w14:paraId="2A9CC28F" w14:textId="77777777" w:rsidR="000263CA" w:rsidRPr="0085224B" w:rsidRDefault="000263CA" w:rsidP="000263CA">
            <w:pPr>
              <w:ind w:left="720"/>
              <w:rPr>
                <w:rFonts w:ascii="Montserrat" w:hAnsi="Montserrat" w:cs="Arial"/>
                <w:sz w:val="22"/>
                <w:szCs w:val="22"/>
                <w:lang w:eastAsia="en-US"/>
              </w:rPr>
            </w:pPr>
          </w:p>
          <w:p w14:paraId="5AE0A76A" w14:textId="77777777" w:rsidR="000263CA" w:rsidRPr="0085224B" w:rsidRDefault="000263CA" w:rsidP="000263CA">
            <w:pPr>
              <w:numPr>
                <w:ilvl w:val="0"/>
                <w:numId w:val="19"/>
              </w:numPr>
              <w:rPr>
                <w:rFonts w:ascii="Montserrat" w:hAnsi="Montserrat" w:cs="Arial"/>
                <w:sz w:val="22"/>
                <w:szCs w:val="22"/>
                <w:lang w:eastAsia="en-US"/>
              </w:rPr>
            </w:pPr>
            <w:r w:rsidRPr="0085224B">
              <w:rPr>
                <w:rFonts w:ascii="Montserrat" w:hAnsi="Montserrat" w:cs="Arial"/>
                <w:sz w:val="22"/>
                <w:szCs w:val="22"/>
                <w:lang w:eastAsia="en-US"/>
              </w:rPr>
              <w:t>Carry out all duties in a safe and proper manner in accordance with the College's Health and Safety Policy.</w:t>
            </w:r>
          </w:p>
          <w:p w14:paraId="77836193" w14:textId="77777777" w:rsidR="000263CA" w:rsidRPr="0085224B" w:rsidRDefault="000263CA" w:rsidP="000263CA">
            <w:pPr>
              <w:ind w:left="720"/>
              <w:rPr>
                <w:rFonts w:ascii="Montserrat" w:hAnsi="Montserrat" w:cs="Arial"/>
                <w:sz w:val="22"/>
                <w:szCs w:val="22"/>
                <w:lang w:eastAsia="en-US"/>
              </w:rPr>
            </w:pPr>
          </w:p>
          <w:p w14:paraId="06433CF7"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t>Undertake all duties in line with the College's values, policies, procedures and regulations ensuring that the work undertaken actively promotes equality, diversity and non-discrimination.</w:t>
            </w:r>
          </w:p>
          <w:p w14:paraId="5C868D3F" w14:textId="77777777" w:rsidR="000263CA" w:rsidRPr="0085224B" w:rsidRDefault="000263CA" w:rsidP="000263CA">
            <w:pPr>
              <w:ind w:left="720"/>
              <w:rPr>
                <w:rFonts w:ascii="Montserrat" w:hAnsi="Montserrat" w:cs="Arial"/>
                <w:sz w:val="22"/>
                <w:szCs w:val="22"/>
                <w:lang w:eastAsia="en-US"/>
              </w:rPr>
            </w:pPr>
          </w:p>
          <w:p w14:paraId="30E58899" w14:textId="77777777" w:rsidR="000263CA" w:rsidRPr="0085224B" w:rsidRDefault="000263CA" w:rsidP="000263CA">
            <w:pPr>
              <w:numPr>
                <w:ilvl w:val="0"/>
                <w:numId w:val="19"/>
              </w:numPr>
              <w:autoSpaceDE w:val="0"/>
              <w:autoSpaceDN w:val="0"/>
              <w:adjustRightInd w:val="0"/>
              <w:contextualSpacing/>
              <w:rPr>
                <w:rFonts w:ascii="Montserrat" w:hAnsi="Montserrat" w:cs="Arial"/>
                <w:sz w:val="22"/>
                <w:szCs w:val="22"/>
                <w:lang w:eastAsia="en-US"/>
              </w:rPr>
            </w:pPr>
            <w:r w:rsidRPr="0085224B">
              <w:rPr>
                <w:rFonts w:ascii="Montserrat" w:hAnsi="Montserrat" w:cs="Arial"/>
                <w:sz w:val="22"/>
                <w:szCs w:val="22"/>
                <w:lang w:eastAsia="en-US"/>
              </w:rPr>
              <w:lastRenderedPageBreak/>
              <w:t>Undertake any other duties related to the job purpose and which may be necessary in the development of the CCQI as required.</w:t>
            </w:r>
          </w:p>
          <w:p w14:paraId="70B61FD5" w14:textId="77777777" w:rsidR="000263CA" w:rsidRPr="0085224B" w:rsidRDefault="000263CA" w:rsidP="000263CA">
            <w:pPr>
              <w:rPr>
                <w:rFonts w:ascii="Montserrat" w:hAnsi="Montserrat"/>
                <w:b/>
                <w:sz w:val="22"/>
                <w:szCs w:val="22"/>
                <w:lang w:eastAsia="en-US"/>
              </w:rPr>
            </w:pPr>
          </w:p>
        </w:tc>
      </w:tr>
    </w:tbl>
    <w:p w14:paraId="09482740" w14:textId="77777777" w:rsidR="000263CA" w:rsidRDefault="000263CA" w:rsidP="000263CA">
      <w:pPr>
        <w:rPr>
          <w:rFonts w:ascii="Montserrat" w:hAnsi="Montserrat"/>
          <w:sz w:val="22"/>
          <w:szCs w:val="22"/>
          <w:lang w:eastAsia="en-US"/>
        </w:rPr>
      </w:pPr>
      <w:r>
        <w:rPr>
          <w:rFonts w:ascii="Montserrat" w:hAnsi="Montserrat"/>
          <w:sz w:val="22"/>
          <w:szCs w:val="22"/>
          <w:lang w:eastAsia="en-US"/>
        </w:rPr>
        <w:lastRenderedPageBreak/>
        <w:t xml:space="preserve">               </w:t>
      </w:r>
    </w:p>
    <w:p w14:paraId="301683D0" w14:textId="77777777" w:rsidR="000263CA" w:rsidRPr="0085224B" w:rsidRDefault="000263CA" w:rsidP="000263CA">
      <w:pPr>
        <w:rPr>
          <w:rFonts w:ascii="Montserrat" w:hAnsi="Montserrat"/>
          <w:sz w:val="22"/>
          <w:szCs w:val="22"/>
          <w:lang w:eastAsia="en-US"/>
        </w:rPr>
      </w:pPr>
    </w:p>
    <w:p w14:paraId="3FD44BB7" w14:textId="222D371C" w:rsidR="000263CA" w:rsidRDefault="000263CA" w:rsidP="0085224B">
      <w:pPr>
        <w:rPr>
          <w:rFonts w:ascii="Montserrat" w:hAnsi="Montserrat"/>
          <w:sz w:val="22"/>
          <w:szCs w:val="22"/>
          <w:lang w:eastAsia="en-US"/>
        </w:rPr>
      </w:pPr>
    </w:p>
    <w:p w14:paraId="5A24638D" w14:textId="410BF01D" w:rsidR="000263CA" w:rsidRDefault="000263CA" w:rsidP="0085224B">
      <w:pPr>
        <w:rPr>
          <w:rFonts w:ascii="Montserrat" w:hAnsi="Montserrat"/>
          <w:sz w:val="22"/>
          <w:szCs w:val="22"/>
          <w:lang w:eastAsia="en-US"/>
        </w:rPr>
      </w:pPr>
      <w:r>
        <w:rPr>
          <w:rFonts w:ascii="Montserrat" w:hAnsi="Montserrat"/>
          <w:sz w:val="22"/>
          <w:szCs w:val="22"/>
          <w:lang w:eastAsia="en-US"/>
        </w:rPr>
        <w:t xml:space="preserve"> </w:t>
      </w:r>
    </w:p>
    <w:p w14:paraId="30C5D196" w14:textId="020764DA" w:rsidR="0085224B" w:rsidRPr="0085224B" w:rsidRDefault="0085224B" w:rsidP="000263CA">
      <w:pPr>
        <w:rPr>
          <w:rFonts w:ascii="Montserrat" w:hAnsi="Montserrat"/>
          <w:sz w:val="22"/>
          <w:szCs w:val="22"/>
          <w:lang w:eastAsia="en-US"/>
        </w:rPr>
      </w:pPr>
    </w:p>
    <w:p w14:paraId="55AE45F1" w14:textId="77777777" w:rsidR="0085224B" w:rsidRPr="0085224B" w:rsidRDefault="0085224B" w:rsidP="0085224B">
      <w:pPr>
        <w:autoSpaceDE w:val="0"/>
        <w:autoSpaceDN w:val="0"/>
        <w:adjustRightInd w:val="0"/>
        <w:rPr>
          <w:rFonts w:ascii="Montserrat" w:hAnsi="Montserrat"/>
          <w:b/>
          <w:sz w:val="22"/>
          <w:szCs w:val="22"/>
          <w:lang w:eastAsia="en-US"/>
        </w:rPr>
      </w:pPr>
    </w:p>
    <w:tbl>
      <w:tblPr>
        <w:tblStyle w:val="TableGrid"/>
        <w:tblpPr w:leftFromText="180" w:rightFromText="180" w:vertAnchor="text" w:horzAnchor="margin" w:tblpXSpec="center" w:tblpY="-18"/>
        <w:tblW w:w="0" w:type="auto"/>
        <w:tblInd w:w="0" w:type="dxa"/>
        <w:tblLook w:val="04A0" w:firstRow="1" w:lastRow="0" w:firstColumn="1" w:lastColumn="0" w:noHBand="0" w:noVBand="1"/>
      </w:tblPr>
      <w:tblGrid>
        <w:gridCol w:w="9016"/>
      </w:tblGrid>
      <w:tr w:rsidR="002D26A6" w:rsidRPr="0085224B" w14:paraId="6AF1E3E4" w14:textId="77777777" w:rsidTr="002D26A6">
        <w:tc>
          <w:tcPr>
            <w:tcW w:w="9016" w:type="dxa"/>
            <w:shd w:val="clear" w:color="auto" w:fill="D9E2F3" w:themeFill="accent1" w:themeFillTint="33"/>
          </w:tcPr>
          <w:p w14:paraId="2B36A8AE" w14:textId="77777777" w:rsidR="002D26A6" w:rsidRPr="0085224B" w:rsidRDefault="002D26A6" w:rsidP="002D26A6">
            <w:pPr>
              <w:jc w:val="both"/>
              <w:rPr>
                <w:rFonts w:ascii="Montserrat" w:hAnsi="Montserrat"/>
                <w:b/>
                <w:bCs/>
                <w:sz w:val="22"/>
                <w:szCs w:val="22"/>
                <w:lang w:eastAsia="en-US"/>
              </w:rPr>
            </w:pPr>
            <w:r w:rsidRPr="0085224B">
              <w:rPr>
                <w:rFonts w:ascii="Montserrat" w:hAnsi="Montserrat"/>
                <w:b/>
                <w:bCs/>
                <w:sz w:val="22"/>
                <w:szCs w:val="22"/>
                <w:lang w:eastAsia="en-US"/>
              </w:rPr>
              <w:t>THE COLLEGE VALUES:</w:t>
            </w:r>
          </w:p>
        </w:tc>
      </w:tr>
      <w:tr w:rsidR="002D26A6" w:rsidRPr="0085224B" w14:paraId="37A26B90" w14:textId="77777777" w:rsidTr="002D26A6">
        <w:tc>
          <w:tcPr>
            <w:tcW w:w="9016" w:type="dxa"/>
          </w:tcPr>
          <w:p w14:paraId="5CC08302" w14:textId="77777777" w:rsidR="002D26A6" w:rsidRPr="0085224B" w:rsidRDefault="002D26A6" w:rsidP="002D26A6">
            <w:pPr>
              <w:numPr>
                <w:ilvl w:val="0"/>
                <w:numId w:val="21"/>
              </w:numPr>
              <w:ind w:left="743" w:hanging="284"/>
              <w:rPr>
                <w:rFonts w:ascii="Montserrat" w:hAnsi="Montserrat" w:cs="Arial"/>
                <w:sz w:val="22"/>
                <w:szCs w:val="22"/>
                <w:lang w:eastAsia="en-US"/>
              </w:rPr>
            </w:pPr>
            <w:r w:rsidRPr="0085224B">
              <w:rPr>
                <w:rFonts w:ascii="Montserrat" w:hAnsi="Montserrat" w:cs="Arial"/>
                <w:sz w:val="22"/>
                <w:szCs w:val="22"/>
                <w:lang w:eastAsia="en-US"/>
              </w:rPr>
              <w:t>Living out, and being a role model for, the College values and behaviours</w:t>
            </w:r>
          </w:p>
          <w:p w14:paraId="606ED431" w14:textId="77777777" w:rsidR="002D26A6" w:rsidRPr="0085224B" w:rsidRDefault="002D26A6" w:rsidP="002D26A6">
            <w:pPr>
              <w:ind w:left="743"/>
              <w:rPr>
                <w:rFonts w:ascii="Montserrat" w:hAnsi="Montserrat" w:cs="Arial"/>
                <w:sz w:val="22"/>
                <w:szCs w:val="22"/>
                <w:lang w:eastAsia="en-US"/>
              </w:rPr>
            </w:pPr>
          </w:p>
          <w:p w14:paraId="16CF4E4B" w14:textId="77777777" w:rsidR="002D26A6" w:rsidRPr="0085224B" w:rsidRDefault="002D26A6" w:rsidP="002D26A6">
            <w:pPr>
              <w:numPr>
                <w:ilvl w:val="0"/>
                <w:numId w:val="21"/>
              </w:numPr>
              <w:ind w:left="743" w:hanging="284"/>
              <w:rPr>
                <w:rFonts w:ascii="Montserrat" w:hAnsi="Montserrat" w:cs="Arial"/>
                <w:sz w:val="22"/>
                <w:szCs w:val="22"/>
                <w:lang w:eastAsia="en-US"/>
              </w:rPr>
            </w:pPr>
            <w:r w:rsidRPr="0085224B">
              <w:rPr>
                <w:rFonts w:ascii="Montserrat" w:hAnsi="Montserrat" w:cs="Arial"/>
                <w:sz w:val="22"/>
                <w:szCs w:val="22"/>
                <w:lang w:eastAsia="en-US"/>
              </w:rPr>
              <w:t>Promoting understanding of how the (CCQI) – Quality Networks and Accreditation area/team contributes to the College’s mission and vision</w:t>
            </w:r>
          </w:p>
          <w:p w14:paraId="29FB5BB4" w14:textId="77777777" w:rsidR="002D26A6" w:rsidRPr="0085224B" w:rsidRDefault="002D26A6" w:rsidP="002D26A6">
            <w:pPr>
              <w:ind w:left="743"/>
              <w:rPr>
                <w:rFonts w:ascii="Montserrat" w:hAnsi="Montserrat" w:cs="Arial"/>
                <w:sz w:val="22"/>
                <w:szCs w:val="22"/>
                <w:lang w:eastAsia="en-US"/>
              </w:rPr>
            </w:pPr>
          </w:p>
          <w:p w14:paraId="2AF9D4AB" w14:textId="77777777" w:rsidR="002D26A6" w:rsidRPr="0085224B" w:rsidRDefault="002D26A6" w:rsidP="002D26A6">
            <w:pPr>
              <w:numPr>
                <w:ilvl w:val="0"/>
                <w:numId w:val="21"/>
              </w:numPr>
              <w:ind w:left="743" w:hanging="284"/>
              <w:rPr>
                <w:rFonts w:ascii="Montserrat" w:hAnsi="Montserrat" w:cs="Arial"/>
                <w:sz w:val="22"/>
                <w:szCs w:val="22"/>
                <w:lang w:eastAsia="en-US"/>
              </w:rPr>
            </w:pPr>
            <w:r w:rsidRPr="0085224B">
              <w:rPr>
                <w:rFonts w:ascii="Montserrat" w:hAnsi="Montserrat" w:cs="Arial"/>
                <w:sz w:val="22"/>
                <w:szCs w:val="22"/>
                <w:lang w:eastAsia="en-US"/>
              </w:rPr>
              <w:t>Promoting cross-College collaboration, e.g., through active contribution in the cross-College Managers’ meeting</w:t>
            </w:r>
          </w:p>
          <w:p w14:paraId="4D607A83" w14:textId="77777777" w:rsidR="002D26A6" w:rsidRPr="0085224B" w:rsidRDefault="002D26A6" w:rsidP="002D26A6">
            <w:pPr>
              <w:ind w:left="720"/>
              <w:rPr>
                <w:rFonts w:ascii="Montserrat" w:hAnsi="Montserrat" w:cs="Arial"/>
                <w:sz w:val="22"/>
                <w:szCs w:val="22"/>
                <w:lang w:eastAsia="en-US"/>
              </w:rPr>
            </w:pPr>
          </w:p>
          <w:p w14:paraId="0948DDFE" w14:textId="77777777" w:rsidR="002D26A6" w:rsidRPr="0085224B" w:rsidRDefault="002D26A6" w:rsidP="002D26A6">
            <w:pPr>
              <w:numPr>
                <w:ilvl w:val="0"/>
                <w:numId w:val="21"/>
              </w:numPr>
              <w:ind w:left="743" w:hanging="284"/>
              <w:rPr>
                <w:rFonts w:ascii="Montserrat" w:hAnsi="Montserrat" w:cs="Arial"/>
                <w:sz w:val="22"/>
                <w:szCs w:val="22"/>
                <w:lang w:eastAsia="en-US"/>
              </w:rPr>
            </w:pPr>
            <w:r w:rsidRPr="0085224B">
              <w:rPr>
                <w:rFonts w:ascii="Montserrat" w:hAnsi="Montserrat" w:cs="Arial"/>
                <w:sz w:val="22"/>
                <w:szCs w:val="22"/>
                <w:lang w:eastAsia="en-US"/>
              </w:rPr>
              <w:t>Acting as a communication ‘bridge’ between the College’s Heads and staff in the department</w:t>
            </w:r>
          </w:p>
          <w:p w14:paraId="4B790A0D" w14:textId="77777777" w:rsidR="002D26A6" w:rsidRPr="0085224B" w:rsidRDefault="002D26A6" w:rsidP="002D26A6">
            <w:pPr>
              <w:ind w:left="720"/>
              <w:rPr>
                <w:rFonts w:ascii="Montserrat" w:hAnsi="Montserrat" w:cs="Arial"/>
                <w:sz w:val="22"/>
                <w:szCs w:val="22"/>
                <w:lang w:eastAsia="en-US"/>
              </w:rPr>
            </w:pPr>
          </w:p>
          <w:p w14:paraId="7D837813" w14:textId="77777777" w:rsidR="002D26A6" w:rsidRPr="0085224B" w:rsidRDefault="002D26A6" w:rsidP="002D26A6">
            <w:pPr>
              <w:numPr>
                <w:ilvl w:val="0"/>
                <w:numId w:val="21"/>
              </w:numPr>
              <w:ind w:left="743" w:hanging="284"/>
              <w:rPr>
                <w:rFonts w:ascii="Montserrat" w:hAnsi="Montserrat" w:cs="Arial"/>
                <w:sz w:val="22"/>
                <w:szCs w:val="22"/>
                <w:lang w:eastAsia="en-US"/>
              </w:rPr>
            </w:pPr>
            <w:r w:rsidRPr="0085224B">
              <w:rPr>
                <w:rFonts w:ascii="Montserrat" w:hAnsi="Montserrat" w:cs="Arial"/>
                <w:sz w:val="22"/>
                <w:szCs w:val="22"/>
                <w:lang w:eastAsia="en-US"/>
              </w:rPr>
              <w:t>Creating a positive, empowering and enabling environment for all staff</w:t>
            </w:r>
          </w:p>
        </w:tc>
      </w:tr>
    </w:tbl>
    <w:p w14:paraId="19BE0E29" w14:textId="77777777" w:rsidR="0085224B" w:rsidRPr="0085224B" w:rsidRDefault="0085224B" w:rsidP="0085224B">
      <w:pPr>
        <w:rPr>
          <w:rFonts w:ascii="Montserrat" w:hAnsi="Montserrat"/>
          <w:sz w:val="22"/>
          <w:szCs w:val="22"/>
          <w:lang w:eastAsia="en-US"/>
        </w:rPr>
      </w:pPr>
    </w:p>
    <w:p w14:paraId="2B320C0B" w14:textId="77777777" w:rsidR="0085224B" w:rsidRPr="0085224B" w:rsidRDefault="0085224B" w:rsidP="0085224B">
      <w:pPr>
        <w:rPr>
          <w:rFonts w:ascii="Montserrat" w:hAnsi="Montserrat"/>
          <w:sz w:val="22"/>
          <w:szCs w:val="22"/>
          <w:lang w:eastAsia="en-US"/>
        </w:rPr>
      </w:pPr>
    </w:p>
    <w:p w14:paraId="3A04D0F9" w14:textId="77777777" w:rsidR="0085224B" w:rsidRPr="0085224B" w:rsidRDefault="0085224B" w:rsidP="0085224B">
      <w:pPr>
        <w:rPr>
          <w:rFonts w:ascii="Montserrat" w:hAnsi="Montserrat"/>
          <w:sz w:val="22"/>
          <w:szCs w:val="22"/>
          <w:lang w:eastAsia="en-US"/>
        </w:rPr>
      </w:pPr>
    </w:p>
    <w:p w14:paraId="65D1A52A" w14:textId="77777777" w:rsidR="0085224B" w:rsidRPr="0085224B" w:rsidRDefault="0085224B" w:rsidP="0085224B">
      <w:pPr>
        <w:rPr>
          <w:rFonts w:ascii="Montserrat" w:hAnsi="Montserrat"/>
          <w:sz w:val="22"/>
          <w:szCs w:val="22"/>
          <w:lang w:eastAsia="en-US"/>
        </w:rPr>
      </w:pPr>
    </w:p>
    <w:p w14:paraId="36BA2BC1" w14:textId="77777777" w:rsidR="0085224B" w:rsidRPr="0085224B" w:rsidRDefault="0085224B" w:rsidP="0085224B">
      <w:pPr>
        <w:rPr>
          <w:rFonts w:ascii="Montserrat" w:hAnsi="Montserrat"/>
          <w:sz w:val="22"/>
          <w:szCs w:val="22"/>
          <w:lang w:eastAsia="en-US"/>
        </w:rPr>
      </w:pPr>
    </w:p>
    <w:p w14:paraId="0D23F7D3" w14:textId="77777777" w:rsidR="0085224B" w:rsidRPr="0085224B" w:rsidRDefault="0085224B" w:rsidP="0085224B">
      <w:pPr>
        <w:rPr>
          <w:rFonts w:ascii="Montserrat" w:hAnsi="Montserrat"/>
          <w:sz w:val="22"/>
          <w:szCs w:val="22"/>
          <w:lang w:eastAsia="en-US"/>
        </w:rPr>
      </w:pPr>
    </w:p>
    <w:p w14:paraId="37E71C44" w14:textId="77777777" w:rsidR="0085224B" w:rsidRDefault="0085224B" w:rsidP="0085224B">
      <w:pPr>
        <w:rPr>
          <w:rFonts w:ascii="Montserrat" w:hAnsi="Montserrat"/>
          <w:sz w:val="22"/>
          <w:szCs w:val="22"/>
          <w:lang w:eastAsia="en-US"/>
        </w:rPr>
      </w:pPr>
    </w:p>
    <w:p w14:paraId="7E3CDF29" w14:textId="77777777" w:rsidR="002D26A6" w:rsidRDefault="002D26A6" w:rsidP="0085224B">
      <w:pPr>
        <w:rPr>
          <w:rFonts w:ascii="Montserrat" w:hAnsi="Montserrat"/>
          <w:sz w:val="22"/>
          <w:szCs w:val="22"/>
          <w:lang w:eastAsia="en-US"/>
        </w:rPr>
      </w:pPr>
    </w:p>
    <w:p w14:paraId="3783DDBE" w14:textId="77777777" w:rsidR="002D26A6" w:rsidRDefault="002D26A6" w:rsidP="0085224B">
      <w:pPr>
        <w:rPr>
          <w:rFonts w:ascii="Montserrat" w:hAnsi="Montserrat"/>
          <w:sz w:val="22"/>
          <w:szCs w:val="22"/>
          <w:lang w:eastAsia="en-US"/>
        </w:rPr>
      </w:pPr>
    </w:p>
    <w:p w14:paraId="70811CA8" w14:textId="77777777" w:rsidR="002D26A6" w:rsidRDefault="002D26A6" w:rsidP="0085224B">
      <w:pPr>
        <w:rPr>
          <w:rFonts w:ascii="Montserrat" w:hAnsi="Montserrat"/>
          <w:sz w:val="22"/>
          <w:szCs w:val="22"/>
          <w:lang w:eastAsia="en-US"/>
        </w:rPr>
      </w:pPr>
    </w:p>
    <w:p w14:paraId="2DB5C43B" w14:textId="77777777" w:rsidR="002D26A6" w:rsidRDefault="002D26A6" w:rsidP="0085224B">
      <w:pPr>
        <w:rPr>
          <w:rFonts w:ascii="Montserrat" w:hAnsi="Montserrat"/>
          <w:sz w:val="22"/>
          <w:szCs w:val="22"/>
          <w:lang w:eastAsia="en-US"/>
        </w:rPr>
      </w:pPr>
    </w:p>
    <w:p w14:paraId="7BD49E29" w14:textId="77777777" w:rsidR="002D26A6" w:rsidRDefault="002D26A6" w:rsidP="0085224B">
      <w:pPr>
        <w:rPr>
          <w:rFonts w:ascii="Montserrat" w:hAnsi="Montserrat"/>
          <w:sz w:val="22"/>
          <w:szCs w:val="22"/>
          <w:lang w:eastAsia="en-US"/>
        </w:rPr>
      </w:pPr>
    </w:p>
    <w:p w14:paraId="59841902" w14:textId="77777777" w:rsidR="002D26A6" w:rsidRDefault="002D26A6" w:rsidP="0085224B">
      <w:pPr>
        <w:rPr>
          <w:rFonts w:ascii="Montserrat" w:hAnsi="Montserrat"/>
          <w:sz w:val="22"/>
          <w:szCs w:val="22"/>
          <w:lang w:eastAsia="en-US"/>
        </w:rPr>
      </w:pPr>
    </w:p>
    <w:p w14:paraId="4407B7FF" w14:textId="77777777" w:rsidR="002D26A6" w:rsidRDefault="002D26A6" w:rsidP="0085224B">
      <w:pPr>
        <w:rPr>
          <w:rFonts w:ascii="Montserrat" w:hAnsi="Montserrat"/>
          <w:sz w:val="22"/>
          <w:szCs w:val="22"/>
          <w:lang w:eastAsia="en-US"/>
        </w:rPr>
      </w:pPr>
    </w:p>
    <w:p w14:paraId="33F3D2FD" w14:textId="77777777" w:rsidR="002D26A6" w:rsidRPr="0085224B" w:rsidRDefault="002D26A6" w:rsidP="0085224B">
      <w:pPr>
        <w:rPr>
          <w:rFonts w:ascii="Montserrat" w:hAnsi="Montserrat"/>
          <w:sz w:val="22"/>
          <w:szCs w:val="22"/>
          <w:lang w:eastAsia="en-US"/>
        </w:rPr>
      </w:pPr>
    </w:p>
    <w:tbl>
      <w:tblPr>
        <w:tblStyle w:val="TableGrid"/>
        <w:tblW w:w="0" w:type="auto"/>
        <w:tblInd w:w="751" w:type="dxa"/>
        <w:tblLook w:val="04A0" w:firstRow="1" w:lastRow="0" w:firstColumn="1" w:lastColumn="0" w:noHBand="0" w:noVBand="1"/>
      </w:tblPr>
      <w:tblGrid>
        <w:gridCol w:w="3256"/>
        <w:gridCol w:w="5760"/>
      </w:tblGrid>
      <w:tr w:rsidR="0085224B" w:rsidRPr="0085224B" w14:paraId="431DC6B3" w14:textId="77777777" w:rsidTr="002D26A6">
        <w:tc>
          <w:tcPr>
            <w:tcW w:w="9016" w:type="dxa"/>
            <w:gridSpan w:val="2"/>
            <w:shd w:val="clear" w:color="auto" w:fill="D9E2F3" w:themeFill="accent1" w:themeFillTint="33"/>
          </w:tcPr>
          <w:p w14:paraId="38342289" w14:textId="77777777" w:rsidR="0085224B" w:rsidRPr="0085224B" w:rsidRDefault="0085224B" w:rsidP="0085224B">
            <w:pPr>
              <w:rPr>
                <w:rFonts w:ascii="Montserrat" w:hAnsi="Montserrat"/>
                <w:b/>
                <w:bCs/>
                <w:sz w:val="22"/>
                <w:szCs w:val="22"/>
                <w:lang w:eastAsia="en-US"/>
              </w:rPr>
            </w:pPr>
            <w:r w:rsidRPr="0085224B">
              <w:rPr>
                <w:rFonts w:ascii="Montserrat" w:hAnsi="Montserrat"/>
                <w:b/>
                <w:bCs/>
                <w:sz w:val="22"/>
                <w:szCs w:val="22"/>
                <w:lang w:eastAsia="en-US"/>
              </w:rPr>
              <w:t>ADDITIONAL INFORMATION:</w:t>
            </w:r>
          </w:p>
        </w:tc>
      </w:tr>
      <w:tr w:rsidR="0085224B" w:rsidRPr="0085224B" w14:paraId="3A0623A8" w14:textId="77777777" w:rsidTr="002D26A6">
        <w:tc>
          <w:tcPr>
            <w:tcW w:w="3256" w:type="dxa"/>
          </w:tcPr>
          <w:p w14:paraId="685C8E34" w14:textId="77777777" w:rsidR="0085224B" w:rsidRPr="0085224B" w:rsidRDefault="0085224B" w:rsidP="0085224B">
            <w:pPr>
              <w:rPr>
                <w:rFonts w:ascii="Montserrat" w:hAnsi="Montserrat"/>
                <w:sz w:val="22"/>
                <w:szCs w:val="22"/>
                <w:lang w:eastAsia="en-US"/>
              </w:rPr>
            </w:pPr>
            <w:r w:rsidRPr="0085224B">
              <w:rPr>
                <w:rFonts w:ascii="Montserrat" w:hAnsi="Montserrat"/>
                <w:sz w:val="22"/>
                <w:szCs w:val="22"/>
                <w:lang w:eastAsia="en-US"/>
              </w:rPr>
              <w:t>Budget Holder:</w:t>
            </w:r>
          </w:p>
        </w:tc>
        <w:tc>
          <w:tcPr>
            <w:tcW w:w="5760" w:type="dxa"/>
          </w:tcPr>
          <w:p w14:paraId="41C83E2D" w14:textId="77777777" w:rsidR="0085224B" w:rsidRPr="0085224B" w:rsidRDefault="0085224B" w:rsidP="0085224B">
            <w:pPr>
              <w:rPr>
                <w:rFonts w:ascii="Montserrat" w:hAnsi="Montserrat"/>
                <w:sz w:val="22"/>
                <w:szCs w:val="22"/>
                <w:lang w:eastAsia="en-US"/>
              </w:rPr>
            </w:pPr>
            <w:r w:rsidRPr="0085224B">
              <w:rPr>
                <w:rFonts w:ascii="Montserrat" w:hAnsi="Montserrat"/>
                <w:sz w:val="22"/>
                <w:szCs w:val="22"/>
                <w:lang w:eastAsia="en-US"/>
              </w:rPr>
              <w:t>Yes/No</w:t>
            </w:r>
          </w:p>
        </w:tc>
      </w:tr>
      <w:tr w:rsidR="0085224B" w:rsidRPr="0085224B" w14:paraId="52343157" w14:textId="77777777" w:rsidTr="002D26A6">
        <w:tc>
          <w:tcPr>
            <w:tcW w:w="3256" w:type="dxa"/>
          </w:tcPr>
          <w:p w14:paraId="1892BFAC" w14:textId="77777777" w:rsidR="0085224B" w:rsidRPr="0085224B" w:rsidRDefault="0085224B" w:rsidP="0085224B">
            <w:pPr>
              <w:rPr>
                <w:rFonts w:ascii="Montserrat" w:hAnsi="Montserrat"/>
                <w:sz w:val="22"/>
                <w:szCs w:val="22"/>
                <w:lang w:eastAsia="en-US"/>
              </w:rPr>
            </w:pPr>
            <w:r w:rsidRPr="0085224B">
              <w:rPr>
                <w:rFonts w:ascii="Montserrat" w:hAnsi="Montserrat"/>
                <w:sz w:val="22"/>
                <w:szCs w:val="22"/>
                <w:lang w:eastAsia="en-US"/>
              </w:rPr>
              <w:t>DBS check required?</w:t>
            </w:r>
          </w:p>
        </w:tc>
        <w:tc>
          <w:tcPr>
            <w:tcW w:w="5760" w:type="dxa"/>
          </w:tcPr>
          <w:p w14:paraId="50CFE294" w14:textId="77777777" w:rsidR="0085224B" w:rsidRPr="0085224B" w:rsidRDefault="0085224B" w:rsidP="0085224B">
            <w:pPr>
              <w:rPr>
                <w:rFonts w:ascii="Montserrat" w:hAnsi="Montserrat"/>
                <w:sz w:val="22"/>
                <w:szCs w:val="22"/>
                <w:lang w:eastAsia="en-US"/>
              </w:rPr>
            </w:pPr>
            <w:r w:rsidRPr="0085224B">
              <w:rPr>
                <w:rFonts w:ascii="Montserrat" w:hAnsi="Montserrat"/>
                <w:sz w:val="22"/>
                <w:szCs w:val="22"/>
                <w:lang w:eastAsia="en-US"/>
              </w:rPr>
              <w:t>Yes</w:t>
            </w:r>
          </w:p>
        </w:tc>
      </w:tr>
      <w:tr w:rsidR="0085224B" w:rsidRPr="0085224B" w14:paraId="2F39C6E2" w14:textId="77777777" w:rsidTr="002D26A6">
        <w:tc>
          <w:tcPr>
            <w:tcW w:w="3256" w:type="dxa"/>
          </w:tcPr>
          <w:p w14:paraId="3755ADD3" w14:textId="77777777" w:rsidR="0085224B" w:rsidRPr="0085224B" w:rsidRDefault="0085224B" w:rsidP="0085224B">
            <w:pPr>
              <w:rPr>
                <w:rFonts w:ascii="Montserrat" w:hAnsi="Montserrat"/>
                <w:sz w:val="22"/>
                <w:szCs w:val="22"/>
                <w:lang w:eastAsia="en-US"/>
              </w:rPr>
            </w:pPr>
            <w:r w:rsidRPr="0085224B">
              <w:rPr>
                <w:rFonts w:ascii="Montserrat" w:hAnsi="Montserrat"/>
                <w:sz w:val="22"/>
                <w:szCs w:val="22"/>
                <w:lang w:eastAsia="en-US"/>
              </w:rPr>
              <w:t>List of External Contacts</w:t>
            </w:r>
          </w:p>
          <w:p w14:paraId="6CFA3B9C" w14:textId="77777777" w:rsidR="0085224B" w:rsidRPr="0085224B" w:rsidRDefault="0085224B" w:rsidP="0085224B">
            <w:pPr>
              <w:rPr>
                <w:rFonts w:ascii="Montserrat" w:hAnsi="Montserrat"/>
                <w:sz w:val="22"/>
                <w:szCs w:val="22"/>
                <w:lang w:eastAsia="en-US"/>
              </w:rPr>
            </w:pPr>
            <w:r w:rsidRPr="0085224B">
              <w:rPr>
                <w:rFonts w:ascii="Montserrat" w:hAnsi="Montserrat"/>
                <w:sz w:val="22"/>
                <w:szCs w:val="22"/>
                <w:lang w:eastAsia="en-US"/>
              </w:rPr>
              <w:t>(if applicable):</w:t>
            </w:r>
          </w:p>
        </w:tc>
        <w:tc>
          <w:tcPr>
            <w:tcW w:w="5760" w:type="dxa"/>
          </w:tcPr>
          <w:p w14:paraId="56CDC635" w14:textId="77777777" w:rsidR="0085224B" w:rsidRPr="0085224B" w:rsidRDefault="0085224B" w:rsidP="0085224B">
            <w:pPr>
              <w:rPr>
                <w:rFonts w:ascii="Montserrat" w:hAnsi="Montserrat"/>
                <w:sz w:val="22"/>
                <w:szCs w:val="22"/>
                <w:lang w:eastAsia="en-US"/>
              </w:rPr>
            </w:pPr>
          </w:p>
        </w:tc>
      </w:tr>
    </w:tbl>
    <w:p w14:paraId="568F8798" w14:textId="77777777" w:rsidR="0085224B" w:rsidRPr="0085224B" w:rsidRDefault="0085224B" w:rsidP="0085224B">
      <w:pPr>
        <w:rPr>
          <w:rFonts w:ascii="Montserrat" w:hAnsi="Montserrat"/>
          <w:sz w:val="22"/>
          <w:szCs w:val="22"/>
          <w:lang w:eastAsia="en-US"/>
        </w:rPr>
      </w:pPr>
    </w:p>
    <w:p w14:paraId="5B51B499" w14:textId="77777777" w:rsidR="0085224B" w:rsidRPr="0085224B" w:rsidRDefault="0085224B" w:rsidP="0085224B">
      <w:pPr>
        <w:rPr>
          <w:rFonts w:ascii="Montserrat" w:hAnsi="Montserrat"/>
          <w:iCs/>
          <w:sz w:val="22"/>
          <w:szCs w:val="22"/>
          <w:lang w:eastAsia="en-US"/>
        </w:rPr>
      </w:pPr>
    </w:p>
    <w:tbl>
      <w:tblPr>
        <w:tblStyle w:val="TableGrid"/>
        <w:tblW w:w="0" w:type="auto"/>
        <w:tblInd w:w="751" w:type="dxa"/>
        <w:tblLook w:val="04A0" w:firstRow="1" w:lastRow="0" w:firstColumn="1" w:lastColumn="0" w:noHBand="0" w:noVBand="1"/>
      </w:tblPr>
      <w:tblGrid>
        <w:gridCol w:w="9016"/>
      </w:tblGrid>
      <w:tr w:rsidR="0085224B" w:rsidRPr="0085224B" w14:paraId="1A87DF30" w14:textId="77777777" w:rsidTr="002D26A6">
        <w:tc>
          <w:tcPr>
            <w:tcW w:w="9016" w:type="dxa"/>
            <w:shd w:val="clear" w:color="auto" w:fill="D9E2F3" w:themeFill="accent1" w:themeFillTint="33"/>
          </w:tcPr>
          <w:p w14:paraId="688A3E60" w14:textId="77777777" w:rsidR="0085224B" w:rsidRPr="0085224B" w:rsidRDefault="0085224B" w:rsidP="0085224B">
            <w:pPr>
              <w:rPr>
                <w:rFonts w:ascii="Montserrat" w:hAnsi="Montserrat"/>
                <w:b/>
                <w:bCs/>
                <w:iCs/>
                <w:sz w:val="22"/>
                <w:szCs w:val="22"/>
                <w:lang w:eastAsia="en-US"/>
              </w:rPr>
            </w:pPr>
            <w:r w:rsidRPr="0085224B">
              <w:rPr>
                <w:rFonts w:ascii="Montserrat" w:hAnsi="Montserrat"/>
                <w:b/>
                <w:bCs/>
                <w:iCs/>
                <w:sz w:val="22"/>
                <w:szCs w:val="22"/>
                <w:lang w:eastAsia="en-US"/>
              </w:rPr>
              <w:t>GENERAL</w:t>
            </w:r>
          </w:p>
        </w:tc>
      </w:tr>
      <w:tr w:rsidR="0085224B" w:rsidRPr="0085224B" w14:paraId="1E6594B1" w14:textId="77777777" w:rsidTr="002D26A6">
        <w:tc>
          <w:tcPr>
            <w:tcW w:w="9016" w:type="dxa"/>
          </w:tcPr>
          <w:p w14:paraId="698A0702" w14:textId="77777777" w:rsidR="0085224B" w:rsidRPr="0085224B" w:rsidRDefault="0085224B" w:rsidP="0085224B">
            <w:pPr>
              <w:rPr>
                <w:rFonts w:ascii="Montserrat" w:hAnsi="Montserrat"/>
                <w:iCs/>
                <w:sz w:val="22"/>
                <w:szCs w:val="22"/>
                <w:lang w:eastAsia="en-US"/>
              </w:rPr>
            </w:pPr>
            <w:r w:rsidRPr="0085224B">
              <w:rPr>
                <w:rFonts w:ascii="Montserrat" w:hAnsi="Montserrat"/>
                <w:iCs/>
                <w:sz w:val="22"/>
                <w:szCs w:val="22"/>
                <w:lang w:eastAsia="en-US"/>
              </w:rPr>
              <w:t xml:space="preserve">1. Undertake any other duties related to the job purpose and which may be necessary in the College’s work. </w:t>
            </w:r>
          </w:p>
          <w:p w14:paraId="6F3BB802" w14:textId="77777777" w:rsidR="0085224B" w:rsidRPr="0085224B" w:rsidRDefault="0085224B" w:rsidP="0085224B">
            <w:pPr>
              <w:rPr>
                <w:rFonts w:ascii="Montserrat" w:hAnsi="Montserrat"/>
                <w:iCs/>
                <w:sz w:val="22"/>
                <w:szCs w:val="22"/>
                <w:lang w:eastAsia="en-US"/>
              </w:rPr>
            </w:pPr>
          </w:p>
          <w:p w14:paraId="610F0E39" w14:textId="77777777" w:rsidR="0085224B" w:rsidRPr="0085224B" w:rsidRDefault="0085224B" w:rsidP="0085224B">
            <w:pPr>
              <w:rPr>
                <w:rFonts w:ascii="Montserrat" w:hAnsi="Montserrat"/>
                <w:iCs/>
                <w:sz w:val="22"/>
                <w:szCs w:val="22"/>
                <w:lang w:eastAsia="en-US"/>
              </w:rPr>
            </w:pPr>
            <w:r w:rsidRPr="0085224B">
              <w:rPr>
                <w:rFonts w:ascii="Montserrat" w:hAnsi="Montserrat"/>
                <w:iCs/>
                <w:sz w:val="22"/>
                <w:szCs w:val="22"/>
                <w:lang w:eastAsia="en-US"/>
              </w:rPr>
              <w:t xml:space="preserve">2. To carry out all duties in a safe and proper manner in accordance with the College’s Health and Safety Policy. </w:t>
            </w:r>
          </w:p>
          <w:p w14:paraId="19A19752" w14:textId="77777777" w:rsidR="0085224B" w:rsidRPr="0085224B" w:rsidRDefault="0085224B" w:rsidP="0085224B">
            <w:pPr>
              <w:rPr>
                <w:rFonts w:ascii="Montserrat" w:hAnsi="Montserrat"/>
                <w:iCs/>
                <w:sz w:val="22"/>
                <w:szCs w:val="22"/>
                <w:lang w:eastAsia="en-US"/>
              </w:rPr>
            </w:pPr>
          </w:p>
          <w:p w14:paraId="6736ECDE" w14:textId="77777777" w:rsidR="0085224B" w:rsidRPr="0085224B" w:rsidRDefault="0085224B" w:rsidP="0085224B">
            <w:pPr>
              <w:rPr>
                <w:rFonts w:ascii="Montserrat" w:hAnsi="Montserrat"/>
                <w:iCs/>
                <w:sz w:val="22"/>
                <w:szCs w:val="22"/>
                <w:lang w:eastAsia="en-US"/>
              </w:rPr>
            </w:pPr>
            <w:r w:rsidRPr="0085224B">
              <w:rPr>
                <w:rFonts w:ascii="Montserrat" w:hAnsi="Montserrat"/>
                <w:iCs/>
                <w:sz w:val="22"/>
                <w:szCs w:val="22"/>
                <w:lang w:eastAsia="en-US"/>
              </w:rPr>
              <w:t xml:space="preserve">3. To undertake all duties in line with the College’s values, policies, procedures, and regulations ensuring that the work undertaken actively promotes equality and diversity. </w:t>
            </w:r>
          </w:p>
          <w:p w14:paraId="4129F6D0" w14:textId="77777777" w:rsidR="0085224B" w:rsidRPr="0085224B" w:rsidRDefault="0085224B" w:rsidP="0085224B">
            <w:pPr>
              <w:rPr>
                <w:rFonts w:ascii="Montserrat" w:hAnsi="Montserrat"/>
                <w:iCs/>
                <w:sz w:val="22"/>
                <w:szCs w:val="22"/>
                <w:lang w:eastAsia="en-US"/>
              </w:rPr>
            </w:pPr>
          </w:p>
          <w:p w14:paraId="01EE4E33" w14:textId="77777777" w:rsidR="0085224B" w:rsidRPr="0085224B" w:rsidRDefault="0085224B" w:rsidP="0085224B">
            <w:pPr>
              <w:rPr>
                <w:rFonts w:ascii="Montserrat" w:hAnsi="Montserrat"/>
                <w:iCs/>
                <w:sz w:val="22"/>
                <w:szCs w:val="22"/>
                <w:lang w:eastAsia="en-US"/>
              </w:rPr>
            </w:pPr>
            <w:r w:rsidRPr="0085224B">
              <w:rPr>
                <w:rFonts w:ascii="Montserrat" w:hAnsi="Montserrat"/>
                <w:iCs/>
                <w:sz w:val="22"/>
                <w:szCs w:val="22"/>
                <w:lang w:eastAsia="en-US"/>
              </w:rPr>
              <w:t>This job description is not exhaustive and is subject to change in accordance with the business need of the College.</w:t>
            </w:r>
            <w:r w:rsidRPr="0085224B">
              <w:rPr>
                <w:rFonts w:ascii="Montserrat" w:hAnsi="Montserrat"/>
                <w:iCs/>
                <w:sz w:val="22"/>
                <w:szCs w:val="22"/>
                <w:lang w:eastAsia="en-US"/>
              </w:rPr>
              <w:br w:type="page"/>
            </w:r>
          </w:p>
          <w:p w14:paraId="2E3ABCB1" w14:textId="77777777" w:rsidR="0085224B" w:rsidRPr="0085224B" w:rsidRDefault="0085224B" w:rsidP="0085224B">
            <w:pPr>
              <w:rPr>
                <w:rFonts w:ascii="Montserrat" w:hAnsi="Montserrat"/>
                <w:iCs/>
                <w:sz w:val="22"/>
                <w:szCs w:val="22"/>
                <w:lang w:eastAsia="en-US"/>
              </w:rPr>
            </w:pPr>
          </w:p>
        </w:tc>
      </w:tr>
    </w:tbl>
    <w:p w14:paraId="3A06123C" w14:textId="77777777" w:rsidR="0085224B" w:rsidRPr="0085224B" w:rsidRDefault="0085224B" w:rsidP="0085224B">
      <w:pPr>
        <w:rPr>
          <w:rFonts w:ascii="Montserrat" w:hAnsi="Montserrat"/>
          <w:iCs/>
          <w:sz w:val="22"/>
          <w:szCs w:val="22"/>
          <w:lang w:eastAsia="en-US"/>
        </w:rPr>
      </w:pPr>
    </w:p>
    <w:p w14:paraId="15F649A9" w14:textId="77777777" w:rsidR="0085224B" w:rsidRPr="0085224B" w:rsidRDefault="0085224B" w:rsidP="0085224B">
      <w:pPr>
        <w:rPr>
          <w:rFonts w:ascii="Montserrat" w:hAnsi="Montserrat"/>
          <w:iCs/>
          <w:sz w:val="22"/>
          <w:szCs w:val="22"/>
          <w:lang w:eastAsia="en-US"/>
        </w:rPr>
      </w:pPr>
    </w:p>
    <w:p w14:paraId="3E93184C" w14:textId="621E6AD8" w:rsidR="00AB0574" w:rsidRDefault="00AB0574" w:rsidP="00845FD9">
      <w:pPr>
        <w:tabs>
          <w:tab w:val="left" w:pos="2268"/>
        </w:tabs>
        <w:rPr>
          <w:rFonts w:ascii="Montserrat" w:hAnsi="Montserrat"/>
          <w:iCs/>
          <w:kern w:val="28"/>
          <w:sz w:val="22"/>
          <w:szCs w:val="22"/>
          <w:lang w:eastAsia="en-US"/>
        </w:rPr>
      </w:pPr>
    </w:p>
    <w:p w14:paraId="64ACF8B3" w14:textId="77777777" w:rsidR="00CE571E" w:rsidRDefault="00CE571E" w:rsidP="00845FD9">
      <w:pPr>
        <w:tabs>
          <w:tab w:val="left" w:pos="2268"/>
        </w:tabs>
        <w:rPr>
          <w:rFonts w:ascii="Montserrat" w:hAnsi="Montserrat"/>
          <w:iCs/>
          <w:kern w:val="28"/>
          <w:sz w:val="22"/>
          <w:szCs w:val="22"/>
          <w:lang w:eastAsia="en-US"/>
        </w:rPr>
      </w:pPr>
    </w:p>
    <w:p w14:paraId="2F9457FD" w14:textId="77777777" w:rsidR="00CE571E" w:rsidRDefault="00CE571E" w:rsidP="00845FD9">
      <w:pPr>
        <w:tabs>
          <w:tab w:val="left" w:pos="2268"/>
        </w:tabs>
        <w:rPr>
          <w:rFonts w:ascii="Montserrat" w:hAnsi="Montserrat"/>
          <w:iCs/>
          <w:kern w:val="28"/>
          <w:sz w:val="22"/>
          <w:szCs w:val="22"/>
          <w:lang w:eastAsia="en-US"/>
        </w:rPr>
      </w:pPr>
    </w:p>
    <w:p w14:paraId="1699DF46" w14:textId="77777777" w:rsidR="00CE571E" w:rsidRDefault="00CE571E" w:rsidP="00845FD9">
      <w:pPr>
        <w:tabs>
          <w:tab w:val="left" w:pos="2268"/>
        </w:tabs>
        <w:rPr>
          <w:rFonts w:ascii="Montserrat" w:hAnsi="Montserrat"/>
          <w:iCs/>
          <w:kern w:val="28"/>
          <w:sz w:val="22"/>
          <w:szCs w:val="22"/>
          <w:lang w:eastAsia="en-US"/>
        </w:rPr>
      </w:pPr>
    </w:p>
    <w:p w14:paraId="181424E1" w14:textId="77777777" w:rsidR="00CE571E" w:rsidRDefault="00CE571E" w:rsidP="00845FD9">
      <w:pPr>
        <w:tabs>
          <w:tab w:val="left" w:pos="2268"/>
        </w:tabs>
        <w:rPr>
          <w:rFonts w:ascii="Montserrat" w:hAnsi="Montserrat"/>
          <w:iCs/>
          <w:kern w:val="28"/>
          <w:sz w:val="22"/>
          <w:szCs w:val="22"/>
          <w:lang w:eastAsia="en-US"/>
        </w:rPr>
      </w:pPr>
    </w:p>
    <w:p w14:paraId="32A3EB37" w14:textId="77777777" w:rsidR="00CE571E" w:rsidRPr="00AB0574" w:rsidRDefault="00CE571E" w:rsidP="00845FD9">
      <w:pPr>
        <w:tabs>
          <w:tab w:val="left" w:pos="2268"/>
        </w:tabs>
        <w:rPr>
          <w:rFonts w:ascii="Montserrat" w:hAnsi="Montserrat"/>
          <w:iCs/>
          <w:kern w:val="28"/>
          <w:sz w:val="22"/>
          <w:szCs w:val="22"/>
          <w:lang w:eastAsia="en-US"/>
        </w:rPr>
      </w:pPr>
    </w:p>
    <w:bookmarkEnd w:id="3"/>
    <w:p w14:paraId="2D7C9264" w14:textId="77777777" w:rsidR="00845FD9" w:rsidRPr="002D26A6" w:rsidRDefault="00845FD9" w:rsidP="00845FD9">
      <w:pPr>
        <w:tabs>
          <w:tab w:val="left" w:pos="1701"/>
        </w:tabs>
        <w:jc w:val="center"/>
        <w:rPr>
          <w:rFonts w:ascii="Montserrat" w:hAnsi="Montserrat"/>
          <w:b/>
          <w:kern w:val="28"/>
          <w:szCs w:val="24"/>
          <w:lang w:eastAsia="en-US"/>
        </w:rPr>
      </w:pPr>
      <w:r w:rsidRPr="002D26A6">
        <w:rPr>
          <w:rFonts w:ascii="Montserrat" w:hAnsi="Montserrat"/>
          <w:b/>
          <w:kern w:val="28"/>
          <w:szCs w:val="24"/>
          <w:lang w:eastAsia="en-US"/>
        </w:rPr>
        <w:lastRenderedPageBreak/>
        <w:t>THE ROYAL COLLEGE OF PSYCHIATRISTS</w:t>
      </w:r>
    </w:p>
    <w:p w14:paraId="1F08C7AB" w14:textId="77777777" w:rsidR="00845FD9" w:rsidRPr="002D26A6" w:rsidRDefault="00845FD9" w:rsidP="00845FD9">
      <w:pPr>
        <w:tabs>
          <w:tab w:val="left" w:pos="1701"/>
        </w:tabs>
        <w:jc w:val="center"/>
        <w:rPr>
          <w:rFonts w:ascii="Montserrat" w:hAnsi="Montserrat"/>
          <w:b/>
          <w:kern w:val="28"/>
          <w:szCs w:val="24"/>
          <w:lang w:eastAsia="en-US"/>
        </w:rPr>
      </w:pPr>
    </w:p>
    <w:p w14:paraId="0371799B" w14:textId="77777777" w:rsidR="002D26A6" w:rsidRPr="002D26A6" w:rsidRDefault="002D26A6" w:rsidP="00845FD9">
      <w:pPr>
        <w:tabs>
          <w:tab w:val="left" w:pos="1701"/>
        </w:tabs>
        <w:jc w:val="center"/>
        <w:rPr>
          <w:rFonts w:ascii="Montserrat" w:hAnsi="Montserrat"/>
          <w:b/>
          <w:kern w:val="28"/>
          <w:szCs w:val="24"/>
          <w:lang w:eastAsia="en-US"/>
        </w:rPr>
      </w:pPr>
    </w:p>
    <w:p w14:paraId="2EE0AD95" w14:textId="193E3B31" w:rsidR="00845FD9" w:rsidRPr="002D26A6" w:rsidRDefault="00241D41" w:rsidP="00845FD9">
      <w:pPr>
        <w:tabs>
          <w:tab w:val="left" w:pos="1701"/>
        </w:tabs>
        <w:jc w:val="center"/>
        <w:rPr>
          <w:rFonts w:ascii="Montserrat" w:hAnsi="Montserrat"/>
          <w:b/>
          <w:kern w:val="28"/>
          <w:szCs w:val="24"/>
          <w:lang w:eastAsia="en-US"/>
        </w:rPr>
      </w:pPr>
      <w:r w:rsidRPr="002D26A6">
        <w:rPr>
          <w:rFonts w:ascii="Montserrat" w:hAnsi="Montserrat"/>
          <w:b/>
          <w:kern w:val="28"/>
          <w:szCs w:val="24"/>
          <w:lang w:eastAsia="en-US"/>
        </w:rPr>
        <w:t>DEPUTY PROGRAMME MANAGER</w:t>
      </w:r>
      <w:r w:rsidR="000A466C" w:rsidRPr="002D26A6">
        <w:rPr>
          <w:rFonts w:ascii="Montserrat" w:hAnsi="Montserrat"/>
          <w:b/>
          <w:kern w:val="28"/>
          <w:szCs w:val="24"/>
          <w:lang w:eastAsia="en-US"/>
        </w:rPr>
        <w:t xml:space="preserve"> </w:t>
      </w:r>
    </w:p>
    <w:p w14:paraId="0E832A28" w14:textId="77777777" w:rsidR="002D26A6" w:rsidRPr="002D26A6" w:rsidRDefault="002D26A6" w:rsidP="00845FD9">
      <w:pPr>
        <w:tabs>
          <w:tab w:val="left" w:pos="1701"/>
        </w:tabs>
        <w:jc w:val="center"/>
        <w:rPr>
          <w:rFonts w:ascii="Montserrat" w:hAnsi="Montserrat"/>
          <w:b/>
          <w:kern w:val="28"/>
          <w:szCs w:val="24"/>
          <w:lang w:eastAsia="en-US"/>
        </w:rPr>
      </w:pPr>
    </w:p>
    <w:p w14:paraId="49BA5175" w14:textId="77777777" w:rsidR="002D26A6" w:rsidRDefault="002D26A6" w:rsidP="00845FD9">
      <w:pPr>
        <w:tabs>
          <w:tab w:val="left" w:pos="1701"/>
        </w:tabs>
        <w:jc w:val="center"/>
        <w:rPr>
          <w:rFonts w:ascii="Montserrat" w:hAnsi="Montserrat"/>
          <w:b/>
          <w:kern w:val="28"/>
          <w:sz w:val="22"/>
          <w:szCs w:val="22"/>
          <w:lang w:eastAsia="en-US"/>
        </w:rPr>
      </w:pPr>
    </w:p>
    <w:tbl>
      <w:tblPr>
        <w:tblStyle w:val="TableGridLight1"/>
        <w:tblpPr w:leftFromText="180" w:rightFromText="180" w:vertAnchor="text" w:horzAnchor="margin" w:tblpXSpec="center" w:tblpY="324"/>
        <w:tblW w:w="0" w:type="auto"/>
        <w:tblLook w:val="04A0" w:firstRow="1" w:lastRow="0" w:firstColumn="1" w:lastColumn="0" w:noHBand="0" w:noVBand="1"/>
      </w:tblPr>
      <w:tblGrid>
        <w:gridCol w:w="4440"/>
        <w:gridCol w:w="1813"/>
        <w:gridCol w:w="985"/>
        <w:gridCol w:w="1778"/>
      </w:tblGrid>
      <w:tr w:rsidR="002D26A6" w:rsidRPr="00845FD9" w14:paraId="165B12D9" w14:textId="77777777" w:rsidTr="002D26A6">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E0CA29" w14:textId="77777777" w:rsidR="002D26A6" w:rsidRPr="00845FD9" w:rsidRDefault="002D26A6" w:rsidP="002D26A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1D28E68B" w14:textId="77777777" w:rsidR="002D26A6" w:rsidRDefault="002D26A6" w:rsidP="002D26A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r w:rsidRPr="00845FD9">
              <w:rPr>
                <w:rFonts w:ascii="Montserrat" w:hAnsi="Montserrat"/>
                <w:b/>
                <w:bCs/>
                <w:sz w:val="22"/>
              </w:rPr>
              <w:t xml:space="preserve">PERSON SPECIFICATION </w:t>
            </w:r>
          </w:p>
          <w:p w14:paraId="2DB8672E" w14:textId="77777777" w:rsidR="002D26A6" w:rsidRPr="00845FD9" w:rsidRDefault="002D26A6" w:rsidP="002D26A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p>
        </w:tc>
      </w:tr>
      <w:tr w:rsidR="002D26A6" w:rsidRPr="00845FD9" w14:paraId="5C14A7D5" w14:textId="77777777" w:rsidTr="002D26A6">
        <w:trPr>
          <w:trHeight w:val="603"/>
        </w:trPr>
        <w:tc>
          <w:tcPr>
            <w:tcW w:w="4440" w:type="dxa"/>
            <w:tcBorders>
              <w:top w:val="single" w:sz="4" w:space="0" w:color="auto"/>
              <w:left w:val="single" w:sz="4" w:space="0" w:color="auto"/>
              <w:bottom w:val="single" w:sz="4" w:space="0" w:color="auto"/>
              <w:right w:val="single" w:sz="4" w:space="0" w:color="auto"/>
            </w:tcBorders>
          </w:tcPr>
          <w:p w14:paraId="3EEEDF15" w14:textId="77777777" w:rsidR="002D26A6" w:rsidRPr="00845FD9" w:rsidRDefault="002D26A6" w:rsidP="002D26A6">
            <w:pPr>
              <w:spacing w:line="276" w:lineRule="auto"/>
              <w:jc w:val="both"/>
              <w:rPr>
                <w:rFonts w:ascii="Montserrat" w:hAnsi="Montserrat" w:cs="Arial"/>
                <w:b/>
                <w:sz w:val="22"/>
              </w:rPr>
            </w:pPr>
            <w:r w:rsidRPr="00845FD9">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6CF0F0B5" w14:textId="77777777" w:rsidR="002D26A6" w:rsidRPr="00845FD9" w:rsidRDefault="002D26A6" w:rsidP="002D26A6">
            <w:pPr>
              <w:spacing w:line="276" w:lineRule="auto"/>
              <w:ind w:right="-108"/>
              <w:rPr>
                <w:rFonts w:ascii="Montserrat" w:hAnsi="Montserrat" w:cs="Arial"/>
                <w:b/>
                <w:sz w:val="22"/>
              </w:rPr>
            </w:pPr>
            <w:r w:rsidRPr="00845FD9">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724F45EA" w14:textId="77777777" w:rsidR="002D26A6" w:rsidRPr="00845FD9" w:rsidRDefault="002D26A6" w:rsidP="002D26A6">
            <w:pPr>
              <w:spacing w:line="276" w:lineRule="auto"/>
              <w:jc w:val="both"/>
              <w:rPr>
                <w:rFonts w:ascii="Montserrat" w:hAnsi="Montserrat" w:cs="Arial"/>
                <w:b/>
                <w:sz w:val="22"/>
              </w:rPr>
            </w:pPr>
            <w:r w:rsidRPr="00845FD9">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663A0D14" w14:textId="77777777" w:rsidR="002D26A6" w:rsidRPr="00845FD9" w:rsidRDefault="002D26A6" w:rsidP="002D26A6">
            <w:pPr>
              <w:spacing w:line="276" w:lineRule="auto"/>
              <w:jc w:val="both"/>
              <w:rPr>
                <w:rFonts w:ascii="Montserrat" w:hAnsi="Montserrat" w:cs="Arial"/>
                <w:b/>
                <w:sz w:val="22"/>
              </w:rPr>
            </w:pPr>
            <w:r w:rsidRPr="00845FD9">
              <w:rPr>
                <w:rFonts w:ascii="Montserrat" w:hAnsi="Montserrat" w:cs="Arial"/>
                <w:b/>
                <w:sz w:val="22"/>
              </w:rPr>
              <w:t xml:space="preserve">INTERVIEW </w:t>
            </w:r>
          </w:p>
        </w:tc>
      </w:tr>
      <w:tr w:rsidR="002D26A6" w:rsidRPr="00845FD9" w14:paraId="46C2275E" w14:textId="77777777" w:rsidTr="002D26A6">
        <w:tc>
          <w:tcPr>
            <w:tcW w:w="9016" w:type="dxa"/>
            <w:gridSpan w:val="4"/>
            <w:tcBorders>
              <w:top w:val="single" w:sz="4" w:space="0" w:color="auto"/>
              <w:left w:val="single" w:sz="4" w:space="0" w:color="auto"/>
              <w:bottom w:val="single" w:sz="4" w:space="0" w:color="auto"/>
              <w:right w:val="single" w:sz="4" w:space="0" w:color="auto"/>
            </w:tcBorders>
          </w:tcPr>
          <w:p w14:paraId="1F7781FA" w14:textId="77777777" w:rsidR="002D26A6" w:rsidRPr="00845FD9" w:rsidRDefault="002D26A6" w:rsidP="002D26A6">
            <w:pPr>
              <w:spacing w:line="276" w:lineRule="auto"/>
              <w:jc w:val="both"/>
              <w:rPr>
                <w:rFonts w:ascii="Montserrat" w:hAnsi="Montserrat" w:cs="Arial"/>
                <w:sz w:val="22"/>
              </w:rPr>
            </w:pPr>
            <w:r w:rsidRPr="00845FD9">
              <w:rPr>
                <w:rFonts w:ascii="Montserrat" w:hAnsi="Montserrat" w:cs="Arial"/>
                <w:b/>
                <w:sz w:val="22"/>
              </w:rPr>
              <w:t>ESSENTIAL</w:t>
            </w:r>
          </w:p>
        </w:tc>
      </w:tr>
      <w:tr w:rsidR="002D26A6" w:rsidRPr="00845FD9" w14:paraId="28F86253" w14:textId="77777777" w:rsidTr="002D26A6">
        <w:tc>
          <w:tcPr>
            <w:tcW w:w="4440" w:type="dxa"/>
            <w:tcBorders>
              <w:top w:val="single" w:sz="4" w:space="0" w:color="auto"/>
              <w:left w:val="single" w:sz="4" w:space="0" w:color="auto"/>
              <w:bottom w:val="single" w:sz="4" w:space="0" w:color="auto"/>
              <w:right w:val="single" w:sz="4" w:space="0" w:color="auto"/>
            </w:tcBorders>
          </w:tcPr>
          <w:p w14:paraId="216D08EF" w14:textId="77777777" w:rsidR="002D26A6" w:rsidRPr="002D26A6" w:rsidRDefault="002D26A6" w:rsidP="002D26A6">
            <w:pPr>
              <w:spacing w:line="276" w:lineRule="auto"/>
              <w:rPr>
                <w:rFonts w:ascii="Montserrat" w:hAnsi="Montserrat" w:cs="Arial"/>
                <w:sz w:val="22"/>
              </w:rPr>
            </w:pPr>
            <w:r w:rsidRPr="002D26A6">
              <w:rPr>
                <w:rFonts w:ascii="Montserrat" w:hAnsi="Montserrat"/>
                <w:sz w:val="22"/>
              </w:rPr>
              <w:t>Experience of working with public sector services</w:t>
            </w:r>
          </w:p>
        </w:tc>
        <w:tc>
          <w:tcPr>
            <w:tcW w:w="1813" w:type="dxa"/>
            <w:tcBorders>
              <w:top w:val="single" w:sz="4" w:space="0" w:color="auto"/>
              <w:left w:val="single" w:sz="4" w:space="0" w:color="auto"/>
              <w:bottom w:val="single" w:sz="4" w:space="0" w:color="auto"/>
              <w:right w:val="single" w:sz="4" w:space="0" w:color="auto"/>
            </w:tcBorders>
            <w:vAlign w:val="center"/>
          </w:tcPr>
          <w:p w14:paraId="6EFC6CBF"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64E4D6DE"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3A13E9AD" w14:textId="77777777" w:rsidR="002D26A6" w:rsidRPr="00845FD9" w:rsidRDefault="002D26A6" w:rsidP="002D26A6">
            <w:pPr>
              <w:spacing w:line="276" w:lineRule="auto"/>
              <w:jc w:val="center"/>
              <w:rPr>
                <w:rFonts w:ascii="Montserrat" w:hAnsi="Montserrat" w:cs="Arial"/>
                <w:sz w:val="22"/>
              </w:rPr>
            </w:pPr>
          </w:p>
        </w:tc>
      </w:tr>
      <w:tr w:rsidR="002D26A6" w:rsidRPr="00845FD9" w14:paraId="421E3BA3" w14:textId="77777777" w:rsidTr="002D26A6">
        <w:tc>
          <w:tcPr>
            <w:tcW w:w="4440" w:type="dxa"/>
            <w:tcBorders>
              <w:top w:val="single" w:sz="4" w:space="0" w:color="auto"/>
              <w:left w:val="single" w:sz="4" w:space="0" w:color="auto"/>
              <w:bottom w:val="single" w:sz="4" w:space="0" w:color="auto"/>
              <w:right w:val="single" w:sz="4" w:space="0" w:color="auto"/>
            </w:tcBorders>
          </w:tcPr>
          <w:p w14:paraId="5BE0C0C6" w14:textId="77777777" w:rsidR="002D26A6" w:rsidRPr="002D26A6" w:rsidRDefault="002D26A6" w:rsidP="002D26A6">
            <w:pPr>
              <w:spacing w:line="276" w:lineRule="auto"/>
              <w:rPr>
                <w:rFonts w:ascii="Montserrat" w:hAnsi="Montserrat" w:cs="Arial"/>
                <w:b/>
                <w:sz w:val="22"/>
                <w:u w:val="single"/>
              </w:rPr>
            </w:pPr>
            <w:r w:rsidRPr="002D26A6">
              <w:rPr>
                <w:rFonts w:ascii="Montserrat" w:hAnsi="Montserrat"/>
                <w:sz w:val="22"/>
              </w:rPr>
              <w:t>A keen interest in health or social care and, in particular, mental health</w:t>
            </w:r>
          </w:p>
        </w:tc>
        <w:tc>
          <w:tcPr>
            <w:tcW w:w="1813" w:type="dxa"/>
            <w:tcBorders>
              <w:top w:val="single" w:sz="4" w:space="0" w:color="auto"/>
              <w:left w:val="single" w:sz="4" w:space="0" w:color="auto"/>
              <w:bottom w:val="single" w:sz="4" w:space="0" w:color="auto"/>
              <w:right w:val="single" w:sz="4" w:space="0" w:color="auto"/>
            </w:tcBorders>
            <w:vAlign w:val="center"/>
          </w:tcPr>
          <w:p w14:paraId="585055BA"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1CF5ACB2"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7EEE043"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152D1042" w14:textId="77777777" w:rsidTr="002D26A6">
        <w:tc>
          <w:tcPr>
            <w:tcW w:w="4440" w:type="dxa"/>
            <w:tcBorders>
              <w:top w:val="single" w:sz="4" w:space="0" w:color="auto"/>
              <w:left w:val="single" w:sz="4" w:space="0" w:color="auto"/>
              <w:bottom w:val="single" w:sz="4" w:space="0" w:color="auto"/>
              <w:right w:val="single" w:sz="4" w:space="0" w:color="auto"/>
            </w:tcBorders>
          </w:tcPr>
          <w:p w14:paraId="1CE2B921" w14:textId="77777777" w:rsidR="002D26A6" w:rsidRPr="002D26A6" w:rsidRDefault="002D26A6" w:rsidP="002D26A6">
            <w:pPr>
              <w:spacing w:line="276" w:lineRule="auto"/>
              <w:rPr>
                <w:rFonts w:ascii="Montserrat" w:hAnsi="Montserrat" w:cs="Arial"/>
                <w:b/>
                <w:sz w:val="22"/>
              </w:rPr>
            </w:pPr>
            <w:r w:rsidRPr="002D26A6">
              <w:rPr>
                <w:rFonts w:ascii="Montserrat" w:hAnsi="Montserrat"/>
                <w:sz w:val="22"/>
              </w:rPr>
              <w:t>Experience of report writing and editing</w:t>
            </w:r>
          </w:p>
        </w:tc>
        <w:tc>
          <w:tcPr>
            <w:tcW w:w="1813" w:type="dxa"/>
            <w:tcBorders>
              <w:top w:val="single" w:sz="4" w:space="0" w:color="auto"/>
              <w:left w:val="single" w:sz="4" w:space="0" w:color="auto"/>
              <w:bottom w:val="single" w:sz="4" w:space="0" w:color="auto"/>
              <w:right w:val="single" w:sz="4" w:space="0" w:color="auto"/>
            </w:tcBorders>
            <w:vAlign w:val="center"/>
          </w:tcPr>
          <w:p w14:paraId="40E4E375"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27F6C963"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41989230" w14:textId="77777777" w:rsidR="002D26A6" w:rsidRPr="00845FD9" w:rsidRDefault="002D26A6" w:rsidP="002D26A6">
            <w:pPr>
              <w:spacing w:line="276" w:lineRule="auto"/>
              <w:jc w:val="center"/>
              <w:rPr>
                <w:rFonts w:ascii="Montserrat" w:hAnsi="Montserrat" w:cs="Arial"/>
                <w:sz w:val="22"/>
              </w:rPr>
            </w:pPr>
          </w:p>
        </w:tc>
      </w:tr>
      <w:tr w:rsidR="002D26A6" w:rsidRPr="00845FD9" w14:paraId="7AC41CEE" w14:textId="77777777" w:rsidTr="002D26A6">
        <w:trPr>
          <w:trHeight w:val="600"/>
        </w:trPr>
        <w:tc>
          <w:tcPr>
            <w:tcW w:w="4440" w:type="dxa"/>
            <w:tcBorders>
              <w:top w:val="single" w:sz="4" w:space="0" w:color="auto"/>
              <w:left w:val="single" w:sz="4" w:space="0" w:color="auto"/>
              <w:bottom w:val="single" w:sz="4" w:space="0" w:color="auto"/>
              <w:right w:val="single" w:sz="4" w:space="0" w:color="auto"/>
            </w:tcBorders>
          </w:tcPr>
          <w:p w14:paraId="7CD57F20" w14:textId="77777777" w:rsidR="002D26A6" w:rsidRPr="002D26A6" w:rsidRDefault="002D26A6" w:rsidP="002D26A6">
            <w:pPr>
              <w:spacing w:line="276" w:lineRule="auto"/>
              <w:rPr>
                <w:rFonts w:ascii="Montserrat" w:hAnsi="Montserrat" w:cs="Arial"/>
                <w:b/>
                <w:sz w:val="22"/>
              </w:rPr>
            </w:pPr>
            <w:r w:rsidRPr="002D26A6">
              <w:rPr>
                <w:rFonts w:ascii="Montserrat" w:hAnsi="Montserrat"/>
                <w:sz w:val="22"/>
              </w:rPr>
              <w:t>Excellent interpersonal and communication skills</w:t>
            </w:r>
          </w:p>
        </w:tc>
        <w:tc>
          <w:tcPr>
            <w:tcW w:w="1813" w:type="dxa"/>
            <w:tcBorders>
              <w:top w:val="single" w:sz="4" w:space="0" w:color="auto"/>
              <w:left w:val="single" w:sz="4" w:space="0" w:color="auto"/>
              <w:bottom w:val="single" w:sz="4" w:space="0" w:color="auto"/>
              <w:right w:val="single" w:sz="4" w:space="0" w:color="auto"/>
            </w:tcBorders>
            <w:vAlign w:val="center"/>
          </w:tcPr>
          <w:p w14:paraId="257AF5F3" w14:textId="77777777" w:rsidR="002D26A6" w:rsidRPr="00845FD9" w:rsidRDefault="002D26A6" w:rsidP="002D26A6">
            <w:pPr>
              <w:spacing w:line="276" w:lineRule="auto"/>
              <w:jc w:val="center"/>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793A208C"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45FFA0AE"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258F9EB0" w14:textId="77777777" w:rsidTr="002D26A6">
        <w:tc>
          <w:tcPr>
            <w:tcW w:w="4440" w:type="dxa"/>
            <w:tcBorders>
              <w:top w:val="single" w:sz="4" w:space="0" w:color="auto"/>
              <w:left w:val="single" w:sz="4" w:space="0" w:color="auto"/>
              <w:bottom w:val="single" w:sz="4" w:space="0" w:color="auto"/>
              <w:right w:val="single" w:sz="4" w:space="0" w:color="auto"/>
            </w:tcBorders>
          </w:tcPr>
          <w:p w14:paraId="5096E1FA" w14:textId="61923238" w:rsidR="002D26A6" w:rsidRPr="002D26A6" w:rsidRDefault="002D26A6" w:rsidP="002D26A6">
            <w:pPr>
              <w:spacing w:line="276" w:lineRule="auto"/>
              <w:rPr>
                <w:rFonts w:ascii="Montserrat" w:hAnsi="Montserrat" w:cs="Arial"/>
                <w:sz w:val="22"/>
              </w:rPr>
            </w:pPr>
            <w:r w:rsidRPr="002D26A6">
              <w:rPr>
                <w:rFonts w:ascii="Montserrat" w:hAnsi="Montserrat"/>
                <w:sz w:val="22"/>
              </w:rPr>
              <w:t>Well</w:t>
            </w:r>
            <w:r w:rsidR="3F2BF54B" w:rsidRPr="594A953E">
              <w:rPr>
                <w:rFonts w:ascii="Montserrat" w:hAnsi="Montserrat"/>
                <w:sz w:val="22"/>
              </w:rPr>
              <w:t>-</w:t>
            </w:r>
            <w:r w:rsidRPr="002D26A6">
              <w:rPr>
                <w:rFonts w:ascii="Montserrat" w:hAnsi="Montserrat"/>
                <w:sz w:val="22"/>
              </w:rPr>
              <w:t>presented with a confident and professional manner</w:t>
            </w:r>
          </w:p>
        </w:tc>
        <w:tc>
          <w:tcPr>
            <w:tcW w:w="1813" w:type="dxa"/>
            <w:tcBorders>
              <w:top w:val="single" w:sz="4" w:space="0" w:color="auto"/>
              <w:left w:val="single" w:sz="4" w:space="0" w:color="auto"/>
              <w:bottom w:val="single" w:sz="4" w:space="0" w:color="auto"/>
              <w:right w:val="single" w:sz="4" w:space="0" w:color="auto"/>
            </w:tcBorders>
            <w:vAlign w:val="center"/>
          </w:tcPr>
          <w:p w14:paraId="4768160D" w14:textId="77777777" w:rsidR="002D26A6" w:rsidRPr="00845FD9" w:rsidRDefault="002D26A6" w:rsidP="002D26A6">
            <w:pPr>
              <w:spacing w:line="276" w:lineRule="auto"/>
              <w:jc w:val="center"/>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7F22CF94"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5825F51"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506E9757" w14:textId="77777777" w:rsidTr="002D26A6">
        <w:tc>
          <w:tcPr>
            <w:tcW w:w="4440" w:type="dxa"/>
            <w:tcBorders>
              <w:top w:val="single" w:sz="4" w:space="0" w:color="auto"/>
              <w:left w:val="single" w:sz="4" w:space="0" w:color="auto"/>
              <w:bottom w:val="single" w:sz="4" w:space="0" w:color="auto"/>
              <w:right w:val="single" w:sz="4" w:space="0" w:color="auto"/>
            </w:tcBorders>
          </w:tcPr>
          <w:p w14:paraId="11C78DF2" w14:textId="77777777" w:rsidR="002D26A6" w:rsidRPr="002D26A6" w:rsidRDefault="002D26A6" w:rsidP="002D26A6">
            <w:pPr>
              <w:spacing w:line="276" w:lineRule="auto"/>
              <w:rPr>
                <w:rFonts w:ascii="Montserrat" w:hAnsi="Montserrat" w:cs="Arial"/>
                <w:sz w:val="22"/>
              </w:rPr>
            </w:pPr>
            <w:r w:rsidRPr="002D26A6">
              <w:rPr>
                <w:rFonts w:ascii="Montserrat" w:hAnsi="Montserrat"/>
                <w:sz w:val="22"/>
              </w:rPr>
              <w:t>Well-organised with ability to prioritise own workload and that of others</w:t>
            </w:r>
          </w:p>
        </w:tc>
        <w:tc>
          <w:tcPr>
            <w:tcW w:w="1813" w:type="dxa"/>
            <w:tcBorders>
              <w:top w:val="single" w:sz="4" w:space="0" w:color="auto"/>
              <w:left w:val="single" w:sz="4" w:space="0" w:color="auto"/>
              <w:bottom w:val="single" w:sz="4" w:space="0" w:color="auto"/>
              <w:right w:val="single" w:sz="4" w:space="0" w:color="auto"/>
            </w:tcBorders>
            <w:vAlign w:val="center"/>
          </w:tcPr>
          <w:p w14:paraId="2F9D45BF"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3F897924"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7F9423B"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0EEA67B3" w14:textId="77777777" w:rsidTr="002D26A6">
        <w:tc>
          <w:tcPr>
            <w:tcW w:w="4440" w:type="dxa"/>
            <w:tcBorders>
              <w:top w:val="single" w:sz="4" w:space="0" w:color="auto"/>
              <w:left w:val="single" w:sz="4" w:space="0" w:color="auto"/>
              <w:bottom w:val="single" w:sz="4" w:space="0" w:color="auto"/>
              <w:right w:val="single" w:sz="4" w:space="0" w:color="auto"/>
            </w:tcBorders>
          </w:tcPr>
          <w:p w14:paraId="3DB0D081" w14:textId="77777777" w:rsidR="002D26A6" w:rsidRPr="002D26A6" w:rsidRDefault="002D26A6" w:rsidP="002D26A6">
            <w:pPr>
              <w:spacing w:line="276" w:lineRule="auto"/>
              <w:rPr>
                <w:rFonts w:ascii="Montserrat" w:hAnsi="Montserrat" w:cs="Arial"/>
                <w:sz w:val="22"/>
              </w:rPr>
            </w:pPr>
            <w:r w:rsidRPr="002D26A6">
              <w:rPr>
                <w:rFonts w:ascii="Montserrat" w:hAnsi="Montserrat"/>
                <w:sz w:val="22"/>
              </w:rPr>
              <w:t>Experience of planning and delivering training/workshops</w:t>
            </w:r>
          </w:p>
        </w:tc>
        <w:tc>
          <w:tcPr>
            <w:tcW w:w="1813" w:type="dxa"/>
            <w:tcBorders>
              <w:top w:val="single" w:sz="4" w:space="0" w:color="auto"/>
              <w:left w:val="single" w:sz="4" w:space="0" w:color="auto"/>
              <w:bottom w:val="single" w:sz="4" w:space="0" w:color="auto"/>
              <w:right w:val="single" w:sz="4" w:space="0" w:color="auto"/>
            </w:tcBorders>
            <w:vAlign w:val="center"/>
          </w:tcPr>
          <w:p w14:paraId="433BADEB"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638BEE08"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0A3784B2"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66D360C8" w14:textId="77777777" w:rsidTr="002D26A6">
        <w:tc>
          <w:tcPr>
            <w:tcW w:w="4440" w:type="dxa"/>
            <w:tcBorders>
              <w:top w:val="single" w:sz="4" w:space="0" w:color="auto"/>
              <w:left w:val="single" w:sz="4" w:space="0" w:color="auto"/>
              <w:bottom w:val="single" w:sz="4" w:space="0" w:color="auto"/>
              <w:right w:val="single" w:sz="4" w:space="0" w:color="auto"/>
            </w:tcBorders>
          </w:tcPr>
          <w:p w14:paraId="5198F8FF" w14:textId="77777777" w:rsidR="002D26A6" w:rsidRPr="002D26A6" w:rsidRDefault="002D26A6" w:rsidP="002D26A6">
            <w:pPr>
              <w:rPr>
                <w:rFonts w:ascii="Montserrat" w:hAnsi="Montserrat" w:cs="Arial"/>
                <w:sz w:val="22"/>
              </w:rPr>
            </w:pPr>
            <w:r w:rsidRPr="002D26A6">
              <w:rPr>
                <w:rFonts w:ascii="Montserrat" w:hAnsi="Montserrat"/>
                <w:sz w:val="22"/>
              </w:rPr>
              <w:t>Experience of managing large electronic databases and controlling data quality.</w:t>
            </w:r>
          </w:p>
        </w:tc>
        <w:tc>
          <w:tcPr>
            <w:tcW w:w="1813" w:type="dxa"/>
            <w:tcBorders>
              <w:top w:val="single" w:sz="4" w:space="0" w:color="auto"/>
              <w:left w:val="single" w:sz="4" w:space="0" w:color="auto"/>
              <w:bottom w:val="single" w:sz="4" w:space="0" w:color="auto"/>
              <w:right w:val="single" w:sz="4" w:space="0" w:color="auto"/>
            </w:tcBorders>
            <w:vAlign w:val="center"/>
          </w:tcPr>
          <w:p w14:paraId="7495269A"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18F6C53A"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4DF90F79" w14:textId="77777777" w:rsidR="002D26A6" w:rsidRPr="00845FD9" w:rsidRDefault="002D26A6" w:rsidP="002D26A6">
            <w:pPr>
              <w:spacing w:line="276" w:lineRule="auto"/>
              <w:jc w:val="center"/>
              <w:rPr>
                <w:rFonts w:ascii="Montserrat" w:hAnsi="Montserrat" w:cs="Arial"/>
                <w:sz w:val="22"/>
              </w:rPr>
            </w:pPr>
          </w:p>
        </w:tc>
      </w:tr>
      <w:tr w:rsidR="002D26A6" w:rsidRPr="00845FD9" w14:paraId="0C6C785D" w14:textId="77777777" w:rsidTr="002D26A6">
        <w:tc>
          <w:tcPr>
            <w:tcW w:w="4440" w:type="dxa"/>
            <w:tcBorders>
              <w:top w:val="single" w:sz="4" w:space="0" w:color="auto"/>
              <w:left w:val="single" w:sz="4" w:space="0" w:color="auto"/>
              <w:bottom w:val="single" w:sz="4" w:space="0" w:color="auto"/>
              <w:right w:val="single" w:sz="4" w:space="0" w:color="auto"/>
            </w:tcBorders>
          </w:tcPr>
          <w:p w14:paraId="5634D1F7" w14:textId="77777777" w:rsidR="002D26A6" w:rsidRPr="002D26A6" w:rsidRDefault="002D26A6" w:rsidP="002D26A6">
            <w:pPr>
              <w:rPr>
                <w:rFonts w:ascii="Montserrat" w:hAnsi="Montserrat"/>
                <w:sz w:val="22"/>
              </w:rPr>
            </w:pPr>
            <w:r w:rsidRPr="002D26A6">
              <w:rPr>
                <w:rFonts w:ascii="Montserrat" w:hAnsi="Montserrat"/>
                <w:sz w:val="22"/>
              </w:rPr>
              <w:t>Confident user of SPSS or equivalent statistical package.</w:t>
            </w:r>
          </w:p>
        </w:tc>
        <w:tc>
          <w:tcPr>
            <w:tcW w:w="1813" w:type="dxa"/>
            <w:tcBorders>
              <w:top w:val="single" w:sz="4" w:space="0" w:color="auto"/>
              <w:left w:val="single" w:sz="4" w:space="0" w:color="auto"/>
              <w:bottom w:val="single" w:sz="4" w:space="0" w:color="auto"/>
              <w:right w:val="single" w:sz="4" w:space="0" w:color="auto"/>
            </w:tcBorders>
            <w:vAlign w:val="center"/>
          </w:tcPr>
          <w:p w14:paraId="4367CD7E" w14:textId="77777777" w:rsidR="002D26A6" w:rsidRPr="00845FD9" w:rsidRDefault="002D26A6" w:rsidP="002D26A6">
            <w:pPr>
              <w:spacing w:line="276" w:lineRule="auto"/>
              <w:jc w:val="center"/>
              <w:rPr>
                <w:rFonts w:ascii="Wingdings" w:hAnsi="Wingdings" w:cs="Wingdings"/>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00432FAC"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2C88853E" w14:textId="77777777" w:rsidR="002D26A6" w:rsidRPr="00845FD9" w:rsidRDefault="002D26A6" w:rsidP="002D26A6">
            <w:pPr>
              <w:spacing w:line="276" w:lineRule="auto"/>
              <w:jc w:val="center"/>
              <w:rPr>
                <w:rFonts w:ascii="Montserrat" w:hAnsi="Montserrat" w:cs="Arial"/>
                <w:sz w:val="22"/>
              </w:rPr>
            </w:pPr>
          </w:p>
        </w:tc>
      </w:tr>
      <w:tr w:rsidR="002D26A6" w:rsidRPr="00845FD9" w14:paraId="2EC6E335" w14:textId="77777777" w:rsidTr="002D26A6">
        <w:tc>
          <w:tcPr>
            <w:tcW w:w="4440" w:type="dxa"/>
            <w:tcBorders>
              <w:top w:val="single" w:sz="4" w:space="0" w:color="auto"/>
              <w:left w:val="single" w:sz="4" w:space="0" w:color="auto"/>
              <w:bottom w:val="single" w:sz="4" w:space="0" w:color="auto"/>
              <w:right w:val="single" w:sz="4" w:space="0" w:color="auto"/>
            </w:tcBorders>
          </w:tcPr>
          <w:p w14:paraId="38524BAC" w14:textId="77777777" w:rsidR="002D26A6" w:rsidRPr="002D26A6" w:rsidRDefault="002D26A6" w:rsidP="002D26A6">
            <w:pPr>
              <w:rPr>
                <w:rFonts w:ascii="Montserrat" w:hAnsi="Montserrat"/>
                <w:sz w:val="22"/>
              </w:rPr>
            </w:pPr>
            <w:r w:rsidRPr="002D26A6">
              <w:rPr>
                <w:rFonts w:ascii="Montserrat" w:hAnsi="Montserrat"/>
                <w:sz w:val="22"/>
              </w:rPr>
              <w:t>Knowledge of project management and research methodologies.</w:t>
            </w:r>
          </w:p>
        </w:tc>
        <w:tc>
          <w:tcPr>
            <w:tcW w:w="1813" w:type="dxa"/>
            <w:tcBorders>
              <w:top w:val="single" w:sz="4" w:space="0" w:color="auto"/>
              <w:left w:val="single" w:sz="4" w:space="0" w:color="auto"/>
              <w:bottom w:val="single" w:sz="4" w:space="0" w:color="auto"/>
              <w:right w:val="single" w:sz="4" w:space="0" w:color="auto"/>
            </w:tcBorders>
            <w:vAlign w:val="center"/>
          </w:tcPr>
          <w:p w14:paraId="482DCEB0" w14:textId="77777777" w:rsidR="002D26A6" w:rsidRPr="00845FD9" w:rsidRDefault="002D26A6" w:rsidP="002D26A6">
            <w:pPr>
              <w:spacing w:line="276" w:lineRule="auto"/>
              <w:jc w:val="center"/>
              <w:rPr>
                <w:rFonts w:ascii="Wingdings" w:hAnsi="Wingdings" w:cs="Wingdings"/>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205F2189"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C965850" w14:textId="77777777" w:rsidR="002D26A6" w:rsidRPr="00845FD9" w:rsidRDefault="002D26A6" w:rsidP="002D26A6">
            <w:pPr>
              <w:spacing w:line="276" w:lineRule="auto"/>
              <w:jc w:val="center"/>
              <w:rPr>
                <w:rFonts w:ascii="Montserrat" w:hAnsi="Montserrat" w:cs="Arial"/>
                <w:sz w:val="22"/>
              </w:rPr>
            </w:pPr>
          </w:p>
        </w:tc>
      </w:tr>
      <w:tr w:rsidR="002D26A6" w:rsidRPr="00845FD9" w14:paraId="24E2871E" w14:textId="77777777" w:rsidTr="002D26A6">
        <w:tc>
          <w:tcPr>
            <w:tcW w:w="4440" w:type="dxa"/>
            <w:tcBorders>
              <w:top w:val="single" w:sz="4" w:space="0" w:color="auto"/>
              <w:left w:val="single" w:sz="4" w:space="0" w:color="auto"/>
              <w:bottom w:val="single" w:sz="4" w:space="0" w:color="auto"/>
              <w:right w:val="single" w:sz="4" w:space="0" w:color="auto"/>
            </w:tcBorders>
          </w:tcPr>
          <w:p w14:paraId="1F0742B2" w14:textId="77777777" w:rsidR="002D26A6" w:rsidRPr="002D26A6" w:rsidRDefault="002D26A6" w:rsidP="002D26A6">
            <w:pPr>
              <w:rPr>
                <w:rFonts w:ascii="Montserrat" w:hAnsi="Montserrat"/>
                <w:sz w:val="22"/>
              </w:rPr>
            </w:pPr>
            <w:r w:rsidRPr="002D26A6">
              <w:rPr>
                <w:rFonts w:ascii="Montserrat" w:hAnsi="Montserrat"/>
                <w:sz w:val="22"/>
              </w:rPr>
              <w:t>Excellent skills in MS Office (Word, Outlook, Excel, PowerPoint, Office365) and internet use.</w:t>
            </w:r>
          </w:p>
        </w:tc>
        <w:tc>
          <w:tcPr>
            <w:tcW w:w="1813" w:type="dxa"/>
            <w:tcBorders>
              <w:top w:val="single" w:sz="4" w:space="0" w:color="auto"/>
              <w:left w:val="single" w:sz="4" w:space="0" w:color="auto"/>
              <w:bottom w:val="single" w:sz="4" w:space="0" w:color="auto"/>
              <w:right w:val="single" w:sz="4" w:space="0" w:color="auto"/>
            </w:tcBorders>
            <w:vAlign w:val="center"/>
          </w:tcPr>
          <w:p w14:paraId="7496635A" w14:textId="77777777" w:rsidR="002D26A6" w:rsidRPr="00845FD9" w:rsidRDefault="002D26A6" w:rsidP="002D26A6">
            <w:pPr>
              <w:spacing w:line="276" w:lineRule="auto"/>
              <w:jc w:val="center"/>
              <w:rPr>
                <w:rFonts w:ascii="Wingdings" w:hAnsi="Wingdings" w:cs="Wingdings"/>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486E78D8"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vAlign w:val="center"/>
          </w:tcPr>
          <w:p w14:paraId="511EC7C4" w14:textId="77777777" w:rsidR="002D26A6" w:rsidRPr="00845FD9" w:rsidRDefault="002D26A6" w:rsidP="002D26A6">
            <w:pPr>
              <w:spacing w:line="276" w:lineRule="auto"/>
              <w:jc w:val="center"/>
              <w:rPr>
                <w:rFonts w:ascii="Montserrat" w:hAnsi="Montserrat" w:cs="Arial"/>
                <w:sz w:val="22"/>
              </w:rPr>
            </w:pPr>
          </w:p>
        </w:tc>
      </w:tr>
      <w:tr w:rsidR="002D26A6" w:rsidRPr="00845FD9" w14:paraId="6BA64E07" w14:textId="77777777" w:rsidTr="002D26A6">
        <w:tc>
          <w:tcPr>
            <w:tcW w:w="9016" w:type="dxa"/>
            <w:gridSpan w:val="4"/>
            <w:tcBorders>
              <w:top w:val="single" w:sz="4" w:space="0" w:color="auto"/>
              <w:left w:val="single" w:sz="4" w:space="0" w:color="auto"/>
              <w:bottom w:val="single" w:sz="4" w:space="0" w:color="auto"/>
              <w:right w:val="single" w:sz="4" w:space="0" w:color="auto"/>
            </w:tcBorders>
          </w:tcPr>
          <w:p w14:paraId="2166465E" w14:textId="77777777" w:rsidR="002D26A6" w:rsidRPr="00845FD9" w:rsidRDefault="002D26A6" w:rsidP="002D26A6">
            <w:pPr>
              <w:spacing w:line="276" w:lineRule="auto"/>
              <w:rPr>
                <w:rFonts w:ascii="Montserrat" w:hAnsi="Montserrat" w:cs="Arial"/>
                <w:sz w:val="22"/>
              </w:rPr>
            </w:pPr>
            <w:r w:rsidRPr="00845FD9">
              <w:rPr>
                <w:rFonts w:ascii="Montserrat" w:hAnsi="Montserrat" w:cs="Arial"/>
                <w:b/>
                <w:sz w:val="22"/>
              </w:rPr>
              <w:t>DESIRABLE</w:t>
            </w:r>
          </w:p>
        </w:tc>
      </w:tr>
      <w:tr w:rsidR="002D26A6" w:rsidRPr="00845FD9" w14:paraId="18936970" w14:textId="77777777" w:rsidTr="002D26A6">
        <w:tc>
          <w:tcPr>
            <w:tcW w:w="4440" w:type="dxa"/>
            <w:tcBorders>
              <w:top w:val="single" w:sz="4" w:space="0" w:color="auto"/>
              <w:left w:val="single" w:sz="4" w:space="0" w:color="auto"/>
              <w:bottom w:val="single" w:sz="4" w:space="0" w:color="auto"/>
              <w:right w:val="single" w:sz="4" w:space="0" w:color="auto"/>
            </w:tcBorders>
          </w:tcPr>
          <w:p w14:paraId="660C4020" w14:textId="77777777" w:rsidR="002D26A6" w:rsidRPr="002D26A6" w:rsidRDefault="002D26A6" w:rsidP="002D26A6">
            <w:pPr>
              <w:autoSpaceDE w:val="0"/>
              <w:autoSpaceDN w:val="0"/>
              <w:adjustRightInd w:val="0"/>
              <w:spacing w:line="276" w:lineRule="auto"/>
              <w:rPr>
                <w:rFonts w:ascii="Montserrat" w:hAnsi="Montserrat" w:cs="Gotham-Book"/>
                <w:sz w:val="22"/>
              </w:rPr>
            </w:pPr>
            <w:r w:rsidRPr="002D26A6">
              <w:rPr>
                <w:rFonts w:ascii="Montserrat" w:hAnsi="Montserrat"/>
                <w:sz w:val="22"/>
              </w:rPr>
              <w:t>Educated to degree level or relevant professional qualification</w:t>
            </w:r>
          </w:p>
        </w:tc>
        <w:tc>
          <w:tcPr>
            <w:tcW w:w="1813" w:type="dxa"/>
            <w:tcBorders>
              <w:top w:val="single" w:sz="4" w:space="0" w:color="auto"/>
              <w:left w:val="single" w:sz="4" w:space="0" w:color="auto"/>
              <w:bottom w:val="single" w:sz="4" w:space="0" w:color="auto"/>
              <w:right w:val="single" w:sz="4" w:space="0" w:color="auto"/>
            </w:tcBorders>
            <w:vAlign w:val="center"/>
          </w:tcPr>
          <w:p w14:paraId="7F0506E1"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7EE5DE38" w14:textId="77777777" w:rsidR="002D26A6" w:rsidRPr="00845FD9" w:rsidRDefault="002D26A6" w:rsidP="002D26A6">
            <w:pPr>
              <w:spacing w:line="276" w:lineRule="auto"/>
              <w:ind w:left="-108" w:right="-108"/>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538B0D8B" w14:textId="77777777" w:rsidR="002D26A6" w:rsidRPr="00845FD9" w:rsidRDefault="002D26A6" w:rsidP="002D26A6">
            <w:pPr>
              <w:spacing w:line="276" w:lineRule="auto"/>
              <w:jc w:val="center"/>
              <w:rPr>
                <w:rFonts w:ascii="Montserrat" w:hAnsi="Montserrat" w:cs="Arial"/>
                <w:sz w:val="22"/>
              </w:rPr>
            </w:pPr>
          </w:p>
        </w:tc>
      </w:tr>
      <w:tr w:rsidR="002D26A6" w:rsidRPr="00845FD9" w14:paraId="5B591900" w14:textId="77777777" w:rsidTr="002D26A6">
        <w:tc>
          <w:tcPr>
            <w:tcW w:w="4440" w:type="dxa"/>
            <w:tcBorders>
              <w:top w:val="single" w:sz="4" w:space="0" w:color="auto"/>
              <w:left w:val="single" w:sz="4" w:space="0" w:color="auto"/>
              <w:bottom w:val="single" w:sz="4" w:space="0" w:color="auto"/>
              <w:right w:val="single" w:sz="4" w:space="0" w:color="auto"/>
            </w:tcBorders>
          </w:tcPr>
          <w:p w14:paraId="6A409C4A" w14:textId="77777777" w:rsidR="002D26A6" w:rsidRPr="002D26A6" w:rsidRDefault="002D26A6" w:rsidP="002D26A6">
            <w:pPr>
              <w:autoSpaceDE w:val="0"/>
              <w:autoSpaceDN w:val="0"/>
              <w:adjustRightInd w:val="0"/>
              <w:spacing w:line="276" w:lineRule="auto"/>
              <w:rPr>
                <w:rFonts w:ascii="Montserrat" w:hAnsi="Montserrat" w:cs="Gotham-Book"/>
                <w:sz w:val="22"/>
              </w:rPr>
            </w:pPr>
            <w:r w:rsidRPr="002D26A6">
              <w:rPr>
                <w:rFonts w:ascii="Montserrat" w:hAnsi="Montserrat"/>
                <w:sz w:val="22"/>
              </w:rPr>
              <w:t>Experience of working with people who have mental health problems</w:t>
            </w:r>
          </w:p>
        </w:tc>
        <w:tc>
          <w:tcPr>
            <w:tcW w:w="1813" w:type="dxa"/>
            <w:tcBorders>
              <w:top w:val="single" w:sz="4" w:space="0" w:color="auto"/>
              <w:left w:val="single" w:sz="4" w:space="0" w:color="auto"/>
              <w:bottom w:val="single" w:sz="4" w:space="0" w:color="auto"/>
              <w:right w:val="single" w:sz="4" w:space="0" w:color="auto"/>
            </w:tcBorders>
            <w:vAlign w:val="center"/>
          </w:tcPr>
          <w:p w14:paraId="4BB8C256" w14:textId="77777777" w:rsidR="002D26A6" w:rsidRPr="00845FD9" w:rsidRDefault="002D26A6" w:rsidP="002D26A6">
            <w:pPr>
              <w:spacing w:line="276" w:lineRule="auto"/>
              <w:jc w:val="center"/>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0A0435F6"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5E96D43D"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7ADD16BE" w14:textId="77777777" w:rsidTr="002D26A6">
        <w:tc>
          <w:tcPr>
            <w:tcW w:w="4440" w:type="dxa"/>
            <w:tcBorders>
              <w:top w:val="single" w:sz="4" w:space="0" w:color="auto"/>
              <w:left w:val="single" w:sz="4" w:space="0" w:color="auto"/>
              <w:bottom w:val="single" w:sz="4" w:space="0" w:color="auto"/>
              <w:right w:val="single" w:sz="4" w:space="0" w:color="auto"/>
            </w:tcBorders>
          </w:tcPr>
          <w:p w14:paraId="042103F9" w14:textId="77777777" w:rsidR="002D26A6" w:rsidRPr="002D26A6" w:rsidRDefault="002D26A6" w:rsidP="002D26A6">
            <w:pPr>
              <w:autoSpaceDE w:val="0"/>
              <w:autoSpaceDN w:val="0"/>
              <w:adjustRightInd w:val="0"/>
              <w:spacing w:line="276" w:lineRule="auto"/>
              <w:rPr>
                <w:rFonts w:ascii="Montserrat" w:hAnsi="Montserrat" w:cs="Gotham-Book"/>
                <w:sz w:val="22"/>
              </w:rPr>
            </w:pPr>
            <w:r w:rsidRPr="002D26A6">
              <w:rPr>
                <w:rFonts w:ascii="Montserrat" w:hAnsi="Montserrat"/>
                <w:kern w:val="28"/>
                <w:sz w:val="22"/>
              </w:rPr>
              <w:lastRenderedPageBreak/>
              <w:t>Experience of speaking at external events.</w:t>
            </w:r>
          </w:p>
        </w:tc>
        <w:tc>
          <w:tcPr>
            <w:tcW w:w="1813" w:type="dxa"/>
            <w:tcBorders>
              <w:top w:val="single" w:sz="4" w:space="0" w:color="auto"/>
              <w:left w:val="single" w:sz="4" w:space="0" w:color="auto"/>
              <w:bottom w:val="single" w:sz="4" w:space="0" w:color="auto"/>
              <w:right w:val="single" w:sz="4" w:space="0" w:color="auto"/>
            </w:tcBorders>
            <w:vAlign w:val="center"/>
          </w:tcPr>
          <w:p w14:paraId="01A21B50"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42FE73D9"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36AF36FB"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r>
      <w:tr w:rsidR="002D26A6" w:rsidRPr="00845FD9" w14:paraId="4C09269C" w14:textId="77777777" w:rsidTr="002D26A6">
        <w:tc>
          <w:tcPr>
            <w:tcW w:w="4440" w:type="dxa"/>
            <w:tcBorders>
              <w:top w:val="single" w:sz="4" w:space="0" w:color="auto"/>
              <w:left w:val="single" w:sz="4" w:space="0" w:color="auto"/>
              <w:bottom w:val="single" w:sz="4" w:space="0" w:color="auto"/>
              <w:right w:val="single" w:sz="4" w:space="0" w:color="auto"/>
            </w:tcBorders>
          </w:tcPr>
          <w:p w14:paraId="0EBE75E1" w14:textId="77777777" w:rsidR="002D26A6" w:rsidRPr="002D26A6" w:rsidRDefault="002D26A6" w:rsidP="002D26A6">
            <w:pPr>
              <w:autoSpaceDE w:val="0"/>
              <w:autoSpaceDN w:val="0"/>
              <w:adjustRightInd w:val="0"/>
              <w:spacing w:line="276" w:lineRule="auto"/>
              <w:rPr>
                <w:rFonts w:ascii="Montserrat" w:hAnsi="Montserrat" w:cs="Gotham-Book"/>
                <w:sz w:val="22"/>
              </w:rPr>
            </w:pPr>
            <w:r w:rsidRPr="002D26A6">
              <w:rPr>
                <w:rFonts w:ascii="Montserrat" w:hAnsi="Montserrat"/>
                <w:kern w:val="28"/>
                <w:sz w:val="22"/>
              </w:rPr>
              <w:t>Experience of writing papers for publication</w:t>
            </w:r>
          </w:p>
        </w:tc>
        <w:tc>
          <w:tcPr>
            <w:tcW w:w="1813" w:type="dxa"/>
            <w:tcBorders>
              <w:top w:val="single" w:sz="4" w:space="0" w:color="auto"/>
              <w:left w:val="single" w:sz="4" w:space="0" w:color="auto"/>
              <w:bottom w:val="single" w:sz="4" w:space="0" w:color="auto"/>
              <w:right w:val="single" w:sz="4" w:space="0" w:color="auto"/>
            </w:tcBorders>
            <w:vAlign w:val="center"/>
          </w:tcPr>
          <w:p w14:paraId="3BBD0025"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5CBB6940"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CC1A5FA" w14:textId="77777777" w:rsidR="002D26A6" w:rsidRPr="00845FD9" w:rsidRDefault="002D26A6" w:rsidP="002D26A6">
            <w:pPr>
              <w:spacing w:line="276" w:lineRule="auto"/>
              <w:jc w:val="center"/>
              <w:rPr>
                <w:rFonts w:ascii="Montserrat" w:hAnsi="Montserrat" w:cs="Arial"/>
                <w:sz w:val="22"/>
              </w:rPr>
            </w:pPr>
          </w:p>
        </w:tc>
      </w:tr>
      <w:tr w:rsidR="002D26A6" w:rsidRPr="00845FD9" w14:paraId="7FCF8162" w14:textId="77777777" w:rsidTr="002D26A6">
        <w:tc>
          <w:tcPr>
            <w:tcW w:w="4440" w:type="dxa"/>
            <w:tcBorders>
              <w:top w:val="single" w:sz="4" w:space="0" w:color="auto"/>
              <w:left w:val="single" w:sz="4" w:space="0" w:color="auto"/>
              <w:bottom w:val="single" w:sz="4" w:space="0" w:color="auto"/>
              <w:right w:val="single" w:sz="4" w:space="0" w:color="auto"/>
            </w:tcBorders>
          </w:tcPr>
          <w:p w14:paraId="161B10C2" w14:textId="77777777" w:rsidR="002D26A6" w:rsidRPr="002D26A6" w:rsidRDefault="002D26A6" w:rsidP="002D26A6">
            <w:pPr>
              <w:autoSpaceDE w:val="0"/>
              <w:autoSpaceDN w:val="0"/>
              <w:adjustRightInd w:val="0"/>
              <w:spacing w:line="276" w:lineRule="auto"/>
              <w:rPr>
                <w:rFonts w:ascii="Montserrat" w:hAnsi="Montserrat"/>
                <w:sz w:val="22"/>
              </w:rPr>
            </w:pPr>
            <w:r w:rsidRPr="002D26A6">
              <w:rPr>
                <w:rFonts w:ascii="Montserrat" w:hAnsi="Montserrat"/>
                <w:sz w:val="22"/>
              </w:rPr>
              <w:t>Experience of financial administration</w:t>
            </w:r>
          </w:p>
        </w:tc>
        <w:tc>
          <w:tcPr>
            <w:tcW w:w="1813" w:type="dxa"/>
            <w:tcBorders>
              <w:top w:val="single" w:sz="4" w:space="0" w:color="auto"/>
              <w:left w:val="single" w:sz="4" w:space="0" w:color="auto"/>
              <w:bottom w:val="single" w:sz="4" w:space="0" w:color="auto"/>
              <w:right w:val="single" w:sz="4" w:space="0" w:color="auto"/>
            </w:tcBorders>
            <w:vAlign w:val="center"/>
          </w:tcPr>
          <w:p w14:paraId="275E8D0A" w14:textId="77777777" w:rsidR="002D26A6" w:rsidRPr="00845FD9" w:rsidRDefault="002D26A6" w:rsidP="002D26A6">
            <w:pPr>
              <w:spacing w:line="276" w:lineRule="auto"/>
              <w:jc w:val="center"/>
              <w:rPr>
                <w:rFonts w:ascii="Montserrat" w:hAnsi="Montserrat" w:cs="Arial"/>
                <w:sz w:val="22"/>
              </w:rPr>
            </w:pPr>
            <w:r w:rsidRPr="00845FD9">
              <w:rPr>
                <w:rFonts w:ascii="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vAlign w:val="center"/>
          </w:tcPr>
          <w:p w14:paraId="715572B3" w14:textId="77777777" w:rsidR="002D26A6" w:rsidRPr="00845FD9" w:rsidRDefault="002D26A6" w:rsidP="002D26A6">
            <w:pPr>
              <w:spacing w:line="276" w:lineRule="auto"/>
              <w:jc w:val="center"/>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761E3476" w14:textId="77777777" w:rsidR="002D26A6" w:rsidRPr="00845FD9" w:rsidRDefault="002D26A6" w:rsidP="002D26A6">
            <w:pPr>
              <w:spacing w:line="276" w:lineRule="auto"/>
              <w:jc w:val="center"/>
              <w:rPr>
                <w:rFonts w:ascii="Montserrat" w:hAnsi="Montserrat" w:cs="Arial"/>
                <w:sz w:val="22"/>
              </w:rPr>
            </w:pPr>
          </w:p>
        </w:tc>
      </w:tr>
    </w:tbl>
    <w:p w14:paraId="574A9A33" w14:textId="77777777" w:rsidR="002D26A6" w:rsidRDefault="002D26A6" w:rsidP="00845FD9">
      <w:pPr>
        <w:tabs>
          <w:tab w:val="left" w:pos="1701"/>
        </w:tabs>
        <w:jc w:val="center"/>
        <w:rPr>
          <w:rFonts w:ascii="Montserrat" w:hAnsi="Montserrat"/>
          <w:b/>
          <w:kern w:val="28"/>
          <w:sz w:val="22"/>
          <w:szCs w:val="22"/>
          <w:lang w:eastAsia="en-US"/>
        </w:rPr>
      </w:pPr>
    </w:p>
    <w:p w14:paraId="03038F9B" w14:textId="77777777" w:rsidR="002D26A6" w:rsidRPr="00845FD9" w:rsidRDefault="002D26A6" w:rsidP="00845FD9">
      <w:pPr>
        <w:tabs>
          <w:tab w:val="left" w:pos="1701"/>
        </w:tabs>
        <w:jc w:val="center"/>
        <w:rPr>
          <w:rFonts w:ascii="Montserrat" w:hAnsi="Montserrat"/>
          <w:b/>
          <w:kern w:val="28"/>
          <w:sz w:val="22"/>
          <w:szCs w:val="22"/>
          <w:lang w:eastAsia="en-US"/>
        </w:rPr>
      </w:pPr>
    </w:p>
    <w:p w14:paraId="7C700B63" w14:textId="77777777" w:rsidR="00845FD9" w:rsidRPr="00845FD9" w:rsidRDefault="00845FD9" w:rsidP="00845FD9">
      <w:pPr>
        <w:spacing w:line="276" w:lineRule="auto"/>
        <w:rPr>
          <w:rFonts w:ascii="Montserrat" w:hAnsi="Montserrat"/>
          <w:sz w:val="22"/>
          <w:szCs w:val="22"/>
          <w:lang w:eastAsia="en-US"/>
        </w:rPr>
      </w:pPr>
    </w:p>
    <w:p w14:paraId="38435C10" w14:textId="77777777" w:rsidR="00FF4733" w:rsidRDefault="00FF4733" w:rsidP="00845FD9">
      <w:pPr>
        <w:rPr>
          <w:rFonts w:ascii="Montserrat" w:hAnsi="Montserrat"/>
          <w:sz w:val="22"/>
          <w:lang w:eastAsia="en-US"/>
        </w:rPr>
      </w:pPr>
    </w:p>
    <w:p w14:paraId="14A9268B" w14:textId="77777777" w:rsidR="002D26A6" w:rsidRDefault="002D26A6" w:rsidP="00845FD9">
      <w:pPr>
        <w:rPr>
          <w:rFonts w:ascii="Montserrat" w:hAnsi="Montserrat"/>
          <w:sz w:val="22"/>
          <w:lang w:eastAsia="en-US"/>
        </w:rPr>
      </w:pPr>
    </w:p>
    <w:p w14:paraId="6458425A" w14:textId="77777777" w:rsidR="002D26A6" w:rsidRDefault="002D26A6" w:rsidP="00845FD9">
      <w:pPr>
        <w:rPr>
          <w:rFonts w:ascii="Montserrat" w:hAnsi="Montserrat"/>
          <w:sz w:val="22"/>
          <w:lang w:eastAsia="en-US"/>
        </w:rPr>
      </w:pPr>
    </w:p>
    <w:p w14:paraId="0E7652AF" w14:textId="77777777" w:rsidR="002D26A6" w:rsidRDefault="002D26A6" w:rsidP="00845FD9">
      <w:pPr>
        <w:rPr>
          <w:rFonts w:ascii="Montserrat" w:hAnsi="Montserrat"/>
          <w:sz w:val="22"/>
          <w:lang w:eastAsia="en-US"/>
        </w:rPr>
      </w:pPr>
    </w:p>
    <w:p w14:paraId="3CE4AE21" w14:textId="77777777" w:rsidR="002D26A6" w:rsidRDefault="002D26A6" w:rsidP="00845FD9">
      <w:pPr>
        <w:rPr>
          <w:rFonts w:ascii="Montserrat" w:hAnsi="Montserrat"/>
          <w:sz w:val="22"/>
          <w:lang w:eastAsia="en-US"/>
        </w:rPr>
      </w:pPr>
    </w:p>
    <w:p w14:paraId="0891AD2B" w14:textId="77777777" w:rsidR="002D26A6" w:rsidRDefault="002D26A6" w:rsidP="00845FD9">
      <w:pPr>
        <w:rPr>
          <w:rFonts w:ascii="Montserrat" w:hAnsi="Montserrat"/>
          <w:sz w:val="22"/>
          <w:lang w:eastAsia="en-US"/>
        </w:rPr>
      </w:pPr>
    </w:p>
    <w:p w14:paraId="4CCE341C" w14:textId="28F65DB9" w:rsidR="00845FD9" w:rsidRPr="00845FD9" w:rsidRDefault="00845FD9" w:rsidP="002D26A6">
      <w:pPr>
        <w:ind w:left="720"/>
        <w:rPr>
          <w:rFonts w:ascii="Montserrat" w:hAnsi="Montserrat"/>
          <w:sz w:val="22"/>
          <w:lang w:eastAsia="en-US"/>
        </w:rPr>
      </w:pPr>
      <w:r w:rsidRPr="00845FD9">
        <w:rPr>
          <w:rFonts w:ascii="Montserrat" w:hAnsi="Montserrat"/>
          <w:sz w:val="22"/>
          <w:lang w:eastAsia="en-US"/>
        </w:rPr>
        <w:t xml:space="preserve">Candidates are reminded that the shortlisting process is based on the evidence provided on the application form, cover letter and CV. </w:t>
      </w:r>
      <w:bookmarkEnd w:id="2"/>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Default="009626A1" w:rsidP="006F490C">
      <w:pPr>
        <w:pStyle w:val="ListParagraph"/>
        <w:ind w:left="0"/>
        <w:rPr>
          <w:rFonts w:ascii="Montserrat" w:hAnsi="Montserrat"/>
          <w:sz w:val="22"/>
          <w:szCs w:val="22"/>
        </w:rPr>
      </w:pPr>
    </w:p>
    <w:p w14:paraId="6F968E8D" w14:textId="77777777" w:rsidR="00CE571E" w:rsidRPr="00905C9C" w:rsidRDefault="00CE571E" w:rsidP="006F490C">
      <w:pPr>
        <w:pStyle w:val="ListParagraph"/>
        <w:ind w:left="0"/>
        <w:rPr>
          <w:rFonts w:ascii="Montserrat" w:hAnsi="Montserrat"/>
          <w:sz w:val="22"/>
          <w:szCs w:val="22"/>
        </w:rPr>
      </w:pPr>
    </w:p>
    <w:p w14:paraId="49A7FE1D" w14:textId="77777777" w:rsidR="009626A1" w:rsidRPr="00905C9C" w:rsidRDefault="009626A1" w:rsidP="006F490C">
      <w:pPr>
        <w:pStyle w:val="ListParagraph"/>
        <w:ind w:left="0"/>
        <w:rPr>
          <w:rFonts w:ascii="Montserrat" w:hAnsi="Montserrat"/>
          <w:sz w:val="22"/>
          <w:szCs w:val="22"/>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846" w:type="dxa"/>
        <w:tblLook w:val="04A0" w:firstRow="1" w:lastRow="0" w:firstColumn="1" w:lastColumn="0" w:noHBand="0" w:noVBand="1"/>
      </w:tblPr>
      <w:tblGrid>
        <w:gridCol w:w="2835"/>
        <w:gridCol w:w="6520"/>
      </w:tblGrid>
      <w:tr w:rsidR="004D0D94" w14:paraId="4DB97AD8" w14:textId="77777777" w:rsidTr="00560B26">
        <w:tc>
          <w:tcPr>
            <w:tcW w:w="2835"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6520" w:type="dxa"/>
          </w:tcPr>
          <w:p w14:paraId="288E7058" w14:textId="7C2F8659" w:rsidR="00B1350F" w:rsidRPr="00A36E9D" w:rsidRDefault="00B1350F" w:rsidP="004D0D94">
            <w:pPr>
              <w:rPr>
                <w:rFonts w:ascii="Montserrat" w:hAnsi="Montserrat"/>
                <w:b/>
                <w:bCs/>
                <w:sz w:val="22"/>
                <w:szCs w:val="22"/>
                <w:u w:val="single"/>
              </w:rPr>
            </w:pPr>
            <w:r w:rsidRPr="00A36E9D">
              <w:rPr>
                <w:rFonts w:ascii="Montserrat" w:hAnsi="Montserrat"/>
                <w:b/>
                <w:bCs/>
                <w:sz w:val="22"/>
                <w:szCs w:val="22"/>
                <w:u w:val="single"/>
              </w:rPr>
              <w:t>P</w:t>
            </w:r>
            <w:r w:rsidR="00A36E9D" w:rsidRPr="00A36E9D">
              <w:rPr>
                <w:rFonts w:ascii="Montserrat" w:hAnsi="Montserrat"/>
                <w:b/>
                <w:bCs/>
                <w:sz w:val="22"/>
                <w:szCs w:val="22"/>
                <w:u w:val="single"/>
              </w:rPr>
              <w:t>ermanent Contract</w:t>
            </w:r>
          </w:p>
          <w:p w14:paraId="60943658" w14:textId="77777777" w:rsidR="00B1350F" w:rsidRDefault="00B1350F" w:rsidP="004D0D94">
            <w:pPr>
              <w:rPr>
                <w:rFonts w:ascii="Montserrat" w:hAnsi="Montserrat"/>
                <w:b/>
                <w:bCs/>
                <w:sz w:val="22"/>
                <w:szCs w:val="22"/>
              </w:rPr>
            </w:pPr>
          </w:p>
          <w:p w14:paraId="5AFF8956" w14:textId="7B78B3BC" w:rsidR="004D0D94" w:rsidRPr="0013050E" w:rsidRDefault="005B0C1E" w:rsidP="004D0D94">
            <w:pPr>
              <w:rPr>
                <w:rFonts w:ascii="Montserrat" w:hAnsi="Montserrat"/>
                <w:b/>
                <w:bCs/>
                <w:sz w:val="22"/>
                <w:szCs w:val="22"/>
              </w:rPr>
            </w:pPr>
            <w:r>
              <w:rPr>
                <w:rFonts w:ascii="Montserrat" w:hAnsi="Montserrat"/>
                <w:b/>
                <w:bCs/>
                <w:sz w:val="22"/>
                <w:szCs w:val="22"/>
              </w:rPr>
              <w:t>Deputy Programme Manager - QNFM</w:t>
            </w:r>
            <w:r w:rsidR="00B1350F">
              <w:rPr>
                <w:rFonts w:ascii="Montserrat" w:hAnsi="Montserrat"/>
                <w:b/>
                <w:bCs/>
                <w:sz w:val="22"/>
                <w:szCs w:val="22"/>
              </w:rPr>
              <w:t>HS</w:t>
            </w:r>
          </w:p>
          <w:p w14:paraId="17956D6C" w14:textId="77777777" w:rsidR="0013050E" w:rsidRDefault="0013050E" w:rsidP="004D0D94">
            <w:pPr>
              <w:rPr>
                <w:rFonts w:ascii="Montserrat" w:hAnsi="Montserrat"/>
                <w:b/>
                <w:sz w:val="22"/>
                <w:szCs w:val="22"/>
              </w:rPr>
            </w:pPr>
          </w:p>
          <w:p w14:paraId="1B3BA783" w14:textId="6D47926E" w:rsidR="0013050E" w:rsidRDefault="00C33A4D" w:rsidP="0013050E">
            <w:pPr>
              <w:rPr>
                <w:rFonts w:ascii="Montserrat" w:hAnsi="Montserrat" w:cs="Open Sans"/>
                <w:b/>
                <w:bCs/>
                <w:sz w:val="22"/>
                <w:szCs w:val="22"/>
                <w:u w:val="single"/>
              </w:rPr>
            </w:pPr>
            <w:r w:rsidRPr="00A36E9D">
              <w:rPr>
                <w:rFonts w:ascii="Montserrat" w:hAnsi="Montserrat" w:cs="Open Sans"/>
                <w:b/>
                <w:bCs/>
                <w:sz w:val="22"/>
                <w:szCs w:val="22"/>
                <w:u w:val="single"/>
              </w:rPr>
              <w:t xml:space="preserve">18 </w:t>
            </w:r>
            <w:r w:rsidR="00B1350F" w:rsidRPr="00A36E9D">
              <w:rPr>
                <w:rFonts w:ascii="Montserrat" w:hAnsi="Montserrat" w:cs="Open Sans"/>
                <w:b/>
                <w:bCs/>
                <w:sz w:val="22"/>
                <w:szCs w:val="22"/>
                <w:u w:val="single"/>
              </w:rPr>
              <w:t>m</w:t>
            </w:r>
            <w:r w:rsidRPr="00A36E9D">
              <w:rPr>
                <w:rFonts w:ascii="Montserrat" w:hAnsi="Montserrat" w:cs="Open Sans"/>
                <w:b/>
                <w:bCs/>
                <w:sz w:val="22"/>
                <w:szCs w:val="22"/>
                <w:u w:val="single"/>
              </w:rPr>
              <w:t xml:space="preserve">onths </w:t>
            </w:r>
            <w:r w:rsidR="00B1350F" w:rsidRPr="00A36E9D">
              <w:rPr>
                <w:rFonts w:ascii="Montserrat" w:hAnsi="Montserrat" w:cs="Open Sans"/>
                <w:b/>
                <w:bCs/>
                <w:sz w:val="22"/>
                <w:szCs w:val="22"/>
                <w:u w:val="single"/>
              </w:rPr>
              <w:t>Fixed-Term Contract</w:t>
            </w:r>
          </w:p>
          <w:p w14:paraId="62DFDC76" w14:textId="77777777" w:rsidR="00A36E9D" w:rsidRDefault="00A36E9D" w:rsidP="0013050E">
            <w:pPr>
              <w:rPr>
                <w:rFonts w:ascii="Montserrat" w:hAnsi="Montserrat" w:cs="Open Sans"/>
                <w:b/>
                <w:bCs/>
                <w:sz w:val="22"/>
                <w:szCs w:val="22"/>
                <w:u w:val="single"/>
              </w:rPr>
            </w:pPr>
          </w:p>
          <w:p w14:paraId="0D3A229D" w14:textId="02F93EDB" w:rsidR="00A36E9D" w:rsidRPr="0013050E" w:rsidRDefault="00A36E9D" w:rsidP="00A36E9D">
            <w:pPr>
              <w:rPr>
                <w:rFonts w:ascii="Montserrat" w:hAnsi="Montserrat"/>
                <w:b/>
                <w:bCs/>
                <w:sz w:val="22"/>
                <w:szCs w:val="22"/>
              </w:rPr>
            </w:pPr>
            <w:r>
              <w:rPr>
                <w:rFonts w:ascii="Montserrat" w:hAnsi="Montserrat"/>
                <w:b/>
                <w:bCs/>
                <w:sz w:val="22"/>
                <w:szCs w:val="22"/>
              </w:rPr>
              <w:t>Deputy Programme Manager - QN</w:t>
            </w:r>
            <w:r w:rsidR="00D045A6">
              <w:rPr>
                <w:rFonts w:ascii="Montserrat" w:hAnsi="Montserrat"/>
                <w:b/>
                <w:bCs/>
                <w:sz w:val="22"/>
                <w:szCs w:val="22"/>
              </w:rPr>
              <w:t>IC</w:t>
            </w:r>
          </w:p>
          <w:p w14:paraId="45A7B437" w14:textId="7F1E9A21" w:rsidR="0013050E" w:rsidRDefault="0013050E" w:rsidP="00501040">
            <w:pPr>
              <w:rPr>
                <w:rFonts w:ascii="Montserrat" w:hAnsi="Montserrat"/>
                <w:b/>
                <w:szCs w:val="24"/>
              </w:rPr>
            </w:pPr>
          </w:p>
        </w:tc>
      </w:tr>
      <w:tr w:rsidR="004D0D94" w14:paraId="7EBEA410" w14:textId="77777777" w:rsidTr="00560B26">
        <w:tc>
          <w:tcPr>
            <w:tcW w:w="2835"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6520" w:type="dxa"/>
          </w:tcPr>
          <w:p w14:paraId="2EFB6E2E" w14:textId="429CA141" w:rsidR="004D0D94" w:rsidRDefault="00B4281D" w:rsidP="004D0D94">
            <w:pPr>
              <w:rPr>
                <w:rFonts w:ascii="Montserrat" w:hAnsi="Montserrat"/>
                <w:b/>
                <w:szCs w:val="24"/>
              </w:rPr>
            </w:pPr>
            <w:r>
              <w:rPr>
                <w:rStyle w:val="normaltextrun"/>
                <w:rFonts w:ascii="Montserrat" w:hAnsi="Montserrat"/>
                <w:b/>
                <w:bCs/>
                <w:color w:val="000000"/>
                <w:sz w:val="22"/>
                <w:szCs w:val="22"/>
                <w:shd w:val="clear" w:color="auto" w:fill="FFFFFF"/>
              </w:rPr>
              <w:t>£34,932 - £38,440 per annum</w:t>
            </w:r>
          </w:p>
        </w:tc>
      </w:tr>
      <w:tr w:rsidR="004D0D94" w14:paraId="639CBD8F" w14:textId="77777777" w:rsidTr="00560B26">
        <w:tc>
          <w:tcPr>
            <w:tcW w:w="2835"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6520" w:type="dxa"/>
          </w:tcPr>
          <w:p w14:paraId="568C68C9" w14:textId="16FD0D40" w:rsidR="004D0D94" w:rsidRDefault="00402B25"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560B26">
        <w:tc>
          <w:tcPr>
            <w:tcW w:w="2835"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6520" w:type="dxa"/>
          </w:tcPr>
          <w:p w14:paraId="18D286B7" w14:textId="4D449399" w:rsidR="00EB5923" w:rsidRDefault="00EB5923" w:rsidP="00EB5923">
            <w:pPr>
              <w:rPr>
                <w:rFonts w:ascii="Montserrat" w:hAnsi="Montserrat"/>
                <w:b/>
                <w:bCs/>
                <w:sz w:val="22"/>
                <w:szCs w:val="22"/>
              </w:rPr>
            </w:pPr>
            <w:r>
              <w:rPr>
                <w:rFonts w:ascii="Montserrat" w:hAnsi="Montserrat"/>
                <w:b/>
                <w:bCs/>
                <w:sz w:val="22"/>
                <w:szCs w:val="22"/>
              </w:rPr>
              <w:t>Deputy Programme Manager – QNFMHS: 6 months</w:t>
            </w:r>
          </w:p>
          <w:p w14:paraId="3DF68310" w14:textId="77777777" w:rsidR="00EB5923" w:rsidRDefault="00EB5923" w:rsidP="00EB5923">
            <w:pPr>
              <w:rPr>
                <w:rFonts w:ascii="Montserrat" w:hAnsi="Montserrat"/>
                <w:b/>
                <w:bCs/>
                <w:sz w:val="22"/>
                <w:szCs w:val="22"/>
              </w:rPr>
            </w:pPr>
          </w:p>
          <w:p w14:paraId="6C8E8DCF" w14:textId="5C3D6D15" w:rsidR="00560B26" w:rsidRPr="0013050E" w:rsidRDefault="00560B26" w:rsidP="00560B26">
            <w:pPr>
              <w:rPr>
                <w:rFonts w:ascii="Montserrat" w:hAnsi="Montserrat"/>
                <w:b/>
                <w:bCs/>
                <w:sz w:val="22"/>
                <w:szCs w:val="22"/>
              </w:rPr>
            </w:pPr>
            <w:r>
              <w:rPr>
                <w:rFonts w:ascii="Montserrat" w:hAnsi="Montserrat"/>
                <w:b/>
                <w:bCs/>
                <w:sz w:val="22"/>
                <w:szCs w:val="22"/>
              </w:rPr>
              <w:t xml:space="preserve">Deputy Programme Manager – QNIC: </w:t>
            </w:r>
            <w:r w:rsidR="00F61578">
              <w:rPr>
                <w:rFonts w:ascii="Montserrat" w:hAnsi="Montserrat"/>
                <w:b/>
                <w:bCs/>
                <w:sz w:val="22"/>
                <w:szCs w:val="22"/>
              </w:rPr>
              <w:t>3 months</w:t>
            </w:r>
          </w:p>
          <w:p w14:paraId="0254326C" w14:textId="01D90CA3" w:rsidR="004D0D94" w:rsidRDefault="004D0D94" w:rsidP="004D0D94">
            <w:pPr>
              <w:rPr>
                <w:rFonts w:ascii="Montserrat" w:hAnsi="Montserrat"/>
                <w:b/>
                <w:szCs w:val="24"/>
              </w:rPr>
            </w:pPr>
          </w:p>
        </w:tc>
      </w:tr>
      <w:tr w:rsidR="004D0D94" w14:paraId="21020F3C" w14:textId="77777777" w:rsidTr="00560B26">
        <w:tc>
          <w:tcPr>
            <w:tcW w:w="2835"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6520"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560B26">
        <w:tc>
          <w:tcPr>
            <w:tcW w:w="2835"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6520" w:type="dxa"/>
          </w:tcPr>
          <w:p w14:paraId="6723C162" w14:textId="43E3321D" w:rsidR="000C021D" w:rsidRDefault="00364613" w:rsidP="00364613">
            <w:pPr>
              <w:rPr>
                <w:rFonts w:ascii="Montserrat" w:hAnsi="Montserrat"/>
                <w:sz w:val="22"/>
                <w:szCs w:val="22"/>
              </w:rPr>
            </w:pPr>
            <w:r>
              <w:rPr>
                <w:rFonts w:ascii="Montserrat" w:hAnsi="Montserrat"/>
                <w:sz w:val="22"/>
                <w:szCs w:val="22"/>
              </w:rPr>
              <w:t>Hybrid</w:t>
            </w:r>
            <w:r w:rsidR="00307F3C">
              <w:rPr>
                <w:rFonts w:ascii="Montserrat" w:hAnsi="Montserrat"/>
                <w:sz w:val="22"/>
                <w:szCs w:val="22"/>
              </w:rPr>
              <w:t xml:space="preserve"> </w:t>
            </w:r>
            <w:r>
              <w:rPr>
                <w:rFonts w:ascii="Montserrat" w:hAnsi="Montserrat"/>
                <w:sz w:val="22"/>
                <w:szCs w:val="22"/>
              </w:rPr>
              <w:br/>
            </w:r>
          </w:p>
          <w:p w14:paraId="5295FD00" w14:textId="086FBCE2"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on</w:t>
            </w:r>
            <w:r w:rsidR="004331CF">
              <w:rPr>
                <w:rFonts w:ascii="Montserrat" w:hAnsi="Montserrat"/>
                <w:sz w:val="22"/>
                <w:szCs w:val="22"/>
              </w:rPr>
              <w:t>-</w:t>
            </w:r>
            <w:r w:rsidRPr="14F06A86">
              <w:rPr>
                <w:rFonts w:ascii="Montserrat" w:hAnsi="Montserrat"/>
                <w:sz w:val="22"/>
                <w:szCs w:val="22"/>
              </w:rPr>
              <w:t xml:space="preserve">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560B26">
        <w:tc>
          <w:tcPr>
            <w:tcW w:w="2835"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6520"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560B26">
        <w:tc>
          <w:tcPr>
            <w:tcW w:w="2835"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6520" w:type="dxa"/>
          </w:tcPr>
          <w:p w14:paraId="0791F11A" w14:textId="77777777" w:rsidR="005E420A" w:rsidRDefault="00A07D62" w:rsidP="00364613">
            <w:pPr>
              <w:rPr>
                <w:rFonts w:ascii="Montserrat" w:hAnsi="Montserrat"/>
                <w:b/>
                <w:bCs/>
                <w:sz w:val="22"/>
                <w:szCs w:val="22"/>
              </w:rPr>
            </w:pPr>
            <w:r w:rsidRPr="0045360A">
              <w:rPr>
                <w:rFonts w:ascii="Montserrat" w:hAnsi="Montserrat"/>
                <w:b/>
                <w:bCs/>
                <w:sz w:val="22"/>
                <w:szCs w:val="22"/>
              </w:rPr>
              <w:t>Deputy Programme Manager (</w:t>
            </w:r>
            <w:r w:rsidR="0045360A" w:rsidRPr="0045360A">
              <w:rPr>
                <w:rFonts w:ascii="Montserrat" w:hAnsi="Montserrat"/>
                <w:b/>
                <w:bCs/>
                <w:sz w:val="22"/>
                <w:szCs w:val="22"/>
              </w:rPr>
              <w:t>Q</w:t>
            </w:r>
            <w:r w:rsidRPr="0045360A">
              <w:rPr>
                <w:rFonts w:ascii="Montserrat" w:hAnsi="Montserrat"/>
                <w:b/>
                <w:bCs/>
                <w:sz w:val="22"/>
                <w:szCs w:val="22"/>
              </w:rPr>
              <w:t>NFMHS)</w:t>
            </w:r>
            <w:r w:rsidR="0045360A" w:rsidRPr="0045360A">
              <w:rPr>
                <w:rFonts w:ascii="Montserrat" w:hAnsi="Montserrat"/>
                <w:b/>
                <w:bCs/>
                <w:sz w:val="22"/>
                <w:szCs w:val="22"/>
              </w:rPr>
              <w:t>:</w:t>
            </w:r>
            <w:r w:rsidR="00103B02" w:rsidRPr="0045360A">
              <w:rPr>
                <w:rFonts w:ascii="Montserrat" w:hAnsi="Montserrat"/>
                <w:b/>
                <w:bCs/>
                <w:sz w:val="22"/>
                <w:szCs w:val="22"/>
              </w:rPr>
              <w:t xml:space="preserve"> </w:t>
            </w:r>
            <w:r w:rsidR="005E420A" w:rsidRPr="0045360A">
              <w:rPr>
                <w:rFonts w:ascii="Montserrat" w:hAnsi="Montserrat"/>
                <w:b/>
                <w:bCs/>
                <w:sz w:val="22"/>
                <w:szCs w:val="22"/>
              </w:rPr>
              <w:t>8 weeks</w:t>
            </w:r>
          </w:p>
          <w:p w14:paraId="640BBA45" w14:textId="77777777" w:rsidR="0045360A" w:rsidRDefault="0045360A" w:rsidP="00364613">
            <w:pPr>
              <w:rPr>
                <w:rFonts w:ascii="Montserrat" w:hAnsi="Montserrat"/>
                <w:b/>
                <w:bCs/>
                <w:sz w:val="22"/>
                <w:szCs w:val="22"/>
              </w:rPr>
            </w:pPr>
          </w:p>
          <w:p w14:paraId="46D8604D" w14:textId="041CB7ED" w:rsidR="0045360A" w:rsidRDefault="0045360A" w:rsidP="0045360A">
            <w:pPr>
              <w:rPr>
                <w:rFonts w:ascii="Montserrat" w:hAnsi="Montserrat"/>
                <w:b/>
                <w:bCs/>
                <w:sz w:val="22"/>
                <w:szCs w:val="22"/>
              </w:rPr>
            </w:pPr>
            <w:r w:rsidRPr="0045360A">
              <w:rPr>
                <w:rFonts w:ascii="Montserrat" w:hAnsi="Montserrat"/>
                <w:b/>
                <w:bCs/>
                <w:sz w:val="22"/>
                <w:szCs w:val="22"/>
              </w:rPr>
              <w:t>Deputy Programme Manager (QN</w:t>
            </w:r>
            <w:r>
              <w:rPr>
                <w:rFonts w:ascii="Montserrat" w:hAnsi="Montserrat"/>
                <w:b/>
                <w:bCs/>
                <w:sz w:val="22"/>
                <w:szCs w:val="22"/>
              </w:rPr>
              <w:t>IC</w:t>
            </w:r>
            <w:r w:rsidRPr="0045360A">
              <w:rPr>
                <w:rFonts w:ascii="Montserrat" w:hAnsi="Montserrat"/>
                <w:b/>
                <w:bCs/>
                <w:sz w:val="22"/>
                <w:szCs w:val="22"/>
              </w:rPr>
              <w:t xml:space="preserve">): </w:t>
            </w:r>
            <w:r w:rsidR="008F026A">
              <w:rPr>
                <w:rFonts w:ascii="Montserrat" w:hAnsi="Montserrat"/>
                <w:b/>
                <w:bCs/>
                <w:sz w:val="22"/>
                <w:szCs w:val="22"/>
              </w:rPr>
              <w:t>4 weeks</w:t>
            </w:r>
          </w:p>
          <w:p w14:paraId="56ABAA0C" w14:textId="6F7B9DD3" w:rsidR="0045360A" w:rsidRPr="0045360A" w:rsidRDefault="0045360A" w:rsidP="00364613">
            <w:pPr>
              <w:rPr>
                <w:rFonts w:ascii="Montserrat" w:hAnsi="Montserrat"/>
                <w:b/>
                <w:bCs/>
                <w:sz w:val="22"/>
                <w:szCs w:val="22"/>
              </w:rPr>
            </w:pPr>
          </w:p>
        </w:tc>
      </w:tr>
      <w:tr w:rsidR="005E420A" w14:paraId="178C7BEB" w14:textId="77777777" w:rsidTr="00560B26">
        <w:tc>
          <w:tcPr>
            <w:tcW w:w="2835"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6520"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560B26">
        <w:tc>
          <w:tcPr>
            <w:tcW w:w="2835"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0"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560B26">
        <w:tc>
          <w:tcPr>
            <w:tcW w:w="2835"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6520" w:type="dxa"/>
          </w:tcPr>
          <w:p w14:paraId="56FC1395" w14:textId="5969DE9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p>
        </w:tc>
      </w:tr>
      <w:tr w:rsidR="005E420A" w14:paraId="1FF4A63A" w14:textId="77777777" w:rsidTr="00560B26">
        <w:tc>
          <w:tcPr>
            <w:tcW w:w="2835"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6520" w:type="dxa"/>
          </w:tcPr>
          <w:p w14:paraId="6A7830CA" w14:textId="5B73F3B8"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560B26">
        <w:tc>
          <w:tcPr>
            <w:tcW w:w="2835"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6520" w:type="dxa"/>
          </w:tcPr>
          <w:p w14:paraId="3281C359" w14:textId="640D2DBE"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bl>
    <w:p w14:paraId="3C48BE6A" w14:textId="77777777" w:rsidR="00A42088" w:rsidRDefault="00A42088" w:rsidP="006561D0">
      <w:pPr>
        <w:pStyle w:val="Title"/>
        <w:jc w:val="left"/>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Default="00517981" w:rsidP="00517981">
      <w:pPr>
        <w:pStyle w:val="Subtitle"/>
        <w:rPr>
          <w:rFonts w:ascii="Montserrat" w:hAnsi="Montserrat" w:cs="Arial"/>
        </w:rPr>
      </w:pPr>
      <w:r w:rsidRPr="00905C9C">
        <w:rPr>
          <w:rFonts w:ascii="Montserrat" w:hAnsi="Montserrat" w:cs="Arial"/>
        </w:rPr>
        <w:t>TOTAL REWARD STATEMENT</w:t>
      </w:r>
    </w:p>
    <w:p w14:paraId="2DA859C0" w14:textId="77777777" w:rsidR="00CE571E" w:rsidRPr="00905C9C" w:rsidRDefault="00CE571E" w:rsidP="00517981">
      <w:pPr>
        <w:pStyle w:val="Subtitle"/>
        <w:rPr>
          <w:rFonts w:ascii="Montserrat" w:hAnsi="Montserrat" w:cs="Arial"/>
        </w:rPr>
      </w:pP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7091" w14:textId="77777777" w:rsidR="00A30861" w:rsidRDefault="00A30861" w:rsidP="00F418FE">
      <w:r>
        <w:separator/>
      </w:r>
    </w:p>
  </w:endnote>
  <w:endnote w:type="continuationSeparator" w:id="0">
    <w:p w14:paraId="0FD5AD0A" w14:textId="77777777" w:rsidR="00A30861" w:rsidRDefault="00A30861" w:rsidP="00F418FE">
      <w:r>
        <w:continuationSeparator/>
      </w:r>
    </w:p>
  </w:endnote>
  <w:endnote w:type="continuationNotice" w:id="1">
    <w:p w14:paraId="4CD0A546"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7B8E" w14:textId="77777777" w:rsidR="00A30861" w:rsidRDefault="00A30861" w:rsidP="00F418FE">
      <w:r>
        <w:separator/>
      </w:r>
    </w:p>
  </w:footnote>
  <w:footnote w:type="continuationSeparator" w:id="0">
    <w:p w14:paraId="539A0E4A" w14:textId="77777777" w:rsidR="00A30861" w:rsidRDefault="00A30861" w:rsidP="00F418FE">
      <w:r>
        <w:continuationSeparator/>
      </w:r>
    </w:p>
  </w:footnote>
  <w:footnote w:type="continuationNotice" w:id="1">
    <w:p w14:paraId="5366B1A3"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D84642"/>
    <w:multiLevelType w:val="hybridMultilevel"/>
    <w:tmpl w:val="BBCC28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80B7671"/>
    <w:multiLevelType w:val="hybridMultilevel"/>
    <w:tmpl w:val="040EF560"/>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1">
      <w:start w:val="1"/>
      <w:numFmt w:val="bullet"/>
      <w:lvlText w:val=""/>
      <w:lvlJc w:val="left"/>
      <w:pPr>
        <w:ind w:left="3229" w:hanging="360"/>
      </w:pPr>
      <w:rPr>
        <w:rFonts w:ascii="Symbol" w:hAnsi="Symbol" w:hint="default"/>
      </w:r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2"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4F30845"/>
    <w:multiLevelType w:val="hybridMultilevel"/>
    <w:tmpl w:val="CBCA9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159D9"/>
    <w:multiLevelType w:val="hybridMultilevel"/>
    <w:tmpl w:val="C302A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1"/>
  </w:num>
  <w:num w:numId="2" w16cid:durableId="816841603">
    <w:abstractNumId w:val="9"/>
    <w:lvlOverride w:ilvl="0">
      <w:startOverride w:val="1"/>
    </w:lvlOverride>
  </w:num>
  <w:num w:numId="3" w16cid:durableId="1422490813">
    <w:abstractNumId w:val="16"/>
  </w:num>
  <w:num w:numId="4"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3"/>
  </w:num>
  <w:num w:numId="7" w16cid:durableId="916284726">
    <w:abstractNumId w:val="6"/>
  </w:num>
  <w:num w:numId="8" w16cid:durableId="1107386168">
    <w:abstractNumId w:val="0"/>
  </w:num>
  <w:num w:numId="9" w16cid:durableId="2120102997">
    <w:abstractNumId w:val="20"/>
  </w:num>
  <w:num w:numId="10" w16cid:durableId="1369799301">
    <w:abstractNumId w:val="18"/>
  </w:num>
  <w:num w:numId="11" w16cid:durableId="1894121881">
    <w:abstractNumId w:val="12"/>
  </w:num>
  <w:num w:numId="12" w16cid:durableId="2065985615">
    <w:abstractNumId w:val="13"/>
  </w:num>
  <w:num w:numId="13" w16cid:durableId="1440491072">
    <w:abstractNumId w:val="4"/>
  </w:num>
  <w:num w:numId="14" w16cid:durableId="1445878463">
    <w:abstractNumId w:val="2"/>
  </w:num>
  <w:num w:numId="15" w16cid:durableId="1032652487">
    <w:abstractNumId w:val="5"/>
  </w:num>
  <w:num w:numId="16" w16cid:durableId="2123260971">
    <w:abstractNumId w:val="8"/>
  </w:num>
  <w:num w:numId="17" w16cid:durableId="152259172">
    <w:abstractNumId w:val="17"/>
  </w:num>
  <w:num w:numId="18" w16cid:durableId="173766609">
    <w:abstractNumId w:val="7"/>
  </w:num>
  <w:num w:numId="19" w16cid:durableId="499005103">
    <w:abstractNumId w:val="19"/>
  </w:num>
  <w:num w:numId="20" w16cid:durableId="498808126">
    <w:abstractNumId w:val="10"/>
  </w:num>
  <w:num w:numId="21" w16cid:durableId="125305186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63CA"/>
    <w:rsid w:val="00052570"/>
    <w:rsid w:val="00054494"/>
    <w:rsid w:val="00056F54"/>
    <w:rsid w:val="00061E52"/>
    <w:rsid w:val="00061E7C"/>
    <w:rsid w:val="000715F9"/>
    <w:rsid w:val="00071D51"/>
    <w:rsid w:val="00072617"/>
    <w:rsid w:val="00082856"/>
    <w:rsid w:val="0008503C"/>
    <w:rsid w:val="0009283F"/>
    <w:rsid w:val="00094718"/>
    <w:rsid w:val="0009473A"/>
    <w:rsid w:val="00094D59"/>
    <w:rsid w:val="00097737"/>
    <w:rsid w:val="000A13E5"/>
    <w:rsid w:val="000A452A"/>
    <w:rsid w:val="000A466C"/>
    <w:rsid w:val="000A6501"/>
    <w:rsid w:val="000A6F8F"/>
    <w:rsid w:val="000A7D01"/>
    <w:rsid w:val="000A7E3A"/>
    <w:rsid w:val="000B07F9"/>
    <w:rsid w:val="000B2F9A"/>
    <w:rsid w:val="000C021D"/>
    <w:rsid w:val="000C029E"/>
    <w:rsid w:val="000C0F57"/>
    <w:rsid w:val="000C17E0"/>
    <w:rsid w:val="000C412F"/>
    <w:rsid w:val="000D2DCC"/>
    <w:rsid w:val="000D4F38"/>
    <w:rsid w:val="000E6CF1"/>
    <w:rsid w:val="000F067B"/>
    <w:rsid w:val="000F4554"/>
    <w:rsid w:val="00100B90"/>
    <w:rsid w:val="00102257"/>
    <w:rsid w:val="0010369B"/>
    <w:rsid w:val="0010394A"/>
    <w:rsid w:val="00103B02"/>
    <w:rsid w:val="00104B68"/>
    <w:rsid w:val="001074DF"/>
    <w:rsid w:val="00110EA0"/>
    <w:rsid w:val="0011146B"/>
    <w:rsid w:val="001123DF"/>
    <w:rsid w:val="001132C2"/>
    <w:rsid w:val="001141E2"/>
    <w:rsid w:val="001226E3"/>
    <w:rsid w:val="0012328A"/>
    <w:rsid w:val="0013050E"/>
    <w:rsid w:val="00135650"/>
    <w:rsid w:val="00146B40"/>
    <w:rsid w:val="00150051"/>
    <w:rsid w:val="0015527F"/>
    <w:rsid w:val="0015736A"/>
    <w:rsid w:val="00157CFE"/>
    <w:rsid w:val="001621E3"/>
    <w:rsid w:val="00163F19"/>
    <w:rsid w:val="00164E92"/>
    <w:rsid w:val="00166CC9"/>
    <w:rsid w:val="00167094"/>
    <w:rsid w:val="001678BA"/>
    <w:rsid w:val="001759CD"/>
    <w:rsid w:val="00181BA3"/>
    <w:rsid w:val="001863D8"/>
    <w:rsid w:val="001934F4"/>
    <w:rsid w:val="00193A68"/>
    <w:rsid w:val="00194D10"/>
    <w:rsid w:val="00194E23"/>
    <w:rsid w:val="001956D2"/>
    <w:rsid w:val="001A409F"/>
    <w:rsid w:val="001A481C"/>
    <w:rsid w:val="001B0C8E"/>
    <w:rsid w:val="001B0D2D"/>
    <w:rsid w:val="001B154C"/>
    <w:rsid w:val="001B34D5"/>
    <w:rsid w:val="001B490B"/>
    <w:rsid w:val="001C4559"/>
    <w:rsid w:val="001D262E"/>
    <w:rsid w:val="001D3FD5"/>
    <w:rsid w:val="001D6595"/>
    <w:rsid w:val="001D7892"/>
    <w:rsid w:val="001E05F1"/>
    <w:rsid w:val="001E59A0"/>
    <w:rsid w:val="001E6A0D"/>
    <w:rsid w:val="001F1706"/>
    <w:rsid w:val="001F3376"/>
    <w:rsid w:val="001F510F"/>
    <w:rsid w:val="002036AA"/>
    <w:rsid w:val="00204ACE"/>
    <w:rsid w:val="00215FA6"/>
    <w:rsid w:val="0021779B"/>
    <w:rsid w:val="00224F59"/>
    <w:rsid w:val="00233895"/>
    <w:rsid w:val="00233932"/>
    <w:rsid w:val="00241524"/>
    <w:rsid w:val="00241A6F"/>
    <w:rsid w:val="00241D41"/>
    <w:rsid w:val="002424DA"/>
    <w:rsid w:val="00245859"/>
    <w:rsid w:val="0024703C"/>
    <w:rsid w:val="002472BE"/>
    <w:rsid w:val="00253BE6"/>
    <w:rsid w:val="00254B87"/>
    <w:rsid w:val="00262A98"/>
    <w:rsid w:val="00272ACF"/>
    <w:rsid w:val="002733D2"/>
    <w:rsid w:val="00280507"/>
    <w:rsid w:val="0028344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26A6"/>
    <w:rsid w:val="002D7390"/>
    <w:rsid w:val="002D7D2D"/>
    <w:rsid w:val="002E1F90"/>
    <w:rsid w:val="002E57D8"/>
    <w:rsid w:val="002F0F30"/>
    <w:rsid w:val="002F2BE2"/>
    <w:rsid w:val="002F5FC0"/>
    <w:rsid w:val="002F7EC9"/>
    <w:rsid w:val="0030279F"/>
    <w:rsid w:val="0030285D"/>
    <w:rsid w:val="00307C72"/>
    <w:rsid w:val="00307F3C"/>
    <w:rsid w:val="003100F4"/>
    <w:rsid w:val="003102FB"/>
    <w:rsid w:val="00315731"/>
    <w:rsid w:val="0032388F"/>
    <w:rsid w:val="0032463F"/>
    <w:rsid w:val="00324652"/>
    <w:rsid w:val="00326C22"/>
    <w:rsid w:val="00334D39"/>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95710"/>
    <w:rsid w:val="0039733D"/>
    <w:rsid w:val="003A2681"/>
    <w:rsid w:val="003C4323"/>
    <w:rsid w:val="003C664D"/>
    <w:rsid w:val="003C6C61"/>
    <w:rsid w:val="003E631A"/>
    <w:rsid w:val="003F4A13"/>
    <w:rsid w:val="00400AFC"/>
    <w:rsid w:val="00402B25"/>
    <w:rsid w:val="00403330"/>
    <w:rsid w:val="004068AF"/>
    <w:rsid w:val="00407152"/>
    <w:rsid w:val="004174C0"/>
    <w:rsid w:val="0041771D"/>
    <w:rsid w:val="00420232"/>
    <w:rsid w:val="00423306"/>
    <w:rsid w:val="00426B46"/>
    <w:rsid w:val="00430776"/>
    <w:rsid w:val="0043081A"/>
    <w:rsid w:val="004331CF"/>
    <w:rsid w:val="0043585B"/>
    <w:rsid w:val="00441C39"/>
    <w:rsid w:val="00442402"/>
    <w:rsid w:val="0044283D"/>
    <w:rsid w:val="00443FE8"/>
    <w:rsid w:val="00444079"/>
    <w:rsid w:val="00452A44"/>
    <w:rsid w:val="0045360A"/>
    <w:rsid w:val="004542CD"/>
    <w:rsid w:val="0045512A"/>
    <w:rsid w:val="00455283"/>
    <w:rsid w:val="00457E30"/>
    <w:rsid w:val="00466DB8"/>
    <w:rsid w:val="004710A7"/>
    <w:rsid w:val="0048001B"/>
    <w:rsid w:val="004827A3"/>
    <w:rsid w:val="004836B7"/>
    <w:rsid w:val="00483C16"/>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040"/>
    <w:rsid w:val="005021DA"/>
    <w:rsid w:val="00503889"/>
    <w:rsid w:val="00510AFC"/>
    <w:rsid w:val="00510F64"/>
    <w:rsid w:val="00517981"/>
    <w:rsid w:val="00530D59"/>
    <w:rsid w:val="005311BF"/>
    <w:rsid w:val="00532A39"/>
    <w:rsid w:val="00541324"/>
    <w:rsid w:val="005520D4"/>
    <w:rsid w:val="00560B26"/>
    <w:rsid w:val="00560CB0"/>
    <w:rsid w:val="0056148F"/>
    <w:rsid w:val="005614C1"/>
    <w:rsid w:val="00562F24"/>
    <w:rsid w:val="00564C1A"/>
    <w:rsid w:val="005651D7"/>
    <w:rsid w:val="00567709"/>
    <w:rsid w:val="00572174"/>
    <w:rsid w:val="00575AB5"/>
    <w:rsid w:val="005801F4"/>
    <w:rsid w:val="00582408"/>
    <w:rsid w:val="00582BF9"/>
    <w:rsid w:val="005934A3"/>
    <w:rsid w:val="00596771"/>
    <w:rsid w:val="0059797C"/>
    <w:rsid w:val="005A18FE"/>
    <w:rsid w:val="005A2179"/>
    <w:rsid w:val="005A42FD"/>
    <w:rsid w:val="005B0C1E"/>
    <w:rsid w:val="005B307B"/>
    <w:rsid w:val="005B466F"/>
    <w:rsid w:val="005B7B59"/>
    <w:rsid w:val="005C06C5"/>
    <w:rsid w:val="005C15CC"/>
    <w:rsid w:val="005D3C89"/>
    <w:rsid w:val="005E33C9"/>
    <w:rsid w:val="005E341B"/>
    <w:rsid w:val="005E4110"/>
    <w:rsid w:val="005E420A"/>
    <w:rsid w:val="005E6862"/>
    <w:rsid w:val="005E6FD2"/>
    <w:rsid w:val="005F092B"/>
    <w:rsid w:val="005F2470"/>
    <w:rsid w:val="005F451B"/>
    <w:rsid w:val="005F53E5"/>
    <w:rsid w:val="005F75AD"/>
    <w:rsid w:val="0060125F"/>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1D0"/>
    <w:rsid w:val="00656237"/>
    <w:rsid w:val="006568ED"/>
    <w:rsid w:val="0066071F"/>
    <w:rsid w:val="00661740"/>
    <w:rsid w:val="00666D9E"/>
    <w:rsid w:val="0067069B"/>
    <w:rsid w:val="00672086"/>
    <w:rsid w:val="00672361"/>
    <w:rsid w:val="00672843"/>
    <w:rsid w:val="006731FE"/>
    <w:rsid w:val="00677526"/>
    <w:rsid w:val="006777B2"/>
    <w:rsid w:val="00682A08"/>
    <w:rsid w:val="006861FF"/>
    <w:rsid w:val="00690048"/>
    <w:rsid w:val="00690790"/>
    <w:rsid w:val="006A3CD3"/>
    <w:rsid w:val="006A43E8"/>
    <w:rsid w:val="006A731C"/>
    <w:rsid w:val="006C36AC"/>
    <w:rsid w:val="006C4DFA"/>
    <w:rsid w:val="006C67C9"/>
    <w:rsid w:val="006D016D"/>
    <w:rsid w:val="006E0B55"/>
    <w:rsid w:val="006E46BF"/>
    <w:rsid w:val="006E54D3"/>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A053A"/>
    <w:rsid w:val="007B6193"/>
    <w:rsid w:val="007B6CDA"/>
    <w:rsid w:val="007C3AC9"/>
    <w:rsid w:val="007D6CD1"/>
    <w:rsid w:val="007D7B4B"/>
    <w:rsid w:val="007E3219"/>
    <w:rsid w:val="007F2A5A"/>
    <w:rsid w:val="007F5CA0"/>
    <w:rsid w:val="007F73A7"/>
    <w:rsid w:val="007F7659"/>
    <w:rsid w:val="00817367"/>
    <w:rsid w:val="00821555"/>
    <w:rsid w:val="00822E0D"/>
    <w:rsid w:val="008248EA"/>
    <w:rsid w:val="0082609D"/>
    <w:rsid w:val="00830D48"/>
    <w:rsid w:val="00834B96"/>
    <w:rsid w:val="008373F8"/>
    <w:rsid w:val="00840B22"/>
    <w:rsid w:val="00841598"/>
    <w:rsid w:val="008431B8"/>
    <w:rsid w:val="008447CF"/>
    <w:rsid w:val="00845FD9"/>
    <w:rsid w:val="0085224B"/>
    <w:rsid w:val="00852B5B"/>
    <w:rsid w:val="00852D93"/>
    <w:rsid w:val="008560C3"/>
    <w:rsid w:val="00870796"/>
    <w:rsid w:val="00883611"/>
    <w:rsid w:val="00886961"/>
    <w:rsid w:val="00891E9F"/>
    <w:rsid w:val="00893268"/>
    <w:rsid w:val="008967C9"/>
    <w:rsid w:val="008A1BAA"/>
    <w:rsid w:val="008A566F"/>
    <w:rsid w:val="008B110C"/>
    <w:rsid w:val="008B4DB9"/>
    <w:rsid w:val="008C02D5"/>
    <w:rsid w:val="008D4457"/>
    <w:rsid w:val="008D4799"/>
    <w:rsid w:val="008E1FDD"/>
    <w:rsid w:val="008E489A"/>
    <w:rsid w:val="008F026A"/>
    <w:rsid w:val="008F0660"/>
    <w:rsid w:val="008F1426"/>
    <w:rsid w:val="008F2E60"/>
    <w:rsid w:val="008F6E5B"/>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5B57"/>
    <w:rsid w:val="00945C42"/>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1689"/>
    <w:rsid w:val="009D26D7"/>
    <w:rsid w:val="009E3A0B"/>
    <w:rsid w:val="00A01903"/>
    <w:rsid w:val="00A01E56"/>
    <w:rsid w:val="00A0257F"/>
    <w:rsid w:val="00A07D62"/>
    <w:rsid w:val="00A12446"/>
    <w:rsid w:val="00A209D0"/>
    <w:rsid w:val="00A244B6"/>
    <w:rsid w:val="00A263B6"/>
    <w:rsid w:val="00A27B97"/>
    <w:rsid w:val="00A30861"/>
    <w:rsid w:val="00A35FDF"/>
    <w:rsid w:val="00A3650A"/>
    <w:rsid w:val="00A36E9D"/>
    <w:rsid w:val="00A40EDB"/>
    <w:rsid w:val="00A41DD3"/>
    <w:rsid w:val="00A42088"/>
    <w:rsid w:val="00A53104"/>
    <w:rsid w:val="00A53382"/>
    <w:rsid w:val="00A54BA2"/>
    <w:rsid w:val="00A6301A"/>
    <w:rsid w:val="00A6402A"/>
    <w:rsid w:val="00A6403C"/>
    <w:rsid w:val="00A8363C"/>
    <w:rsid w:val="00A869E4"/>
    <w:rsid w:val="00A904BF"/>
    <w:rsid w:val="00A920D4"/>
    <w:rsid w:val="00A92C46"/>
    <w:rsid w:val="00A9320B"/>
    <w:rsid w:val="00AA103B"/>
    <w:rsid w:val="00AA3965"/>
    <w:rsid w:val="00AA68C7"/>
    <w:rsid w:val="00AB0574"/>
    <w:rsid w:val="00AB3B09"/>
    <w:rsid w:val="00AB6030"/>
    <w:rsid w:val="00AD0999"/>
    <w:rsid w:val="00AD1C28"/>
    <w:rsid w:val="00AD4F56"/>
    <w:rsid w:val="00AD6174"/>
    <w:rsid w:val="00AD6BF7"/>
    <w:rsid w:val="00AE0C13"/>
    <w:rsid w:val="00AF0342"/>
    <w:rsid w:val="00AF4B9D"/>
    <w:rsid w:val="00B11112"/>
    <w:rsid w:val="00B1350F"/>
    <w:rsid w:val="00B13E0B"/>
    <w:rsid w:val="00B15B38"/>
    <w:rsid w:val="00B17E27"/>
    <w:rsid w:val="00B212B6"/>
    <w:rsid w:val="00B226F7"/>
    <w:rsid w:val="00B235EF"/>
    <w:rsid w:val="00B24DA1"/>
    <w:rsid w:val="00B266EA"/>
    <w:rsid w:val="00B323B8"/>
    <w:rsid w:val="00B342CF"/>
    <w:rsid w:val="00B3432E"/>
    <w:rsid w:val="00B367F2"/>
    <w:rsid w:val="00B36F69"/>
    <w:rsid w:val="00B374A6"/>
    <w:rsid w:val="00B3797E"/>
    <w:rsid w:val="00B4281D"/>
    <w:rsid w:val="00B42D4A"/>
    <w:rsid w:val="00B47346"/>
    <w:rsid w:val="00B515E0"/>
    <w:rsid w:val="00B52876"/>
    <w:rsid w:val="00B6071A"/>
    <w:rsid w:val="00B72C1B"/>
    <w:rsid w:val="00B73E58"/>
    <w:rsid w:val="00B74F2C"/>
    <w:rsid w:val="00B77816"/>
    <w:rsid w:val="00B84D77"/>
    <w:rsid w:val="00B9099B"/>
    <w:rsid w:val="00BA113E"/>
    <w:rsid w:val="00BA4613"/>
    <w:rsid w:val="00BA65A5"/>
    <w:rsid w:val="00BB039B"/>
    <w:rsid w:val="00BB040C"/>
    <w:rsid w:val="00BB3DDB"/>
    <w:rsid w:val="00BB6BD1"/>
    <w:rsid w:val="00BC0935"/>
    <w:rsid w:val="00BC2209"/>
    <w:rsid w:val="00BE36E5"/>
    <w:rsid w:val="00BE377E"/>
    <w:rsid w:val="00BE4151"/>
    <w:rsid w:val="00BE7186"/>
    <w:rsid w:val="00C04419"/>
    <w:rsid w:val="00C051D4"/>
    <w:rsid w:val="00C074DA"/>
    <w:rsid w:val="00C07B64"/>
    <w:rsid w:val="00C07ED5"/>
    <w:rsid w:val="00C138B9"/>
    <w:rsid w:val="00C13BC0"/>
    <w:rsid w:val="00C17B8D"/>
    <w:rsid w:val="00C2470D"/>
    <w:rsid w:val="00C333F4"/>
    <w:rsid w:val="00C33A4D"/>
    <w:rsid w:val="00C40351"/>
    <w:rsid w:val="00C44F12"/>
    <w:rsid w:val="00C47A50"/>
    <w:rsid w:val="00C54999"/>
    <w:rsid w:val="00C54D79"/>
    <w:rsid w:val="00C5767A"/>
    <w:rsid w:val="00C6006F"/>
    <w:rsid w:val="00C61564"/>
    <w:rsid w:val="00C63B9F"/>
    <w:rsid w:val="00C766B5"/>
    <w:rsid w:val="00C7724E"/>
    <w:rsid w:val="00C844ED"/>
    <w:rsid w:val="00C86B6F"/>
    <w:rsid w:val="00C87347"/>
    <w:rsid w:val="00C87CA2"/>
    <w:rsid w:val="00C9023A"/>
    <w:rsid w:val="00C94F20"/>
    <w:rsid w:val="00CB01A9"/>
    <w:rsid w:val="00CB3E04"/>
    <w:rsid w:val="00CC1787"/>
    <w:rsid w:val="00CC1FC0"/>
    <w:rsid w:val="00CC402A"/>
    <w:rsid w:val="00CC7BE5"/>
    <w:rsid w:val="00CD15FD"/>
    <w:rsid w:val="00CD34F3"/>
    <w:rsid w:val="00CE0730"/>
    <w:rsid w:val="00CE3CEB"/>
    <w:rsid w:val="00CE4B5A"/>
    <w:rsid w:val="00CE571E"/>
    <w:rsid w:val="00CE5825"/>
    <w:rsid w:val="00CF52B8"/>
    <w:rsid w:val="00D045A6"/>
    <w:rsid w:val="00D13D3E"/>
    <w:rsid w:val="00D167F1"/>
    <w:rsid w:val="00D16D52"/>
    <w:rsid w:val="00D17434"/>
    <w:rsid w:val="00D2000B"/>
    <w:rsid w:val="00D207DE"/>
    <w:rsid w:val="00D21904"/>
    <w:rsid w:val="00D279AB"/>
    <w:rsid w:val="00D30F84"/>
    <w:rsid w:val="00D314C1"/>
    <w:rsid w:val="00D32DFF"/>
    <w:rsid w:val="00D37F13"/>
    <w:rsid w:val="00D42E56"/>
    <w:rsid w:val="00D44930"/>
    <w:rsid w:val="00D458A3"/>
    <w:rsid w:val="00D467F7"/>
    <w:rsid w:val="00D600E6"/>
    <w:rsid w:val="00D606C1"/>
    <w:rsid w:val="00D624AA"/>
    <w:rsid w:val="00D65B01"/>
    <w:rsid w:val="00D71CED"/>
    <w:rsid w:val="00D8639C"/>
    <w:rsid w:val="00D95F45"/>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19C5"/>
    <w:rsid w:val="00E81DB0"/>
    <w:rsid w:val="00E96853"/>
    <w:rsid w:val="00EA35A9"/>
    <w:rsid w:val="00EA6183"/>
    <w:rsid w:val="00EB038F"/>
    <w:rsid w:val="00EB0F3F"/>
    <w:rsid w:val="00EB0FE8"/>
    <w:rsid w:val="00EB1360"/>
    <w:rsid w:val="00EB3E15"/>
    <w:rsid w:val="00EB5923"/>
    <w:rsid w:val="00EB6D54"/>
    <w:rsid w:val="00EC0253"/>
    <w:rsid w:val="00EC32CF"/>
    <w:rsid w:val="00ED07A8"/>
    <w:rsid w:val="00ED2412"/>
    <w:rsid w:val="00ED31A0"/>
    <w:rsid w:val="00ED4463"/>
    <w:rsid w:val="00ED4CF6"/>
    <w:rsid w:val="00EE099D"/>
    <w:rsid w:val="00EE620C"/>
    <w:rsid w:val="00EE6397"/>
    <w:rsid w:val="00EE7A7D"/>
    <w:rsid w:val="00EF119C"/>
    <w:rsid w:val="00EF4292"/>
    <w:rsid w:val="00EF4C1B"/>
    <w:rsid w:val="00EF65C9"/>
    <w:rsid w:val="00F011C1"/>
    <w:rsid w:val="00F03819"/>
    <w:rsid w:val="00F0458B"/>
    <w:rsid w:val="00F0789A"/>
    <w:rsid w:val="00F07FD9"/>
    <w:rsid w:val="00F151BC"/>
    <w:rsid w:val="00F231B7"/>
    <w:rsid w:val="00F37C70"/>
    <w:rsid w:val="00F418FE"/>
    <w:rsid w:val="00F45AAD"/>
    <w:rsid w:val="00F46071"/>
    <w:rsid w:val="00F51F34"/>
    <w:rsid w:val="00F5679B"/>
    <w:rsid w:val="00F61578"/>
    <w:rsid w:val="00F64A7D"/>
    <w:rsid w:val="00F74AC9"/>
    <w:rsid w:val="00F752A3"/>
    <w:rsid w:val="00F770C8"/>
    <w:rsid w:val="00F947F4"/>
    <w:rsid w:val="00F9556A"/>
    <w:rsid w:val="00F95B40"/>
    <w:rsid w:val="00FA22F5"/>
    <w:rsid w:val="00FA4B19"/>
    <w:rsid w:val="00FB17B3"/>
    <w:rsid w:val="00FB29F0"/>
    <w:rsid w:val="00FB3C46"/>
    <w:rsid w:val="00FB7899"/>
    <w:rsid w:val="00FB78C1"/>
    <w:rsid w:val="00FC0BE4"/>
    <w:rsid w:val="00FD4E99"/>
    <w:rsid w:val="00FD7058"/>
    <w:rsid w:val="00FE35E0"/>
    <w:rsid w:val="00FF2883"/>
    <w:rsid w:val="00FF345B"/>
    <w:rsid w:val="00FF4733"/>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3F2BF54B"/>
    <w:rsid w:val="47672291"/>
    <w:rsid w:val="4F7935B7"/>
    <w:rsid w:val="53ABFFDD"/>
    <w:rsid w:val="594A953E"/>
    <w:rsid w:val="5D07E283"/>
    <w:rsid w:val="6BF3A579"/>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845FD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docs/default-source/about-us/equality-diversity-and-inclusivity/equality-action-plan---january-2021.pdf?sfvrsn=af74a81a_4"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psych.ac.uk/docs/default-source/about-us/corporate-publications/strategic-plan-2021-to-2023.pdf?sfvrsn=dd02f429_2"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56EF0DA5-9578-4D23-BA8D-D20BFC691CFB}">
  <ds:schemaRef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http://purl.org/dc/elements/1.1/"/>
    <ds:schemaRef ds:uri="http://schemas.microsoft.com/office/2006/metadata/properties"/>
    <ds:schemaRef ds:uri="613a656c-bcce-4986-863b-206e02d21a19"/>
    <ds:schemaRef ds:uri="http://www.w3.org/XML/1998/namespace"/>
    <ds:schemaRef ds:uri="http://purl.org/dc/dcmitype/"/>
  </ds:schemaRefs>
</ds:datastoreItem>
</file>

<file path=customXml/itemProps4.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4915</Words>
  <Characters>28636</Characters>
  <Application>Microsoft Office Word</Application>
  <DocSecurity>0</DocSecurity>
  <Lines>238</Lines>
  <Paragraphs>66</Paragraphs>
  <ScaleCrop>false</ScaleCrop>
  <Company>Microsoft</Company>
  <LinksUpToDate>false</LinksUpToDate>
  <CharactersWithSpaces>33485</CharactersWithSpaces>
  <SharedDoc>false</SharedDoc>
  <HLinks>
    <vt:vector size="72" baseType="variant">
      <vt:variant>
        <vt:i4>6750264</vt:i4>
      </vt:variant>
      <vt:variant>
        <vt:i4>33</vt:i4>
      </vt:variant>
      <vt:variant>
        <vt:i4>0</vt:i4>
      </vt:variant>
      <vt:variant>
        <vt:i4>5</vt:i4>
      </vt:variant>
      <vt:variant>
        <vt:lpwstr>http://www.rcpsych.ac.uk/publications/journals/ipinfo1.aspx</vt:lpwstr>
      </vt:variant>
      <vt:variant>
        <vt:lpwstr/>
      </vt:variant>
      <vt:variant>
        <vt:i4>2424952</vt:i4>
      </vt:variant>
      <vt:variant>
        <vt:i4>30</vt:i4>
      </vt:variant>
      <vt:variant>
        <vt:i4>0</vt:i4>
      </vt:variant>
      <vt:variant>
        <vt:i4>5</vt:i4>
      </vt:variant>
      <vt:variant>
        <vt:lpwstr>http://apt.rcpsych.org/</vt:lpwstr>
      </vt:variant>
      <vt:variant>
        <vt:lpwstr/>
      </vt:variant>
      <vt:variant>
        <vt:i4>7667824</vt:i4>
      </vt:variant>
      <vt:variant>
        <vt:i4>27</vt:i4>
      </vt:variant>
      <vt:variant>
        <vt:i4>0</vt:i4>
      </vt:variant>
      <vt:variant>
        <vt:i4>5</vt:i4>
      </vt:variant>
      <vt:variant>
        <vt:lpwstr>http://pb.rcpsych.org/</vt:lpwstr>
      </vt:variant>
      <vt:variant>
        <vt:lpwstr/>
      </vt:variant>
      <vt:variant>
        <vt:i4>2228322</vt:i4>
      </vt:variant>
      <vt:variant>
        <vt:i4>24</vt:i4>
      </vt:variant>
      <vt:variant>
        <vt:i4>0</vt:i4>
      </vt:variant>
      <vt:variant>
        <vt:i4>5</vt:i4>
      </vt:variant>
      <vt:variant>
        <vt:lpwstr>http://bjp.rcpsych.org/</vt:lpwstr>
      </vt:variant>
      <vt:variant>
        <vt:lpwstr/>
      </vt:variant>
      <vt:variant>
        <vt:i4>2097196</vt:i4>
      </vt:variant>
      <vt:variant>
        <vt:i4>21</vt:i4>
      </vt:variant>
      <vt:variant>
        <vt:i4>0</vt:i4>
      </vt:variant>
      <vt:variant>
        <vt:i4>5</vt:i4>
      </vt:variant>
      <vt:variant>
        <vt:lpwstr>https://nationalcareers.service.gov.uk/careers-advice/application-forms</vt:lpwstr>
      </vt:variant>
      <vt:variant>
        <vt:lpwstr/>
      </vt:variant>
      <vt:variant>
        <vt:i4>1835035</vt:i4>
      </vt:variant>
      <vt:variant>
        <vt:i4>18</vt:i4>
      </vt:variant>
      <vt:variant>
        <vt:i4>0</vt:i4>
      </vt:variant>
      <vt:variant>
        <vt:i4>5</vt:i4>
      </vt:variant>
      <vt:variant>
        <vt:lpwstr>http://www.rcpsych.ac.uk/</vt:lpwstr>
      </vt:variant>
      <vt:variant>
        <vt:lpwstr/>
      </vt:variant>
      <vt:variant>
        <vt:i4>6881386</vt:i4>
      </vt:variant>
      <vt:variant>
        <vt:i4>15</vt:i4>
      </vt:variant>
      <vt:variant>
        <vt:i4>0</vt:i4>
      </vt:variant>
      <vt:variant>
        <vt:i4>5</vt:i4>
      </vt:variant>
      <vt:variant>
        <vt:lpwstr>https://www.gov.uk/government/collections/disability-confident-campaign</vt:lpwstr>
      </vt:variant>
      <vt:variant>
        <vt:lpwstr/>
      </vt:variant>
      <vt:variant>
        <vt:i4>2490495</vt:i4>
      </vt:variant>
      <vt:variant>
        <vt:i4>12</vt:i4>
      </vt:variant>
      <vt:variant>
        <vt:i4>0</vt:i4>
      </vt:variant>
      <vt:variant>
        <vt:i4>5</vt:i4>
      </vt:variant>
      <vt:variant>
        <vt:lpwstr>mailto:@hrrecruitment@rcpsych.ac.uk</vt:lpwstr>
      </vt:variant>
      <vt:variant>
        <vt:lpwstr/>
      </vt:variant>
      <vt:variant>
        <vt:i4>3932238</vt:i4>
      </vt:variant>
      <vt:variant>
        <vt:i4>9</vt:i4>
      </vt:variant>
      <vt:variant>
        <vt:i4>0</vt:i4>
      </vt:variant>
      <vt:variant>
        <vt:i4>5</vt:i4>
      </vt:variant>
      <vt:variant>
        <vt:lpwstr>mailto:HRrecruitment@rcpsych.ac.uk</vt:lpwstr>
      </vt:variant>
      <vt:variant>
        <vt:lpwstr/>
      </vt:variant>
      <vt:variant>
        <vt:i4>6029428</vt:i4>
      </vt:variant>
      <vt:variant>
        <vt:i4>6</vt:i4>
      </vt:variant>
      <vt:variant>
        <vt:i4>0</vt:i4>
      </vt:variant>
      <vt:variant>
        <vt:i4>5</vt:i4>
      </vt:variant>
      <vt:variant>
        <vt:lpwstr>https://www.rcpsych.ac.uk/docs/default-source/about-us/corporate-publications/strategic-plan-2021-to-2023.pdf?sfvrsn=dd02f429_2</vt:lpwstr>
      </vt:variant>
      <vt:variant>
        <vt:lpwstr/>
      </vt:variant>
      <vt:variant>
        <vt:i4>1966205</vt:i4>
      </vt:variant>
      <vt:variant>
        <vt:i4>3</vt:i4>
      </vt:variant>
      <vt:variant>
        <vt:i4>0</vt:i4>
      </vt:variant>
      <vt:variant>
        <vt:i4>5</vt:i4>
      </vt:variant>
      <vt:variant>
        <vt:lpwstr>https://www.rcpsych.ac.uk/docs/default-source/about-us/equality-diversity-and-inclusivity/equality-action-plan---january-2021.pdf?sfvrsn=af74a81a_4</vt:lpwstr>
      </vt:variant>
      <vt:variant>
        <vt:lpwstr/>
      </vt:variant>
      <vt:variant>
        <vt:i4>2424870</vt:i4>
      </vt:variant>
      <vt:variant>
        <vt:i4>0</vt:i4>
      </vt:variant>
      <vt:variant>
        <vt:i4>0</vt:i4>
      </vt:variant>
      <vt:variant>
        <vt:i4>5</vt:i4>
      </vt:variant>
      <vt:variant>
        <vt:lpwstr>https://www.rcpsych.ac.uk/about-us/our-people-and-how-we-make-decisions/council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91</cp:revision>
  <cp:lastPrinted>2014-08-04T15:15:00Z</cp:lastPrinted>
  <dcterms:created xsi:type="dcterms:W3CDTF">2024-01-30T17:10:00Z</dcterms:created>
  <dcterms:modified xsi:type="dcterms:W3CDTF">2024-03-01T20:39:00Z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