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A358D6">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2D99D1ED" w:rsidR="003251C3" w:rsidRPr="00871798" w:rsidRDefault="007649B9" w:rsidP="00A358D6">
            <w:pPr>
              <w:jc w:val="center"/>
              <w:rPr>
                <w:rFonts w:ascii="Montserrat" w:hAnsi="Montserrat"/>
                <w:b/>
                <w:bCs/>
                <w:sz w:val="32"/>
                <w:szCs w:val="32"/>
              </w:rPr>
            </w:pPr>
            <w:r w:rsidRPr="007649B9">
              <w:rPr>
                <w:rFonts w:ascii="Montserrat" w:hAnsi="Montserrat"/>
                <w:b/>
                <w:bCs/>
                <w:sz w:val="32"/>
                <w:szCs w:val="32"/>
              </w:rPr>
              <w:t>Faculty of Perinatal Psychiatry</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A358D6">
        <w:trPr>
          <w:jc w:val="center"/>
        </w:trPr>
        <w:tc>
          <w:tcPr>
            <w:tcW w:w="3402" w:type="dxa"/>
            <w:shd w:val="clear" w:color="auto" w:fill="D5DCE4" w:themeFill="text2" w:themeFillTint="33"/>
          </w:tcPr>
          <w:p w14:paraId="6DB697C1" w14:textId="77777777" w:rsidR="003251C3" w:rsidRPr="00871798" w:rsidRDefault="003251C3" w:rsidP="00A358D6">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A358D6">
            <w:pPr>
              <w:jc w:val="center"/>
              <w:rPr>
                <w:rFonts w:ascii="Montserrat" w:hAnsi="Montserrat"/>
                <w:b/>
                <w:szCs w:val="24"/>
              </w:rPr>
            </w:pPr>
          </w:p>
        </w:tc>
        <w:tc>
          <w:tcPr>
            <w:tcW w:w="3685" w:type="dxa"/>
          </w:tcPr>
          <w:p w14:paraId="499B698E" w14:textId="29CE1FF4" w:rsidR="003251C3" w:rsidRPr="00871798" w:rsidRDefault="007649B9" w:rsidP="00A358D6">
            <w:pPr>
              <w:jc w:val="center"/>
              <w:rPr>
                <w:rFonts w:ascii="Montserrat" w:hAnsi="Montserrat"/>
                <w:b/>
                <w:bCs/>
              </w:rPr>
            </w:pPr>
            <w:r>
              <w:rPr>
                <w:rFonts w:ascii="Montserrat" w:hAnsi="Montserrat"/>
                <w:b/>
                <w:bCs/>
              </w:rPr>
              <w:t>Finance and Operations</w:t>
            </w:r>
          </w:p>
        </w:tc>
      </w:tr>
    </w:tbl>
    <w:p w14:paraId="6915912F" w14:textId="77777777" w:rsidR="003251C3" w:rsidRPr="00871798" w:rsidRDefault="003251C3" w:rsidP="003251C3">
      <w:pPr>
        <w:rPr>
          <w:rFonts w:ascii="Montserrat" w:hAnsi="Montserrat"/>
          <w:b/>
          <w:szCs w:val="24"/>
        </w:rPr>
      </w:pPr>
    </w:p>
    <w:p w14:paraId="7B6FB8F3" w14:textId="77777777" w:rsidR="003251C3" w:rsidRPr="00871798" w:rsidRDefault="003251C3" w:rsidP="003251C3">
      <w:pPr>
        <w:ind w:right="567"/>
        <w:rPr>
          <w:rFonts w:ascii="Montserrat" w:hAnsi="Montserrat"/>
          <w:b/>
          <w:szCs w:val="24"/>
        </w:rPr>
      </w:pPr>
    </w:p>
    <w:p w14:paraId="036A7E56" w14:textId="77777777" w:rsidR="00725457" w:rsidRPr="00871798" w:rsidRDefault="00725457" w:rsidP="003251C3">
      <w:pPr>
        <w:ind w:left="567" w:right="567"/>
        <w:rPr>
          <w:rFonts w:ascii="Montserrat" w:hAnsi="Montserrat"/>
          <w:b/>
          <w:bCs/>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A358D6">
        <w:trPr>
          <w:trHeight w:val="1284"/>
        </w:trPr>
        <w:tc>
          <w:tcPr>
            <w:tcW w:w="2978" w:type="dxa"/>
          </w:tcPr>
          <w:p w14:paraId="119673D1" w14:textId="021DF6AD" w:rsidR="008525A2" w:rsidRDefault="009B0556" w:rsidP="00A358D6">
            <w:pPr>
              <w:jc w:val="center"/>
              <w:rPr>
                <w:rFonts w:ascii="Verdana" w:hAnsi="Verdana"/>
                <w:sz w:val="20"/>
              </w:rPr>
            </w:pPr>
            <w:r>
              <w:rPr>
                <w:noProof/>
              </w:rPr>
              <w:drawing>
                <wp:anchor distT="0" distB="0" distL="114300" distR="114300" simplePos="0" relativeHeight="251658242"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A358D6">
            <w:pPr>
              <w:rPr>
                <w:rFonts w:ascii="Verdana" w:hAnsi="Verdana"/>
                <w:sz w:val="20"/>
              </w:rPr>
            </w:pPr>
            <w:r>
              <w:rPr>
                <w:rFonts w:ascii="Montserrat" w:hAnsi="Montserrat"/>
                <w:noProof/>
                <w:sz w:val="36"/>
                <w:szCs w:val="22"/>
              </w:rPr>
              <w:drawing>
                <wp:anchor distT="0" distB="0" distL="114300" distR="114300" simplePos="0" relativeHeight="251658241"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A358D6">
            <w:pPr>
              <w:rPr>
                <w:rFonts w:ascii="Verdana" w:hAnsi="Verdana"/>
                <w:sz w:val="20"/>
              </w:rPr>
            </w:pPr>
          </w:p>
        </w:tc>
        <w:tc>
          <w:tcPr>
            <w:tcW w:w="3066" w:type="dxa"/>
          </w:tcPr>
          <w:p w14:paraId="1468101E" w14:textId="779F5207" w:rsidR="008525A2" w:rsidRDefault="00033879" w:rsidP="00A358D6">
            <w:pPr>
              <w:rPr>
                <w:rFonts w:ascii="Verdana" w:hAnsi="Verdana"/>
                <w:sz w:val="20"/>
              </w:rPr>
            </w:pPr>
            <w:r>
              <w:rPr>
                <w:noProof/>
              </w:rPr>
              <w:drawing>
                <wp:anchor distT="0" distB="0" distL="114300" distR="114300" simplePos="0" relativeHeight="251658243"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A358D6">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6D5946E8" w:rsidR="00950181" w:rsidRPr="00871798" w:rsidRDefault="00033879" w:rsidP="009A7A8A">
      <w:pPr>
        <w:ind w:right="567"/>
        <w:rPr>
          <w:rFonts w:ascii="Montserrat" w:hAnsi="Montserrat"/>
          <w:b/>
          <w:color w:val="000000"/>
          <w:szCs w:val="24"/>
        </w:rPr>
      </w:pPr>
      <w:r>
        <w:rPr>
          <w:rFonts w:ascii="Montserrat" w:hAnsi="Montserrat"/>
          <w:b/>
          <w:color w:val="000000"/>
          <w:szCs w:val="24"/>
        </w:rPr>
        <w:t>February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0A60E9B5" w14:textId="23E83FB4" w:rsidR="00D80452" w:rsidRPr="00871798" w:rsidRDefault="00524EF9" w:rsidP="007649B9">
            <w:pPr>
              <w:shd w:val="clear" w:color="auto" w:fill="D5DCE4" w:themeFill="text2" w:themeFillTint="33"/>
              <w:jc w:val="center"/>
              <w:rPr>
                <w:rFonts w:ascii="Montserrat" w:eastAsia="Calibri" w:hAnsi="Montserrat"/>
              </w:rPr>
            </w:pPr>
            <w:r w:rsidRPr="00871798">
              <w:rPr>
                <w:rFonts w:ascii="Montserrat" w:eastAsia="Calibri" w:hAnsi="Montserrat"/>
              </w:rPr>
              <w:t>Patient Representative</w:t>
            </w:r>
            <w:r w:rsidR="175A5B44" w:rsidRPr="00871798">
              <w:rPr>
                <w:rFonts w:ascii="Montserrat" w:eastAsia="Calibri" w:hAnsi="Montserrat"/>
              </w:rPr>
              <w:t>s</w:t>
            </w:r>
            <w:r w:rsidRPr="00871798">
              <w:rPr>
                <w:rFonts w:ascii="Montserrat" w:eastAsia="Calibri" w:hAnsi="Montserrat"/>
              </w:rPr>
              <w:t xml:space="preserve"> </w:t>
            </w:r>
          </w:p>
          <w:p w14:paraId="3F7F779F" w14:textId="2CB695B9" w:rsidR="00524EF9" w:rsidRDefault="00D80452" w:rsidP="007649B9">
            <w:pPr>
              <w:shd w:val="clear" w:color="auto" w:fill="D5DCE4" w:themeFill="text2" w:themeFillTint="33"/>
              <w:jc w:val="center"/>
              <w:rPr>
                <w:rFonts w:ascii="Montserrat" w:eastAsia="Calibri" w:hAnsi="Montserrat"/>
              </w:rPr>
            </w:pPr>
            <w:r w:rsidRPr="00871798">
              <w:rPr>
                <w:rFonts w:ascii="Montserrat" w:eastAsia="Calibri" w:hAnsi="Montserrat"/>
              </w:rPr>
              <w:t>(</w:t>
            </w:r>
            <w:r w:rsidR="00524EF9" w:rsidRPr="00871798">
              <w:rPr>
                <w:rFonts w:ascii="Montserrat" w:eastAsia="Calibri" w:hAnsi="Montserrat"/>
              </w:rPr>
              <w:t>x</w:t>
            </w:r>
            <w:r w:rsidR="007649B9">
              <w:rPr>
                <w:rFonts w:ascii="Montserrat" w:eastAsia="Calibri" w:hAnsi="Montserrat"/>
              </w:rPr>
              <w:t>2</w:t>
            </w:r>
            <w:r w:rsidRPr="00871798">
              <w:rPr>
                <w:rFonts w:ascii="Montserrat" w:eastAsia="Calibri" w:hAnsi="Montserrat"/>
              </w:rPr>
              <w:t xml:space="preserve"> in total)</w:t>
            </w:r>
          </w:p>
          <w:p w14:paraId="27FF20FA" w14:textId="77777777" w:rsidR="007649B9" w:rsidRPr="00871798" w:rsidRDefault="007649B9" w:rsidP="007649B9">
            <w:pPr>
              <w:shd w:val="clear" w:color="auto" w:fill="D5DCE4" w:themeFill="text2" w:themeFillTint="33"/>
              <w:jc w:val="center"/>
              <w:rPr>
                <w:rFonts w:ascii="Montserrat" w:eastAsia="Calibri" w:hAnsi="Montserrat"/>
              </w:rPr>
            </w:pPr>
          </w:p>
          <w:p w14:paraId="62C4704F" w14:textId="77777777" w:rsidR="007649B9" w:rsidRDefault="007649B9" w:rsidP="00524EF9">
            <w:pPr>
              <w:spacing w:before="107" w:after="107" w:line="224" w:lineRule="atLeast"/>
              <w:jc w:val="center"/>
              <w:rPr>
                <w:rFonts w:ascii="Montserrat" w:eastAsia="Verdana" w:hAnsi="Montserrat" w:cs="Verdana"/>
              </w:rPr>
            </w:pPr>
            <w:bookmarkStart w:id="0" w:name="_Hlk35546875"/>
            <w:bookmarkEnd w:id="0"/>
            <w:r w:rsidRPr="007649B9">
              <w:rPr>
                <w:rFonts w:ascii="Montserrat" w:eastAsia="Verdana" w:hAnsi="Montserrat" w:cs="Verdana"/>
              </w:rPr>
              <w:t xml:space="preserve">Faculty of Perinatal Psychiatry </w:t>
            </w:r>
          </w:p>
          <w:p w14:paraId="68E39E01" w14:textId="77777777" w:rsidR="007649B9" w:rsidRDefault="007649B9" w:rsidP="00524EF9">
            <w:pPr>
              <w:spacing w:before="107" w:after="107" w:line="224" w:lineRule="atLeast"/>
              <w:jc w:val="center"/>
              <w:rPr>
                <w:rFonts w:ascii="Montserrat" w:eastAsia="Verdana" w:hAnsi="Montserrat" w:cs="Verdana"/>
              </w:rPr>
            </w:pPr>
          </w:p>
          <w:p w14:paraId="25CF87BE" w14:textId="02F0BF32" w:rsidR="00524EF9" w:rsidRPr="00871798" w:rsidRDefault="00524EF9" w:rsidP="00524EF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£140 per day</w:t>
            </w:r>
          </w:p>
          <w:p w14:paraId="37192F34" w14:textId="224CD6BE" w:rsidR="00C4344F" w:rsidRPr="00871798" w:rsidRDefault="00524EF9" w:rsidP="004E65C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r w:rsidRPr="00871798">
        <w:rPr>
          <w:rFonts w:ascii="Montserrat" w:hAnsi="Montserrat"/>
          <w:color w:val="000000"/>
          <w:sz w:val="22"/>
          <w:szCs w:val="22"/>
        </w:rPr>
        <w:t>In order to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CD661B9">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1C2F202" w14:textId="620A1A0C" w:rsidR="00141C2C" w:rsidRPr="00A358D6" w:rsidRDefault="00897FEF" w:rsidP="0CD661B9">
            <w:pPr>
              <w:shd w:val="clear" w:color="auto" w:fill="D5DCE4" w:themeFill="text2" w:themeFillTint="33"/>
              <w:jc w:val="center"/>
              <w:rPr>
                <w:rFonts w:ascii="Montserrat" w:hAnsi="Montserrat"/>
                <w:b/>
                <w:bCs/>
              </w:rPr>
            </w:pPr>
            <w:r w:rsidRPr="00A358D6">
              <w:rPr>
                <w:rFonts w:ascii="Montserrat" w:hAnsi="Montserrat"/>
                <w:b/>
                <w:bCs/>
              </w:rPr>
              <w:t>1</w:t>
            </w:r>
            <w:r w:rsidR="07AEAF47" w:rsidRPr="00A358D6">
              <w:rPr>
                <w:rFonts w:ascii="Montserrat" w:hAnsi="Montserrat"/>
                <w:b/>
                <w:bCs/>
              </w:rPr>
              <w:t>1 May 2023</w:t>
            </w:r>
            <w:r w:rsidR="7E1A2663" w:rsidRPr="00A358D6">
              <w:rPr>
                <w:rFonts w:ascii="Montserrat" w:hAnsi="Montserrat"/>
                <w:b/>
                <w:bCs/>
              </w:rPr>
              <w:t xml:space="preserve"> @ 1</w:t>
            </w:r>
            <w:r w:rsidR="1B901BBF" w:rsidRPr="00A358D6">
              <w:rPr>
                <w:rFonts w:ascii="Montserrat" w:hAnsi="Montserrat"/>
                <w:b/>
                <w:bCs/>
              </w:rPr>
              <w:t>0a</w:t>
            </w:r>
            <w:r w:rsidR="7E1A2663" w:rsidRPr="00A358D6">
              <w:rPr>
                <w:rFonts w:ascii="Montserrat" w:hAnsi="Montserrat"/>
                <w:b/>
                <w:bCs/>
              </w:rPr>
              <w:t>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761D0244" w:rsidR="00B12DC1" w:rsidRPr="00871798" w:rsidRDefault="00A358D6" w:rsidP="008A506B">
            <w:pPr>
              <w:shd w:val="clear" w:color="auto" w:fill="D5DCE4" w:themeFill="text2" w:themeFillTint="33"/>
              <w:jc w:val="center"/>
              <w:rPr>
                <w:rFonts w:ascii="Montserrat" w:hAnsi="Montserrat"/>
                <w:b/>
                <w:bCs/>
              </w:rPr>
            </w:pPr>
            <w:r>
              <w:rPr>
                <w:rFonts w:ascii="Montserrat" w:hAnsi="Montserrat"/>
                <w:b/>
                <w:bCs/>
              </w:rPr>
              <w:t>19 May 2023</w:t>
            </w:r>
            <w:r w:rsidR="0BBD48BB" w:rsidRPr="00871798">
              <w:rPr>
                <w:rFonts w:ascii="Montserrat" w:hAnsi="Montserrat"/>
                <w:b/>
                <w:bCs/>
              </w:rPr>
              <w:t xml:space="preserve"> </w:t>
            </w:r>
            <w:r w:rsidR="00F77027">
              <w:rPr>
                <w:rFonts w:ascii="Montserrat" w:hAnsi="Montserrat"/>
                <w:b/>
                <w:bCs/>
              </w:rPr>
              <w:t>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Pr="00871798" w:rsidRDefault="00897FEF"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A358D6">
        <w:tc>
          <w:tcPr>
            <w:tcW w:w="9639" w:type="dxa"/>
            <w:shd w:val="clear" w:color="auto" w:fill="D5DCE4" w:themeFill="text2" w:themeFillTint="33"/>
          </w:tcPr>
          <w:p w14:paraId="3DE4A3B2" w14:textId="77777777" w:rsidR="00B36547" w:rsidRPr="00905C9C" w:rsidRDefault="00B36547" w:rsidP="00A358D6">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orm, CV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duties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Your Application</w:t>
      </w:r>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for</w:t>
      </w:r>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to the job that you are applying for</w:t>
      </w:r>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r w:rsidRPr="00871798">
        <w:rPr>
          <w:rFonts w:ascii="Montserrat" w:hAnsi="Montserrat"/>
          <w:b/>
          <w:color w:val="000000"/>
          <w:sz w:val="22"/>
          <w:szCs w:val="22"/>
        </w:rPr>
        <w:t>concise</w:t>
      </w:r>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skills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done</w:t>
      </w:r>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 xml:space="preserve">n Application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and demonstrate to us that you are able t</w:t>
      </w:r>
      <w:r w:rsidR="00C051D4" w:rsidRPr="00871798">
        <w:rPr>
          <w:rFonts w:ascii="Montserrat" w:hAnsi="Montserrat"/>
          <w:color w:val="000000"/>
          <w:sz w:val="22"/>
          <w:szCs w:val="22"/>
        </w:rPr>
        <w:t>o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Learn as much as you can about College;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member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College.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(e.g.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76BEC0E8" w14:textId="77777777" w:rsidR="00DF3E5B" w:rsidRPr="00DF3E5B" w:rsidRDefault="00DF3E5B" w:rsidP="00DF3E5B">
      <w:pPr>
        <w:jc w:val="center"/>
        <w:rPr>
          <w:rFonts w:ascii="Montserrat" w:hAnsi="Montserrat"/>
          <w:b/>
          <w:bCs/>
          <w:sz w:val="28"/>
        </w:rPr>
      </w:pPr>
      <w:r w:rsidRPr="00DF3E5B">
        <w:rPr>
          <w:rFonts w:ascii="Montserrat" w:hAnsi="Montserrat"/>
          <w:b/>
          <w:bCs/>
          <w:sz w:val="28"/>
        </w:rPr>
        <w:t>THE ROYAL COLLEGE OF PSYCHIATRISTS</w:t>
      </w:r>
    </w:p>
    <w:p w14:paraId="7AE1136E" w14:textId="77777777" w:rsidR="00DF3E5B" w:rsidRPr="00DF3E5B" w:rsidRDefault="00DF3E5B" w:rsidP="00DF3E5B">
      <w:pPr>
        <w:jc w:val="center"/>
        <w:rPr>
          <w:rFonts w:ascii="Montserrat" w:hAnsi="Montserrat"/>
          <w:b/>
          <w:bCs/>
          <w:sz w:val="28"/>
        </w:rPr>
      </w:pPr>
    </w:p>
    <w:p w14:paraId="0EFB7640" w14:textId="76D8EBF5" w:rsidR="00DF3E5B" w:rsidRPr="00DF3E5B" w:rsidRDefault="00DF3E5B" w:rsidP="00DF3E5B">
      <w:pPr>
        <w:jc w:val="center"/>
        <w:rPr>
          <w:rFonts w:ascii="Montserrat" w:hAnsi="Montserrat"/>
          <w:b/>
          <w:bCs/>
        </w:rPr>
      </w:pPr>
      <w:r w:rsidRPr="00DF3E5B">
        <w:rPr>
          <w:rFonts w:ascii="Montserrat" w:hAnsi="Montserrat"/>
          <w:b/>
          <w:bCs/>
          <w:sz w:val="28"/>
        </w:rPr>
        <w:t>Role Profile</w:t>
      </w:r>
    </w:p>
    <w:p w14:paraId="5FF4335D" w14:textId="77777777" w:rsidR="00DF3E5B" w:rsidRPr="00DF3E5B" w:rsidRDefault="00DF3E5B" w:rsidP="00DF3E5B">
      <w:pPr>
        <w:rPr>
          <w:rFonts w:ascii="Montserrat" w:hAnsi="Montserrat"/>
          <w:b/>
          <w:bCs/>
        </w:rPr>
      </w:pPr>
    </w:p>
    <w:p w14:paraId="366366E1" w14:textId="12D8C37A" w:rsidR="00DF3E5B" w:rsidRPr="00DF3E5B" w:rsidRDefault="00DF3E5B" w:rsidP="00DF3E5B">
      <w:pPr>
        <w:rPr>
          <w:rFonts w:ascii="Montserrat" w:hAnsi="Montserrat"/>
          <w:b/>
          <w:bCs/>
        </w:rPr>
      </w:pPr>
      <w:r w:rsidRPr="00DF3E5B">
        <w:rPr>
          <w:rFonts w:ascii="Montserrat" w:hAnsi="Montserrat"/>
          <w:b/>
          <w:bCs/>
        </w:rPr>
        <w:t>JOB TITLE:</w:t>
      </w:r>
      <w:r w:rsidRPr="00DF3E5B">
        <w:rPr>
          <w:rFonts w:ascii="Montserrat" w:hAnsi="Montserrat"/>
          <w:b/>
          <w:bCs/>
        </w:rPr>
        <w:tab/>
      </w:r>
      <w:r w:rsidRPr="00DF3E5B">
        <w:rPr>
          <w:rFonts w:ascii="Montserrat" w:hAnsi="Montserrat"/>
          <w:b/>
          <w:bCs/>
        </w:rPr>
        <w:tab/>
      </w:r>
      <w:r w:rsidRPr="00DF3E5B">
        <w:rPr>
          <w:rFonts w:ascii="Montserrat" w:hAnsi="Montserrat"/>
          <w:b/>
          <w:bCs/>
        </w:rPr>
        <w:tab/>
      </w:r>
      <w:r w:rsidRPr="00DF3E5B">
        <w:rPr>
          <w:rFonts w:ascii="Montserrat" w:hAnsi="Montserrat"/>
          <w:bCs/>
          <w:color w:val="000000" w:themeColor="text1"/>
        </w:rPr>
        <w:t>Patient Representative</w:t>
      </w:r>
    </w:p>
    <w:p w14:paraId="1E6E9564" w14:textId="77777777" w:rsidR="00DF3E5B" w:rsidRPr="00DF3E5B" w:rsidRDefault="00DF3E5B" w:rsidP="00DF3E5B">
      <w:pPr>
        <w:rPr>
          <w:rFonts w:ascii="Montserrat" w:hAnsi="Montserrat"/>
          <w:b/>
          <w:bCs/>
        </w:rPr>
      </w:pPr>
      <w:r w:rsidRPr="00DF3E5B">
        <w:rPr>
          <w:rFonts w:ascii="Montserrat" w:hAnsi="Montserrat"/>
          <w:b/>
          <w:bCs/>
        </w:rPr>
        <w:t>DEPARTMENT:</w:t>
      </w:r>
      <w:r w:rsidRPr="00DF3E5B">
        <w:rPr>
          <w:rFonts w:ascii="Montserrat" w:hAnsi="Montserrat"/>
          <w:b/>
          <w:bCs/>
        </w:rPr>
        <w:tab/>
      </w:r>
      <w:r w:rsidRPr="00DF3E5B">
        <w:rPr>
          <w:rFonts w:ascii="Montserrat" w:hAnsi="Montserrat"/>
          <w:b/>
          <w:bCs/>
        </w:rPr>
        <w:tab/>
      </w:r>
      <w:r w:rsidRPr="00DF3E5B">
        <w:rPr>
          <w:rFonts w:ascii="Montserrat" w:hAnsi="Montserrat"/>
          <w:bCs/>
        </w:rPr>
        <w:t>Faculty of Perinatal Psychiatry</w:t>
      </w:r>
    </w:p>
    <w:p w14:paraId="1365D407" w14:textId="77777777" w:rsidR="00DF3E5B" w:rsidRPr="00DF3E5B" w:rsidRDefault="00DF3E5B" w:rsidP="00DF3E5B">
      <w:pPr>
        <w:rPr>
          <w:rFonts w:ascii="Montserrat" w:hAnsi="Montserrat"/>
          <w:b/>
          <w:bCs/>
          <w:color w:val="FF0000"/>
        </w:rPr>
      </w:pPr>
      <w:r w:rsidRPr="00DF3E5B">
        <w:rPr>
          <w:rFonts w:ascii="Montserrat" w:hAnsi="Montserrat"/>
          <w:b/>
          <w:bCs/>
        </w:rPr>
        <w:t>PAY:</w:t>
      </w:r>
      <w:r w:rsidRPr="00DF3E5B">
        <w:rPr>
          <w:rFonts w:ascii="Montserrat" w:hAnsi="Montserrat"/>
          <w:b/>
          <w:bCs/>
        </w:rPr>
        <w:tab/>
      </w:r>
      <w:r w:rsidRPr="00DF3E5B">
        <w:rPr>
          <w:rFonts w:ascii="Montserrat" w:hAnsi="Montserrat"/>
          <w:b/>
          <w:bCs/>
        </w:rPr>
        <w:tab/>
      </w:r>
      <w:r w:rsidRPr="00DF3E5B">
        <w:rPr>
          <w:rFonts w:ascii="Montserrat" w:hAnsi="Montserrat"/>
          <w:b/>
          <w:bCs/>
        </w:rPr>
        <w:tab/>
      </w:r>
      <w:r w:rsidRPr="00DF3E5B">
        <w:rPr>
          <w:rFonts w:ascii="Montserrat" w:hAnsi="Montserrat"/>
          <w:b/>
          <w:bCs/>
        </w:rPr>
        <w:tab/>
      </w:r>
      <w:r w:rsidRPr="00DF3E5B">
        <w:rPr>
          <w:rFonts w:ascii="Montserrat" w:hAnsi="Montserrat"/>
        </w:rPr>
        <w:t>£140 per day</w:t>
      </w:r>
    </w:p>
    <w:p w14:paraId="4483DAF2" w14:textId="77777777" w:rsidR="00DF3E5B" w:rsidRPr="00DF3E5B" w:rsidRDefault="00DF3E5B" w:rsidP="00DF3E5B">
      <w:pPr>
        <w:rPr>
          <w:rFonts w:ascii="Montserrat" w:hAnsi="Montserrat"/>
          <w:bCs/>
        </w:rPr>
      </w:pPr>
      <w:r w:rsidRPr="00DF3E5B">
        <w:rPr>
          <w:rFonts w:ascii="Montserrat" w:hAnsi="Montserrat"/>
          <w:b/>
          <w:bCs/>
        </w:rPr>
        <w:t xml:space="preserve">RESPONSIBLE TO:  </w:t>
      </w:r>
      <w:r w:rsidRPr="00DF3E5B">
        <w:rPr>
          <w:rFonts w:ascii="Montserrat" w:hAnsi="Montserrat"/>
          <w:b/>
          <w:bCs/>
        </w:rPr>
        <w:tab/>
      </w:r>
      <w:r w:rsidRPr="00DF3E5B">
        <w:rPr>
          <w:rFonts w:ascii="Montserrat" w:hAnsi="Montserrat"/>
          <w:bCs/>
        </w:rPr>
        <w:t>Head of Membership Services/Faculty Managers</w:t>
      </w:r>
    </w:p>
    <w:p w14:paraId="11735DEB" w14:textId="77777777" w:rsidR="00DF3E5B" w:rsidRPr="00DF3E5B" w:rsidRDefault="00DF3E5B" w:rsidP="00DF3E5B">
      <w:pPr>
        <w:rPr>
          <w:rFonts w:ascii="Montserrat" w:hAnsi="Montserrat"/>
          <w:u w:val="single"/>
        </w:rPr>
      </w:pPr>
      <w:r w:rsidRPr="00DF3E5B">
        <w:rPr>
          <w:rFonts w:ascii="Montserrat" w:hAnsi="Montserrat"/>
          <w:u w:val="single"/>
        </w:rPr>
        <w:t>________________________________________________________________</w:t>
      </w:r>
    </w:p>
    <w:p w14:paraId="674D9A43" w14:textId="77777777" w:rsidR="00DF3E5B" w:rsidRDefault="00DF3E5B" w:rsidP="00DF3E5B">
      <w:pPr>
        <w:rPr>
          <w:rFonts w:ascii="Montserrat" w:hAnsi="Montserrat"/>
          <w:b/>
          <w:bCs/>
        </w:rPr>
      </w:pPr>
    </w:p>
    <w:p w14:paraId="11E6B858" w14:textId="33FF6189" w:rsidR="00DF3E5B" w:rsidRPr="00DF3E5B" w:rsidRDefault="00DF3E5B" w:rsidP="00DF3E5B">
      <w:pPr>
        <w:rPr>
          <w:rFonts w:ascii="Montserrat" w:hAnsi="Montserrat"/>
          <w:b/>
          <w:u w:val="single"/>
        </w:rPr>
      </w:pPr>
      <w:r w:rsidRPr="00DF3E5B">
        <w:rPr>
          <w:rFonts w:ascii="Montserrat" w:hAnsi="Montserrat"/>
          <w:b/>
          <w:bCs/>
        </w:rPr>
        <w:t>JOB PURPOSE</w:t>
      </w:r>
    </w:p>
    <w:p w14:paraId="5B3AD5BE" w14:textId="77777777" w:rsidR="00DF3E5B" w:rsidRPr="00DF3E5B" w:rsidRDefault="00DF3E5B" w:rsidP="00DF3E5B">
      <w:pPr>
        <w:widowControl w:val="0"/>
        <w:autoSpaceDE w:val="0"/>
        <w:autoSpaceDN w:val="0"/>
        <w:adjustRightInd w:val="0"/>
        <w:spacing w:line="276" w:lineRule="auto"/>
        <w:ind w:right="41"/>
        <w:rPr>
          <w:rFonts w:ascii="Montserrat" w:hAnsi="Montserrat"/>
          <w:bCs/>
          <w:color w:val="000000" w:themeColor="text1"/>
        </w:rPr>
      </w:pPr>
      <w:r w:rsidRPr="00DF3E5B">
        <w:rPr>
          <w:rFonts w:ascii="Montserrat" w:hAnsi="Montserrat"/>
          <w:bCs/>
          <w:color w:val="000000" w:themeColor="text1"/>
        </w:rPr>
        <w:t>To bring a patient perspective to the committee.</w:t>
      </w:r>
    </w:p>
    <w:p w14:paraId="7B26C8B0" w14:textId="77777777" w:rsidR="00DF3E5B" w:rsidRPr="00DF3E5B" w:rsidRDefault="00DF3E5B" w:rsidP="00DF3E5B">
      <w:pPr>
        <w:widowControl w:val="0"/>
        <w:autoSpaceDE w:val="0"/>
        <w:autoSpaceDN w:val="0"/>
        <w:adjustRightInd w:val="0"/>
        <w:spacing w:line="276" w:lineRule="auto"/>
        <w:ind w:right="41"/>
        <w:rPr>
          <w:rFonts w:ascii="Montserrat" w:hAnsi="Montserrat"/>
          <w:sz w:val="20"/>
        </w:rPr>
      </w:pPr>
    </w:p>
    <w:p w14:paraId="19EE1302" w14:textId="77777777" w:rsidR="00DF3E5B" w:rsidRPr="00DF3E5B" w:rsidRDefault="00DF3E5B" w:rsidP="00DF3E5B">
      <w:pPr>
        <w:rPr>
          <w:rFonts w:ascii="Montserrat" w:hAnsi="Montserrat"/>
          <w:b/>
          <w:bCs/>
        </w:rPr>
      </w:pPr>
      <w:r w:rsidRPr="00DF3E5B">
        <w:rPr>
          <w:rFonts w:ascii="Montserrat" w:hAnsi="Montserrat"/>
          <w:b/>
          <w:bCs/>
        </w:rPr>
        <w:t xml:space="preserve">KEY RESPONSIBILITIES </w:t>
      </w:r>
    </w:p>
    <w:p w14:paraId="5D5BEBFF" w14:textId="77777777" w:rsidR="00DF3E5B" w:rsidRPr="00DF3E5B" w:rsidRDefault="00DF3E5B" w:rsidP="00DF3E5B">
      <w:pPr>
        <w:pStyle w:val="ListParagraph"/>
        <w:numPr>
          <w:ilvl w:val="0"/>
          <w:numId w:val="32"/>
        </w:numPr>
        <w:spacing w:line="259" w:lineRule="auto"/>
        <w:ind w:left="851" w:hanging="851"/>
        <w:contextualSpacing/>
        <w:rPr>
          <w:rFonts w:ascii="Montserrat" w:hAnsi="Montserrat"/>
        </w:rPr>
      </w:pPr>
      <w:r w:rsidRPr="00DF3E5B">
        <w:rPr>
          <w:rFonts w:ascii="Montserrat" w:hAnsi="Montserrat"/>
        </w:rPr>
        <w:t>Attend 3 committee meetings per year held (2 online and one face-to-face), and other ad hoc meetings that sometimes arise, and play an effective and integral part in the work of the committee.</w:t>
      </w:r>
    </w:p>
    <w:p w14:paraId="2A797F4A" w14:textId="77777777" w:rsidR="00DF3E5B" w:rsidRPr="00DF3E5B" w:rsidRDefault="00DF3E5B" w:rsidP="00DF3E5B">
      <w:pPr>
        <w:pStyle w:val="ListParagraph"/>
        <w:ind w:left="851"/>
        <w:rPr>
          <w:rFonts w:ascii="Montserrat" w:hAnsi="Montserrat"/>
        </w:rPr>
      </w:pPr>
    </w:p>
    <w:p w14:paraId="1214F1B5" w14:textId="77777777" w:rsidR="00DF3E5B" w:rsidRPr="00DF3E5B" w:rsidRDefault="00DF3E5B" w:rsidP="00DF3E5B">
      <w:pPr>
        <w:pStyle w:val="ListParagraph"/>
        <w:numPr>
          <w:ilvl w:val="0"/>
          <w:numId w:val="32"/>
        </w:numPr>
        <w:spacing w:line="259" w:lineRule="auto"/>
        <w:ind w:left="851" w:hanging="851"/>
        <w:contextualSpacing/>
        <w:rPr>
          <w:rFonts w:ascii="Montserrat" w:hAnsi="Montserrat"/>
        </w:rPr>
      </w:pPr>
      <w:r w:rsidRPr="00DF3E5B">
        <w:rPr>
          <w:rFonts w:ascii="Montserrat" w:hAnsi="Montserrat"/>
        </w:rPr>
        <w:t>Ensure that patient views and perspectives are included in all relevant Faculty activities.</w:t>
      </w:r>
    </w:p>
    <w:p w14:paraId="48896C98" w14:textId="77777777" w:rsidR="00DF3E5B" w:rsidRPr="00DF3E5B" w:rsidRDefault="00DF3E5B" w:rsidP="00DF3E5B">
      <w:pPr>
        <w:pStyle w:val="ListParagraph"/>
        <w:ind w:left="851"/>
        <w:rPr>
          <w:rFonts w:ascii="Montserrat" w:hAnsi="Montserrat"/>
        </w:rPr>
      </w:pPr>
    </w:p>
    <w:p w14:paraId="5B17D3C4" w14:textId="77777777" w:rsidR="00DF3E5B" w:rsidRPr="00DF3E5B" w:rsidRDefault="00DF3E5B" w:rsidP="00DF3E5B">
      <w:pPr>
        <w:pStyle w:val="ListParagraph"/>
        <w:numPr>
          <w:ilvl w:val="0"/>
          <w:numId w:val="32"/>
        </w:numPr>
        <w:spacing w:line="259" w:lineRule="auto"/>
        <w:ind w:left="851" w:hanging="851"/>
        <w:contextualSpacing/>
        <w:rPr>
          <w:rFonts w:ascii="Montserrat" w:hAnsi="Montserrat"/>
        </w:rPr>
      </w:pPr>
      <w:r w:rsidRPr="00DF3E5B">
        <w:rPr>
          <w:rFonts w:ascii="Montserrat" w:hAnsi="Montserrat"/>
        </w:rPr>
        <w:t xml:space="preserve">With guidance from the Faculty chair, contribute to committee work streams, respond to consultations and contribute to the development of good practice guidelines. Opportunities may also arise for external communications. </w:t>
      </w:r>
    </w:p>
    <w:p w14:paraId="3C23EA28" w14:textId="77777777" w:rsidR="00DF3E5B" w:rsidRPr="00DF3E5B" w:rsidRDefault="00DF3E5B" w:rsidP="00DF3E5B">
      <w:pPr>
        <w:pStyle w:val="ListParagraph"/>
        <w:ind w:left="851"/>
        <w:rPr>
          <w:rFonts w:ascii="Montserrat" w:hAnsi="Montserrat"/>
        </w:rPr>
      </w:pPr>
    </w:p>
    <w:p w14:paraId="48DAE635" w14:textId="77777777" w:rsidR="00DF3E5B" w:rsidRPr="00DF3E5B" w:rsidRDefault="00DF3E5B" w:rsidP="00DF3E5B">
      <w:pPr>
        <w:pStyle w:val="ListParagraph"/>
        <w:numPr>
          <w:ilvl w:val="0"/>
          <w:numId w:val="32"/>
        </w:numPr>
        <w:spacing w:line="259" w:lineRule="auto"/>
        <w:ind w:left="851" w:hanging="851"/>
        <w:contextualSpacing/>
        <w:rPr>
          <w:rFonts w:ascii="Montserrat" w:hAnsi="Montserrat"/>
          <w:sz w:val="20"/>
        </w:rPr>
      </w:pPr>
      <w:r w:rsidRPr="00DF3E5B">
        <w:rPr>
          <w:rFonts w:ascii="Montserrat" w:hAnsi="Montserrat"/>
        </w:rPr>
        <w:t>Contribute to the Faculty annual conference</w:t>
      </w:r>
      <w:r w:rsidRPr="00DF3E5B">
        <w:rPr>
          <w:rFonts w:ascii="Montserrat" w:hAnsi="Montserrat"/>
          <w:sz w:val="20"/>
        </w:rPr>
        <w:t>.</w:t>
      </w:r>
    </w:p>
    <w:p w14:paraId="10BE6BC1" w14:textId="77777777" w:rsidR="00DF3E5B" w:rsidRPr="00DF3E5B" w:rsidRDefault="00DF3E5B" w:rsidP="00DF3E5B">
      <w:pPr>
        <w:pStyle w:val="ListParagraph"/>
        <w:rPr>
          <w:rFonts w:ascii="Montserrat" w:hAnsi="Montserrat"/>
          <w:sz w:val="20"/>
        </w:rPr>
      </w:pPr>
    </w:p>
    <w:p w14:paraId="74387F30" w14:textId="77777777" w:rsidR="00DF3E5B" w:rsidRPr="00DF3E5B" w:rsidRDefault="00DF3E5B" w:rsidP="00DF3E5B">
      <w:pPr>
        <w:pStyle w:val="ListParagraph"/>
        <w:ind w:left="851"/>
        <w:rPr>
          <w:rFonts w:ascii="Montserrat" w:hAnsi="Montserrat"/>
          <w:sz w:val="20"/>
        </w:rPr>
      </w:pPr>
    </w:p>
    <w:p w14:paraId="3674377E" w14:textId="77777777" w:rsidR="00DF3E5B" w:rsidRPr="00DF3E5B" w:rsidRDefault="00DF3E5B" w:rsidP="00DF3E5B">
      <w:pPr>
        <w:rPr>
          <w:rFonts w:ascii="Montserrat" w:hAnsi="Montserrat"/>
          <w:caps/>
        </w:rPr>
      </w:pPr>
      <w:r w:rsidRPr="00DF3E5B">
        <w:rPr>
          <w:rFonts w:ascii="Montserrat" w:hAnsi="Montserrat"/>
          <w:b/>
          <w:caps/>
        </w:rPr>
        <w:t>General</w:t>
      </w:r>
    </w:p>
    <w:p w14:paraId="2381BBB6" w14:textId="77777777" w:rsidR="00DF3E5B" w:rsidRPr="00DF3E5B" w:rsidRDefault="00DF3E5B" w:rsidP="00DF3E5B">
      <w:pPr>
        <w:numPr>
          <w:ilvl w:val="0"/>
          <w:numId w:val="30"/>
        </w:numPr>
        <w:ind w:left="851" w:hanging="851"/>
        <w:rPr>
          <w:rFonts w:ascii="Montserrat" w:hAnsi="Montserrat"/>
        </w:rPr>
      </w:pPr>
      <w:r w:rsidRPr="00DF3E5B">
        <w:rPr>
          <w:rFonts w:ascii="Montserrat" w:hAnsi="Montserrat"/>
        </w:rPr>
        <w:t xml:space="preserve">Undertake any other duties related to the job purpose and which may be necessary in the College’s work. </w:t>
      </w:r>
    </w:p>
    <w:p w14:paraId="430AEDEA" w14:textId="77777777" w:rsidR="00DF3E5B" w:rsidRPr="00DF3E5B" w:rsidRDefault="00DF3E5B" w:rsidP="00DF3E5B">
      <w:pPr>
        <w:pStyle w:val="ListParagraph"/>
        <w:ind w:left="851" w:hanging="851"/>
        <w:rPr>
          <w:rFonts w:ascii="Montserrat" w:hAnsi="Montserrat"/>
        </w:rPr>
      </w:pPr>
    </w:p>
    <w:p w14:paraId="1555F7B6" w14:textId="77777777" w:rsidR="00DF3E5B" w:rsidRPr="00DF3E5B" w:rsidRDefault="00DF3E5B" w:rsidP="00DF3E5B">
      <w:pPr>
        <w:numPr>
          <w:ilvl w:val="0"/>
          <w:numId w:val="30"/>
        </w:numPr>
        <w:ind w:left="851" w:hanging="851"/>
        <w:rPr>
          <w:rFonts w:ascii="Montserrat" w:hAnsi="Montserrat"/>
        </w:rPr>
      </w:pPr>
      <w:r w:rsidRPr="00DF3E5B">
        <w:rPr>
          <w:rFonts w:ascii="Montserrat" w:hAnsi="Montserrat"/>
        </w:rPr>
        <w:t>To carry out all duties in a safe and proper manner in accordance with the College’s Health and Safety Policy.</w:t>
      </w:r>
    </w:p>
    <w:p w14:paraId="1E0CC275" w14:textId="77777777" w:rsidR="00DF3E5B" w:rsidRPr="00DF3E5B" w:rsidRDefault="00DF3E5B" w:rsidP="00DF3E5B">
      <w:pPr>
        <w:pStyle w:val="ListParagraph"/>
        <w:ind w:left="851" w:hanging="851"/>
        <w:rPr>
          <w:rFonts w:ascii="Montserrat" w:hAnsi="Montserrat"/>
        </w:rPr>
      </w:pPr>
    </w:p>
    <w:p w14:paraId="6A8CC4F7" w14:textId="77777777" w:rsidR="00DF3E5B" w:rsidRPr="00DF3E5B" w:rsidRDefault="00DF3E5B" w:rsidP="00DF3E5B">
      <w:pPr>
        <w:numPr>
          <w:ilvl w:val="0"/>
          <w:numId w:val="30"/>
        </w:numPr>
        <w:ind w:left="851" w:hanging="851"/>
        <w:rPr>
          <w:rFonts w:ascii="Montserrat" w:hAnsi="Montserrat"/>
        </w:rPr>
      </w:pPr>
      <w:r w:rsidRPr="00DF3E5B">
        <w:rPr>
          <w:rFonts w:ascii="Montserrat" w:hAnsi="Montserrat"/>
        </w:rPr>
        <w:t xml:space="preserve">To undertake all duties in line with the College’s values, policies, procedures and regulations ensuring that the work undertaken in accordance with equality and diversity principles.  </w:t>
      </w:r>
    </w:p>
    <w:p w14:paraId="356D15FE" w14:textId="77777777" w:rsidR="00DF3E5B" w:rsidRPr="00DF3E5B" w:rsidRDefault="00DF3E5B" w:rsidP="00DF3E5B">
      <w:pPr>
        <w:pStyle w:val="ListParagraph"/>
        <w:rPr>
          <w:rFonts w:ascii="Montserrat" w:hAnsi="Montserrat"/>
        </w:rPr>
      </w:pPr>
    </w:p>
    <w:p w14:paraId="34F17815" w14:textId="77777777" w:rsidR="00DF3E5B" w:rsidRPr="00DF3E5B" w:rsidRDefault="00DF3E5B" w:rsidP="00DF3E5B">
      <w:pPr>
        <w:rPr>
          <w:rFonts w:ascii="Montserrat" w:hAnsi="Montserrat"/>
        </w:rPr>
      </w:pPr>
      <w:r w:rsidRPr="00DF3E5B">
        <w:rPr>
          <w:rFonts w:ascii="Montserrat" w:hAnsi="Montserrat"/>
        </w:rPr>
        <w:t>This role profile is not exhaustive and is subject to change in accordance with the business needs of the College.</w:t>
      </w:r>
      <w:r w:rsidRPr="00DF3E5B">
        <w:rPr>
          <w:rFonts w:ascii="Montserrat" w:hAnsi="Montserrat"/>
        </w:rPr>
        <w:tab/>
      </w:r>
      <w:r w:rsidRPr="00DF3E5B">
        <w:rPr>
          <w:rFonts w:ascii="Montserrat" w:hAnsi="Montserrat"/>
        </w:rPr>
        <w:tab/>
      </w:r>
      <w:r w:rsidRPr="00DF3E5B">
        <w:rPr>
          <w:rFonts w:ascii="Montserrat" w:hAnsi="Montserrat"/>
        </w:rPr>
        <w:tab/>
      </w:r>
    </w:p>
    <w:p w14:paraId="2E988A0F" w14:textId="77777777" w:rsidR="00DF3E5B" w:rsidRPr="00DF3E5B" w:rsidRDefault="00DF3E5B" w:rsidP="00DF3E5B">
      <w:pPr>
        <w:rPr>
          <w:rFonts w:ascii="Montserrat" w:hAnsi="Montserrat"/>
        </w:rPr>
      </w:pPr>
    </w:p>
    <w:p w14:paraId="2CF51F6B" w14:textId="77777777" w:rsidR="00DF3E5B" w:rsidRPr="00DF3E5B" w:rsidRDefault="00DF3E5B" w:rsidP="00DF3E5B">
      <w:pPr>
        <w:rPr>
          <w:rFonts w:ascii="Montserrat" w:hAnsi="Montserrat"/>
        </w:rPr>
      </w:pPr>
    </w:p>
    <w:p w14:paraId="1F09DCA7" w14:textId="77777777" w:rsidR="00DF3E5B" w:rsidRDefault="00DF3E5B" w:rsidP="00DF3E5B">
      <w:pPr>
        <w:rPr>
          <w:rFonts w:ascii="Montserrat" w:hAnsi="Montserrat"/>
        </w:rPr>
      </w:pPr>
    </w:p>
    <w:p w14:paraId="7EEF0F5A" w14:textId="77777777" w:rsidR="00DF3E5B" w:rsidRDefault="00DF3E5B" w:rsidP="00DF3E5B">
      <w:pPr>
        <w:rPr>
          <w:rFonts w:ascii="Montserrat" w:hAnsi="Montserrat"/>
        </w:rPr>
      </w:pPr>
    </w:p>
    <w:p w14:paraId="6C5390C6" w14:textId="77777777" w:rsidR="00DF3E5B" w:rsidRDefault="00DF3E5B" w:rsidP="00DF3E5B">
      <w:pPr>
        <w:rPr>
          <w:rFonts w:ascii="Montserrat" w:hAnsi="Montserrat"/>
        </w:rPr>
      </w:pPr>
    </w:p>
    <w:p w14:paraId="7B37D66D" w14:textId="77777777" w:rsidR="00DF3E5B" w:rsidRDefault="00DF3E5B" w:rsidP="00DF3E5B">
      <w:pPr>
        <w:rPr>
          <w:rFonts w:ascii="Montserrat" w:hAnsi="Montserrat"/>
        </w:rPr>
      </w:pPr>
    </w:p>
    <w:p w14:paraId="716BCF76" w14:textId="77777777" w:rsidR="00DF3E5B" w:rsidRPr="00DF3E5B" w:rsidRDefault="00DF3E5B" w:rsidP="00DF3E5B">
      <w:pPr>
        <w:rPr>
          <w:rFonts w:ascii="Montserrat" w:hAnsi="Montserrat"/>
        </w:rPr>
      </w:pPr>
    </w:p>
    <w:p w14:paraId="5862A89D" w14:textId="77777777" w:rsidR="00DF3E5B" w:rsidRPr="00DF3E5B" w:rsidRDefault="00DF3E5B" w:rsidP="00DF3E5B">
      <w:pPr>
        <w:rPr>
          <w:rFonts w:ascii="Montserrat" w:hAnsi="Montserrat"/>
        </w:rPr>
      </w:pPr>
    </w:p>
    <w:tbl>
      <w:tblPr>
        <w:tblStyle w:val="TableGridLight"/>
        <w:tblW w:w="0" w:type="auto"/>
        <w:tblLook w:val="04A0" w:firstRow="1" w:lastRow="0" w:firstColumn="1" w:lastColumn="0" w:noHBand="0" w:noVBand="1"/>
      </w:tblPr>
      <w:tblGrid>
        <w:gridCol w:w="3691"/>
        <w:gridCol w:w="1959"/>
        <w:gridCol w:w="1755"/>
      </w:tblGrid>
      <w:tr w:rsidR="00DF3E5B" w:rsidRPr="00DF3E5B" w14:paraId="23929929" w14:textId="77777777" w:rsidTr="00A358D6">
        <w:trPr>
          <w:trHeight w:val="603"/>
        </w:trPr>
        <w:tc>
          <w:tcPr>
            <w:tcW w:w="3691" w:type="dxa"/>
            <w:tcBorders>
              <w:top w:val="single" w:sz="12" w:space="0" w:color="808080" w:themeColor="background1" w:themeShade="80"/>
              <w:bottom w:val="single" w:sz="12" w:space="0" w:color="808080" w:themeColor="background1" w:themeShade="80"/>
            </w:tcBorders>
          </w:tcPr>
          <w:p w14:paraId="5BEB86D8" w14:textId="77777777" w:rsidR="00DF3E5B" w:rsidRPr="00DF3E5B" w:rsidRDefault="00DF3E5B" w:rsidP="00A358D6">
            <w:pPr>
              <w:spacing w:line="276" w:lineRule="auto"/>
              <w:jc w:val="both"/>
              <w:rPr>
                <w:rFonts w:ascii="Montserrat" w:hAnsi="Montserrat" w:cs="Arial"/>
                <w:b/>
              </w:rPr>
            </w:pPr>
            <w:r w:rsidRPr="00DF3E5B">
              <w:rPr>
                <w:rFonts w:ascii="Montserrat" w:hAnsi="Montserrat" w:cs="Arial"/>
                <w:b/>
              </w:rPr>
              <w:t xml:space="preserve">CRITERIA  </w:t>
            </w:r>
          </w:p>
        </w:tc>
        <w:tc>
          <w:tcPr>
            <w:tcW w:w="1943" w:type="dxa"/>
            <w:tcBorders>
              <w:top w:val="single" w:sz="12" w:space="0" w:color="808080" w:themeColor="background1" w:themeShade="80"/>
              <w:bottom w:val="single" w:sz="12" w:space="0" w:color="808080" w:themeColor="background1" w:themeShade="80"/>
            </w:tcBorders>
          </w:tcPr>
          <w:p w14:paraId="75A0F750" w14:textId="77777777" w:rsidR="00DF3E5B" w:rsidRPr="00DF3E5B" w:rsidRDefault="00DF3E5B" w:rsidP="00A358D6">
            <w:pPr>
              <w:spacing w:line="276" w:lineRule="auto"/>
              <w:ind w:right="-108"/>
              <w:rPr>
                <w:rFonts w:ascii="Montserrat" w:hAnsi="Montserrat" w:cs="Arial"/>
                <w:b/>
              </w:rPr>
            </w:pPr>
            <w:r w:rsidRPr="00DF3E5B">
              <w:rPr>
                <w:rFonts w:ascii="Montserrat" w:hAnsi="Montserrat" w:cs="Arial"/>
                <w:b/>
              </w:rPr>
              <w:t>APPLICATION FORM, CV &amp; COVER LETTER</w:t>
            </w:r>
          </w:p>
        </w:tc>
        <w:tc>
          <w:tcPr>
            <w:tcW w:w="1755" w:type="dxa"/>
            <w:tcBorders>
              <w:top w:val="single" w:sz="12" w:space="0" w:color="808080" w:themeColor="background1" w:themeShade="80"/>
              <w:bottom w:val="single" w:sz="12" w:space="0" w:color="808080" w:themeColor="background1" w:themeShade="80"/>
            </w:tcBorders>
          </w:tcPr>
          <w:p w14:paraId="3B3CB904" w14:textId="77777777" w:rsidR="00DF3E5B" w:rsidRPr="00DF3E5B" w:rsidRDefault="00DF3E5B" w:rsidP="00A358D6">
            <w:pPr>
              <w:spacing w:line="276" w:lineRule="auto"/>
              <w:jc w:val="both"/>
              <w:rPr>
                <w:rFonts w:ascii="Montserrat" w:hAnsi="Montserrat" w:cs="Arial"/>
                <w:b/>
              </w:rPr>
            </w:pPr>
            <w:r w:rsidRPr="00DF3E5B">
              <w:rPr>
                <w:rFonts w:ascii="Montserrat" w:hAnsi="Montserrat" w:cs="Arial"/>
                <w:b/>
              </w:rPr>
              <w:t xml:space="preserve">INTERVIEW </w:t>
            </w:r>
          </w:p>
        </w:tc>
      </w:tr>
      <w:tr w:rsidR="00DF3E5B" w:rsidRPr="00DF3E5B" w14:paraId="28BBF065" w14:textId="77777777" w:rsidTr="00A358D6">
        <w:tc>
          <w:tcPr>
            <w:tcW w:w="3691" w:type="dxa"/>
            <w:tcBorders>
              <w:top w:val="single" w:sz="12" w:space="0" w:color="808080" w:themeColor="background1" w:themeShade="80"/>
            </w:tcBorders>
          </w:tcPr>
          <w:p w14:paraId="4A0A710B" w14:textId="77777777" w:rsidR="00DF3E5B" w:rsidRPr="00DF3E5B" w:rsidRDefault="00DF3E5B" w:rsidP="00A358D6">
            <w:pPr>
              <w:spacing w:line="276" w:lineRule="auto"/>
              <w:jc w:val="both"/>
              <w:rPr>
                <w:rFonts w:ascii="Montserrat" w:hAnsi="Montserrat" w:cs="Arial"/>
                <w:b/>
              </w:rPr>
            </w:pPr>
            <w:r w:rsidRPr="00DF3E5B">
              <w:rPr>
                <w:rFonts w:ascii="Montserrat" w:hAnsi="Montserrat" w:cs="Arial"/>
                <w:b/>
              </w:rPr>
              <w:t>ESSENTIAL</w:t>
            </w:r>
          </w:p>
        </w:tc>
        <w:tc>
          <w:tcPr>
            <w:tcW w:w="1943" w:type="dxa"/>
            <w:tcBorders>
              <w:top w:val="single" w:sz="12" w:space="0" w:color="808080" w:themeColor="background1" w:themeShade="80"/>
            </w:tcBorders>
          </w:tcPr>
          <w:p w14:paraId="0D9F80DA" w14:textId="77777777" w:rsidR="00DF3E5B" w:rsidRPr="00DF3E5B" w:rsidRDefault="00DF3E5B" w:rsidP="00A358D6">
            <w:pPr>
              <w:spacing w:line="276" w:lineRule="auto"/>
              <w:jc w:val="both"/>
              <w:rPr>
                <w:rFonts w:ascii="Montserrat" w:hAnsi="Montserrat" w:cs="Arial"/>
              </w:rPr>
            </w:pPr>
          </w:p>
        </w:tc>
        <w:tc>
          <w:tcPr>
            <w:tcW w:w="1755" w:type="dxa"/>
            <w:tcBorders>
              <w:top w:val="single" w:sz="12" w:space="0" w:color="808080" w:themeColor="background1" w:themeShade="80"/>
            </w:tcBorders>
          </w:tcPr>
          <w:p w14:paraId="3B1ED41B" w14:textId="77777777" w:rsidR="00DF3E5B" w:rsidRPr="00DF3E5B" w:rsidRDefault="00DF3E5B" w:rsidP="00A358D6">
            <w:pPr>
              <w:spacing w:line="276" w:lineRule="auto"/>
              <w:jc w:val="both"/>
              <w:rPr>
                <w:rFonts w:ascii="Montserrat" w:hAnsi="Montserrat" w:cs="Arial"/>
              </w:rPr>
            </w:pPr>
          </w:p>
        </w:tc>
      </w:tr>
      <w:tr w:rsidR="00DF3E5B" w:rsidRPr="00DF3E5B" w14:paraId="690B906E" w14:textId="77777777" w:rsidTr="00A358D6">
        <w:tc>
          <w:tcPr>
            <w:tcW w:w="3691" w:type="dxa"/>
          </w:tcPr>
          <w:p w14:paraId="4D020B56"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rPr>
              <w:t>Experience of using perinatal mental health services or caring for someone with mental illness</w:t>
            </w:r>
          </w:p>
        </w:tc>
        <w:tc>
          <w:tcPr>
            <w:tcW w:w="1943" w:type="dxa"/>
          </w:tcPr>
          <w:p w14:paraId="6279C85E"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7508AE17"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0207DFD6" w14:textId="77777777" w:rsidTr="00A358D6">
        <w:tc>
          <w:tcPr>
            <w:tcW w:w="3691" w:type="dxa"/>
          </w:tcPr>
          <w:p w14:paraId="7BB0B156"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rPr>
              <w:t>Knowledge of perinatal mental health services</w:t>
            </w:r>
          </w:p>
        </w:tc>
        <w:tc>
          <w:tcPr>
            <w:tcW w:w="1943" w:type="dxa"/>
          </w:tcPr>
          <w:p w14:paraId="4490273A"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693DC6FE"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68F85AAB" w14:textId="77777777" w:rsidTr="00A358D6">
        <w:tc>
          <w:tcPr>
            <w:tcW w:w="3691" w:type="dxa"/>
            <w:tcBorders>
              <w:bottom w:val="single" w:sz="4" w:space="0" w:color="BFBFBF" w:themeColor="background1" w:themeShade="BF"/>
            </w:tcBorders>
          </w:tcPr>
          <w:p w14:paraId="0322B4E4"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rPr>
              <w:t>Excellent communication and interpersonal skills</w:t>
            </w:r>
          </w:p>
        </w:tc>
        <w:tc>
          <w:tcPr>
            <w:tcW w:w="1943" w:type="dxa"/>
            <w:tcBorders>
              <w:bottom w:val="single" w:sz="4" w:space="0" w:color="BFBFBF" w:themeColor="background1" w:themeShade="BF"/>
            </w:tcBorders>
          </w:tcPr>
          <w:p w14:paraId="65823F62"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Borders>
              <w:bottom w:val="single" w:sz="4" w:space="0" w:color="BFBFBF" w:themeColor="background1" w:themeShade="BF"/>
            </w:tcBorders>
          </w:tcPr>
          <w:p w14:paraId="50C6780D"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32A54B8E" w14:textId="77777777" w:rsidTr="00A358D6">
        <w:tc>
          <w:tcPr>
            <w:tcW w:w="3691" w:type="dxa"/>
          </w:tcPr>
          <w:p w14:paraId="1ABB4B0F"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rPr>
              <w:t>Willingness to travel to meetings</w:t>
            </w:r>
          </w:p>
        </w:tc>
        <w:tc>
          <w:tcPr>
            <w:tcW w:w="1943" w:type="dxa"/>
          </w:tcPr>
          <w:p w14:paraId="1E3B385F"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60EE57A5"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5D4505AC" w14:textId="77777777" w:rsidTr="00A358D6">
        <w:tc>
          <w:tcPr>
            <w:tcW w:w="3691" w:type="dxa"/>
          </w:tcPr>
          <w:p w14:paraId="0A504EAC"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rPr>
              <w:t>Willingness to undertake own administration with necessary keyboard skills</w:t>
            </w:r>
          </w:p>
        </w:tc>
        <w:tc>
          <w:tcPr>
            <w:tcW w:w="1943" w:type="dxa"/>
          </w:tcPr>
          <w:p w14:paraId="45E6C5EB"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4143B35E"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2E46A293" w14:textId="77777777" w:rsidTr="00A358D6">
        <w:tc>
          <w:tcPr>
            <w:tcW w:w="3691" w:type="dxa"/>
          </w:tcPr>
          <w:p w14:paraId="3BF7803C"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b/>
              </w:rPr>
              <w:t>DESIRABLE</w:t>
            </w:r>
          </w:p>
        </w:tc>
        <w:tc>
          <w:tcPr>
            <w:tcW w:w="1943" w:type="dxa"/>
          </w:tcPr>
          <w:p w14:paraId="20FF5517" w14:textId="77777777" w:rsidR="00DF3E5B" w:rsidRPr="00DF3E5B" w:rsidRDefault="00DF3E5B" w:rsidP="00A358D6">
            <w:pPr>
              <w:spacing w:line="276" w:lineRule="auto"/>
              <w:jc w:val="center"/>
              <w:rPr>
                <w:rFonts w:ascii="Montserrat" w:hAnsi="Montserrat" w:cs="Arial"/>
              </w:rPr>
            </w:pPr>
          </w:p>
        </w:tc>
        <w:tc>
          <w:tcPr>
            <w:tcW w:w="1755" w:type="dxa"/>
          </w:tcPr>
          <w:p w14:paraId="7E701E48" w14:textId="77777777" w:rsidR="00DF3E5B" w:rsidRPr="00DF3E5B" w:rsidRDefault="00DF3E5B" w:rsidP="00A358D6">
            <w:pPr>
              <w:spacing w:line="276" w:lineRule="auto"/>
              <w:jc w:val="center"/>
              <w:rPr>
                <w:rFonts w:ascii="Montserrat" w:hAnsi="Montserrat" w:cs="Arial"/>
              </w:rPr>
            </w:pPr>
          </w:p>
        </w:tc>
      </w:tr>
      <w:tr w:rsidR="00DF3E5B" w:rsidRPr="00DF3E5B" w14:paraId="7230D230" w14:textId="77777777" w:rsidTr="00A358D6">
        <w:tc>
          <w:tcPr>
            <w:tcW w:w="3691" w:type="dxa"/>
          </w:tcPr>
          <w:p w14:paraId="66D7A2F6"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rPr>
              <w:t>Ability to signpost to wider constituency of patient/carer groups and individuals</w:t>
            </w:r>
          </w:p>
        </w:tc>
        <w:tc>
          <w:tcPr>
            <w:tcW w:w="1943" w:type="dxa"/>
          </w:tcPr>
          <w:p w14:paraId="7993B518"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329751FB"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5DB46804" w14:textId="77777777" w:rsidTr="00A358D6">
        <w:tc>
          <w:tcPr>
            <w:tcW w:w="3691" w:type="dxa"/>
          </w:tcPr>
          <w:p w14:paraId="55FC6AA1"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rPr>
              <w:t>Willingness to engage with the media when the opportunity arises</w:t>
            </w:r>
          </w:p>
        </w:tc>
        <w:tc>
          <w:tcPr>
            <w:tcW w:w="1943" w:type="dxa"/>
          </w:tcPr>
          <w:p w14:paraId="4F93919B" w14:textId="77777777" w:rsidR="00DF3E5B" w:rsidRPr="00DF3E5B" w:rsidRDefault="00DF3E5B" w:rsidP="00A358D6">
            <w:pPr>
              <w:spacing w:line="276" w:lineRule="auto"/>
              <w:jc w:val="center"/>
              <w:rPr>
                <w:rFonts w:ascii="Montserrat" w:hAnsi="Montserrat" w:cs="Arial"/>
              </w:rPr>
            </w:pPr>
          </w:p>
          <w:p w14:paraId="6B45CF75"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7034A7C6" w14:textId="77777777" w:rsidR="00DF3E5B" w:rsidRPr="00DF3E5B" w:rsidRDefault="00DF3E5B" w:rsidP="00A358D6">
            <w:pPr>
              <w:spacing w:line="276" w:lineRule="auto"/>
              <w:jc w:val="center"/>
              <w:rPr>
                <w:rFonts w:ascii="Montserrat" w:hAnsi="Montserrat" w:cs="Arial"/>
              </w:rPr>
            </w:pPr>
          </w:p>
          <w:p w14:paraId="2F1542E7"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25FFBDFC" w14:textId="77777777" w:rsidTr="00A358D6">
        <w:tc>
          <w:tcPr>
            <w:tcW w:w="3691" w:type="dxa"/>
          </w:tcPr>
          <w:p w14:paraId="6D0741F5" w14:textId="77777777" w:rsidR="00DF3E5B" w:rsidRPr="00DF3E5B" w:rsidRDefault="00DF3E5B" w:rsidP="00A358D6">
            <w:pPr>
              <w:spacing w:line="276" w:lineRule="auto"/>
              <w:jc w:val="both"/>
              <w:rPr>
                <w:rFonts w:ascii="Montserrat" w:hAnsi="Montserrat" w:cs="Arial"/>
                <w:b/>
                <w:u w:val="single"/>
              </w:rPr>
            </w:pPr>
            <w:r w:rsidRPr="00DF3E5B">
              <w:rPr>
                <w:rFonts w:ascii="Montserrat" w:hAnsi="Montserrat" w:cs="Arial"/>
              </w:rPr>
              <w:t>Some experience of working on committees</w:t>
            </w:r>
          </w:p>
        </w:tc>
        <w:tc>
          <w:tcPr>
            <w:tcW w:w="1943" w:type="dxa"/>
          </w:tcPr>
          <w:p w14:paraId="4A7A5268"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51B84A1B"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3F11FAC1" w14:textId="77777777" w:rsidTr="00A358D6">
        <w:tc>
          <w:tcPr>
            <w:tcW w:w="3691" w:type="dxa"/>
            <w:tcBorders>
              <w:top w:val="single" w:sz="6" w:space="0" w:color="BFBFBF" w:themeColor="background1" w:themeShade="BF"/>
            </w:tcBorders>
          </w:tcPr>
          <w:p w14:paraId="5F282DA8" w14:textId="77777777" w:rsidR="00DF3E5B" w:rsidRPr="00DF3E5B" w:rsidRDefault="00DF3E5B" w:rsidP="00A358D6">
            <w:pPr>
              <w:rPr>
                <w:rFonts w:ascii="Montserrat" w:hAnsi="Montserrat"/>
              </w:rPr>
            </w:pPr>
            <w:r w:rsidRPr="00DF3E5B">
              <w:rPr>
                <w:rFonts w:ascii="Montserrat" w:hAnsi="Montserrat"/>
              </w:rPr>
              <w:t>Excellent administrative and organisational skills</w:t>
            </w:r>
          </w:p>
          <w:p w14:paraId="236C8051" w14:textId="77777777" w:rsidR="00DF3E5B" w:rsidRPr="00DF3E5B" w:rsidRDefault="00DF3E5B" w:rsidP="00A358D6">
            <w:pPr>
              <w:spacing w:line="276" w:lineRule="auto"/>
              <w:jc w:val="both"/>
              <w:rPr>
                <w:rFonts w:ascii="Montserrat" w:hAnsi="Montserrat" w:cs="Arial"/>
                <w:b/>
              </w:rPr>
            </w:pPr>
          </w:p>
        </w:tc>
        <w:tc>
          <w:tcPr>
            <w:tcW w:w="1943" w:type="dxa"/>
          </w:tcPr>
          <w:p w14:paraId="148367B0"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102D90A0"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4F6D578D" w14:textId="77777777" w:rsidTr="00A358D6">
        <w:trPr>
          <w:trHeight w:val="600"/>
        </w:trPr>
        <w:tc>
          <w:tcPr>
            <w:tcW w:w="3691" w:type="dxa"/>
          </w:tcPr>
          <w:p w14:paraId="2FCD9388" w14:textId="77777777" w:rsidR="00DF3E5B" w:rsidRPr="00DF3E5B" w:rsidRDefault="00DF3E5B" w:rsidP="00A358D6">
            <w:pPr>
              <w:spacing w:line="276" w:lineRule="auto"/>
              <w:jc w:val="both"/>
              <w:rPr>
                <w:rFonts w:ascii="Montserrat" w:hAnsi="Montserrat" w:cs="Arial"/>
                <w:b/>
              </w:rPr>
            </w:pPr>
            <w:r w:rsidRPr="00DF3E5B">
              <w:rPr>
                <w:rFonts w:ascii="Montserrat" w:hAnsi="Montserrat"/>
              </w:rPr>
              <w:t>Proven ability to assimilate complex information</w:t>
            </w:r>
          </w:p>
        </w:tc>
        <w:tc>
          <w:tcPr>
            <w:tcW w:w="1943" w:type="dxa"/>
          </w:tcPr>
          <w:p w14:paraId="7CA1A4F0"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604197E7"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0656C4B4" w14:textId="77777777" w:rsidTr="00A358D6">
        <w:tc>
          <w:tcPr>
            <w:tcW w:w="3691" w:type="dxa"/>
          </w:tcPr>
          <w:p w14:paraId="30C4A5DF" w14:textId="77777777" w:rsidR="00DF3E5B" w:rsidRPr="00DF3E5B" w:rsidRDefault="00DF3E5B" w:rsidP="00A358D6">
            <w:pPr>
              <w:spacing w:line="276" w:lineRule="auto"/>
              <w:jc w:val="both"/>
              <w:rPr>
                <w:rFonts w:ascii="Montserrat" w:hAnsi="Montserrat" w:cs="Arial"/>
              </w:rPr>
            </w:pPr>
            <w:r w:rsidRPr="00DF3E5B">
              <w:rPr>
                <w:rFonts w:ascii="Montserrat" w:hAnsi="Montserrat" w:cs="Arial"/>
              </w:rPr>
              <w:t>Excellent time management skills</w:t>
            </w:r>
          </w:p>
        </w:tc>
        <w:tc>
          <w:tcPr>
            <w:tcW w:w="1943" w:type="dxa"/>
          </w:tcPr>
          <w:p w14:paraId="031C3A33"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6CF1765D"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r w:rsidR="00DF3E5B" w:rsidRPr="00DF3E5B" w14:paraId="6ECF21BD" w14:textId="77777777" w:rsidTr="00A358D6">
        <w:tc>
          <w:tcPr>
            <w:tcW w:w="3691" w:type="dxa"/>
          </w:tcPr>
          <w:p w14:paraId="49C4DB9F" w14:textId="77777777" w:rsidR="00DF3E5B" w:rsidRPr="00DF3E5B" w:rsidRDefault="00DF3E5B" w:rsidP="00A358D6">
            <w:pPr>
              <w:spacing w:line="276" w:lineRule="auto"/>
              <w:jc w:val="both"/>
              <w:rPr>
                <w:rFonts w:ascii="Montserrat" w:hAnsi="Montserrat" w:cs="Arial"/>
              </w:rPr>
            </w:pPr>
            <w:r w:rsidRPr="00DF3E5B">
              <w:rPr>
                <w:rFonts w:ascii="Montserrat" w:hAnsi="Montserrat"/>
              </w:rPr>
              <w:t>Proven experience of working on own and ability to manage own workload</w:t>
            </w:r>
          </w:p>
        </w:tc>
        <w:tc>
          <w:tcPr>
            <w:tcW w:w="1943" w:type="dxa"/>
          </w:tcPr>
          <w:p w14:paraId="202A3F60"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c>
          <w:tcPr>
            <w:tcW w:w="1755" w:type="dxa"/>
          </w:tcPr>
          <w:p w14:paraId="0FCE0CD6" w14:textId="77777777" w:rsidR="00DF3E5B" w:rsidRPr="00DF3E5B" w:rsidRDefault="00DF3E5B" w:rsidP="00A358D6">
            <w:pPr>
              <w:spacing w:line="276" w:lineRule="auto"/>
              <w:jc w:val="center"/>
              <w:rPr>
                <w:rFonts w:ascii="Montserrat" w:hAnsi="Montserrat" w:cs="Arial"/>
              </w:rPr>
            </w:pPr>
            <w:r w:rsidRPr="00DF3E5B">
              <w:rPr>
                <w:rFonts w:ascii="Wingdings" w:eastAsia="Wingdings" w:hAnsi="Wingdings" w:cs="Wingdings"/>
              </w:rPr>
              <w:t>ü</w:t>
            </w:r>
          </w:p>
        </w:tc>
      </w:tr>
    </w:tbl>
    <w:p w14:paraId="1B4E521D" w14:textId="77777777" w:rsidR="00DF3E5B" w:rsidRPr="00DF3E5B" w:rsidRDefault="00DF3E5B" w:rsidP="00DF3E5B">
      <w:pPr>
        <w:rPr>
          <w:rFonts w:ascii="Montserrat" w:hAnsi="Montserrat"/>
        </w:rPr>
      </w:pPr>
    </w:p>
    <w:p w14:paraId="26B0DF27" w14:textId="77777777" w:rsidR="00DF3E5B" w:rsidRPr="00DF3E5B" w:rsidRDefault="00DF3E5B" w:rsidP="00DF3E5B">
      <w:pPr>
        <w:rPr>
          <w:rFonts w:ascii="Montserrat" w:hAnsi="Montserrat"/>
        </w:rPr>
      </w:pPr>
      <w:r w:rsidRPr="00DF3E5B">
        <w:rPr>
          <w:rFonts w:ascii="Montserrat" w:hAnsi="Montserrat"/>
        </w:rPr>
        <w:t xml:space="preserve">Candidates are reminded that the shortlisting process is based on the evidence provided on the application form and CV. </w:t>
      </w:r>
    </w:p>
    <w:p w14:paraId="6A6DB2FB" w14:textId="77777777" w:rsidR="00DF3E5B" w:rsidRPr="00DF3E5B" w:rsidRDefault="00DF3E5B" w:rsidP="00DF3E5B">
      <w:pPr>
        <w:rPr>
          <w:rFonts w:ascii="Montserrat" w:hAnsi="Montserrat"/>
        </w:rPr>
      </w:pPr>
    </w:p>
    <w:p w14:paraId="0D7842E5" w14:textId="77777777" w:rsidR="00DF3E5B" w:rsidRPr="00DF3E5B" w:rsidRDefault="00DF3E5B" w:rsidP="00DF3E5B">
      <w:pPr>
        <w:rPr>
          <w:rFonts w:ascii="Montserrat" w:hAnsi="Montserrat"/>
        </w:rPr>
      </w:pPr>
    </w:p>
    <w:p w14:paraId="3E9C1C6E" w14:textId="77777777" w:rsidR="00C67EF9"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61C696C7" w14:textId="77777777" w:rsidR="00DF3E5B" w:rsidRDefault="00DF3E5B" w:rsidP="000C7A1A">
      <w:pPr>
        <w:pStyle w:val="ListParagraph"/>
        <w:widowControl w:val="0"/>
        <w:overflowPunct w:val="0"/>
        <w:autoSpaceDE w:val="0"/>
        <w:autoSpaceDN w:val="0"/>
        <w:adjustRightInd w:val="0"/>
        <w:ind w:left="567"/>
        <w:textAlignment w:val="baseline"/>
        <w:rPr>
          <w:rFonts w:ascii="Montserrat" w:hAnsi="Montserrat"/>
        </w:rPr>
      </w:pPr>
    </w:p>
    <w:p w14:paraId="1D5F0E06" w14:textId="77777777" w:rsidR="00DF3E5B" w:rsidRDefault="00DF3E5B" w:rsidP="000C7A1A">
      <w:pPr>
        <w:pStyle w:val="ListParagraph"/>
        <w:widowControl w:val="0"/>
        <w:overflowPunct w:val="0"/>
        <w:autoSpaceDE w:val="0"/>
        <w:autoSpaceDN w:val="0"/>
        <w:adjustRightInd w:val="0"/>
        <w:ind w:left="567"/>
        <w:textAlignment w:val="baseline"/>
        <w:rPr>
          <w:rFonts w:ascii="Montserrat" w:hAnsi="Montserrat"/>
        </w:rPr>
      </w:pPr>
    </w:p>
    <w:p w14:paraId="23264D4F" w14:textId="77777777" w:rsidR="00DF3E5B" w:rsidRPr="00871798" w:rsidRDefault="00DF3E5B"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Contract</w:t>
            </w:r>
          </w:p>
        </w:tc>
        <w:tc>
          <w:tcPr>
            <w:tcW w:w="6521" w:type="dxa"/>
            <w:hideMark/>
          </w:tcPr>
          <w:p w14:paraId="02BE77F6" w14:textId="0FB326AA" w:rsidR="00EA3D42" w:rsidRPr="00DF3E5B" w:rsidRDefault="00EA3D42" w:rsidP="007C4582">
            <w:pPr>
              <w:spacing w:before="120" w:after="120" w:line="300" w:lineRule="auto"/>
              <w:ind w:right="567"/>
              <w:rPr>
                <w:rFonts w:ascii="Montserrat" w:hAnsi="Montserrat"/>
                <w:sz w:val="22"/>
                <w:szCs w:val="22"/>
              </w:rPr>
            </w:pPr>
            <w:r w:rsidRPr="00DF3E5B">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Salary</w:t>
            </w:r>
            <w:r w:rsidRPr="00871798">
              <w:rPr>
                <w:rFonts w:ascii="Montserrat" w:hAnsi="Montserrat"/>
                <w:b/>
                <w:sz w:val="22"/>
                <w:szCs w:val="22"/>
              </w:rPr>
              <w:tab/>
            </w:r>
          </w:p>
        </w:tc>
        <w:tc>
          <w:tcPr>
            <w:tcW w:w="6521" w:type="dxa"/>
            <w:hideMark/>
          </w:tcPr>
          <w:p w14:paraId="7130EADA" w14:textId="1ECD8BEE" w:rsidR="00EA3D42" w:rsidRPr="00DF3E5B" w:rsidRDefault="00EA3D42" w:rsidP="007C4582">
            <w:pPr>
              <w:rPr>
                <w:rFonts w:ascii="Montserrat" w:hAnsi="Montserrat"/>
                <w:color w:val="1F497D"/>
                <w:sz w:val="22"/>
              </w:rPr>
            </w:pPr>
            <w:r w:rsidRPr="00DF3E5B">
              <w:rPr>
                <w:rFonts w:ascii="Montserrat" w:hAnsi="Montserrat"/>
                <w:sz w:val="22"/>
                <w:szCs w:val="22"/>
              </w:rPr>
              <w:t>£140 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College appointments are subject to receipt of satisfactory references</w:t>
            </w:r>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Patient and Carer roles are subject to receipt of satisfactory DBS checks</w:t>
            </w:r>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Set standards and promote excellence in psychiatry and mental healthcare</w:t>
      </w:r>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carers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As well as running its membership examination (</w:t>
      </w:r>
      <w:proofErr w:type="spellStart"/>
      <w:r w:rsidRPr="00871798">
        <w:rPr>
          <w:rFonts w:ascii="Montserrat" w:hAnsi="Montserrat" w:cs="Arial"/>
          <w:sz w:val="22"/>
          <w:szCs w:val="22"/>
        </w:rPr>
        <w:t>MRCPsych</w:t>
      </w:r>
      <w:proofErr w:type="spellEnd"/>
      <w:r w:rsidRPr="00871798">
        <w:rPr>
          <w:rFonts w:ascii="Montserrat" w:hAnsi="Montserrat" w:cs="Arial"/>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proofErr w:type="spellStart"/>
        <w:r w:rsidRPr="00871798">
          <w:rPr>
            <w:rStyle w:val="Hyperlink"/>
            <w:rFonts w:ascii="Montserrat" w:hAnsi="Montserrat" w:cs="Arial"/>
            <w:color w:val="auto"/>
            <w:sz w:val="22"/>
            <w:szCs w:val="22"/>
          </w:rPr>
          <w:t>BJPsych</w:t>
        </w:r>
        <w:proofErr w:type="spellEnd"/>
        <w:r w:rsidRPr="00871798">
          <w:rPr>
            <w:rStyle w:val="Hyperlink"/>
            <w:rFonts w:ascii="Montserrat" w:hAnsi="Montserrat" w:cs="Arial"/>
            <w:color w:val="auto"/>
            <w:sz w:val="22"/>
            <w:szCs w:val="22"/>
          </w:rPr>
          <w:t xml:space="preserve"> Bulletin</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3D59C" w14:textId="77777777" w:rsidR="007B6B6A" w:rsidRDefault="007B6B6A" w:rsidP="00F418FE">
      <w:r>
        <w:separator/>
      </w:r>
    </w:p>
  </w:endnote>
  <w:endnote w:type="continuationSeparator" w:id="0">
    <w:p w14:paraId="241ADF4A" w14:textId="77777777" w:rsidR="007B6B6A" w:rsidRDefault="007B6B6A" w:rsidP="00F418FE">
      <w:r>
        <w:continuationSeparator/>
      </w:r>
    </w:p>
  </w:endnote>
  <w:endnote w:type="continuationNotice" w:id="1">
    <w:p w14:paraId="0E70D1D3" w14:textId="77777777" w:rsidR="007B6B6A" w:rsidRDefault="007B6B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D0B20" w14:textId="77777777" w:rsidR="007B6B6A" w:rsidRDefault="007B6B6A" w:rsidP="00F418FE">
      <w:r>
        <w:separator/>
      </w:r>
    </w:p>
  </w:footnote>
  <w:footnote w:type="continuationSeparator" w:id="0">
    <w:p w14:paraId="4FAEC3B2" w14:textId="77777777" w:rsidR="007B6B6A" w:rsidRDefault="007B6B6A" w:rsidP="00F418FE">
      <w:r>
        <w:continuationSeparator/>
      </w:r>
    </w:p>
  </w:footnote>
  <w:footnote w:type="continuationNotice" w:id="1">
    <w:p w14:paraId="6B3D1C22" w14:textId="77777777" w:rsidR="007B6B6A" w:rsidRDefault="007B6B6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8"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2"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13" w15:restartNumberingAfterBreak="0">
    <w:nsid w:val="4F523D23"/>
    <w:multiLevelType w:val="hybridMultilevel"/>
    <w:tmpl w:val="5748D2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16"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4"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1"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7"/>
  </w:num>
  <w:num w:numId="2" w16cid:durableId="55514979">
    <w:abstractNumId w:val="0"/>
  </w:num>
  <w:num w:numId="3" w16cid:durableId="1248198793">
    <w:abstractNumId w:val="12"/>
  </w:num>
  <w:num w:numId="4" w16cid:durableId="491679251">
    <w:abstractNumId w:val="15"/>
    <w:lvlOverride w:ilvl="0">
      <w:startOverride w:val="1"/>
    </w:lvlOverride>
  </w:num>
  <w:num w:numId="5" w16cid:durableId="12920864">
    <w:abstractNumId w:val="26"/>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5"/>
  </w:num>
  <w:num w:numId="9" w16cid:durableId="950472322">
    <w:abstractNumId w:val="11"/>
  </w:num>
  <w:num w:numId="10" w16cid:durableId="658116210">
    <w:abstractNumId w:val="1"/>
  </w:num>
  <w:num w:numId="11" w16cid:durableId="1470127655">
    <w:abstractNumId w:val="30"/>
  </w:num>
  <w:num w:numId="12" w16cid:durableId="536432243">
    <w:abstractNumId w:val="19"/>
  </w:num>
  <w:num w:numId="13" w16cid:durableId="1327050091">
    <w:abstractNumId w:val="20"/>
  </w:num>
  <w:num w:numId="14" w16cid:durableId="459033065">
    <w:abstractNumId w:val="14"/>
  </w:num>
  <w:num w:numId="15" w16cid:durableId="1654797404">
    <w:abstractNumId w:val="17"/>
  </w:num>
  <w:num w:numId="16" w16cid:durableId="441727567">
    <w:abstractNumId w:val="28"/>
  </w:num>
  <w:num w:numId="17" w16cid:durableId="1902784546">
    <w:abstractNumId w:val="25"/>
  </w:num>
  <w:num w:numId="18" w16cid:durableId="1485851098">
    <w:abstractNumId w:val="24"/>
  </w:num>
  <w:num w:numId="19" w16cid:durableId="1807578328">
    <w:abstractNumId w:val="6"/>
  </w:num>
  <w:num w:numId="20" w16cid:durableId="378210286">
    <w:abstractNumId w:val="29"/>
  </w:num>
  <w:num w:numId="21" w16cid:durableId="1032879607">
    <w:abstractNumId w:val="22"/>
  </w:num>
  <w:num w:numId="22" w16cid:durableId="463040707">
    <w:abstractNumId w:val="8"/>
  </w:num>
  <w:num w:numId="23" w16cid:durableId="1288001846">
    <w:abstractNumId w:val="3"/>
  </w:num>
  <w:num w:numId="24" w16cid:durableId="184489495">
    <w:abstractNumId w:val="27"/>
  </w:num>
  <w:num w:numId="25" w16cid:durableId="1266766506">
    <w:abstractNumId w:val="9"/>
  </w:num>
  <w:num w:numId="26" w16cid:durableId="555897844">
    <w:abstractNumId w:val="16"/>
  </w:num>
  <w:num w:numId="27" w16cid:durableId="1132792811">
    <w:abstractNumId w:val="4"/>
  </w:num>
  <w:num w:numId="28" w16cid:durableId="526062025">
    <w:abstractNumId w:val="31"/>
  </w:num>
  <w:num w:numId="29" w16cid:durableId="1222212983">
    <w:abstractNumId w:val="18"/>
  </w:num>
  <w:num w:numId="30" w16cid:durableId="102532488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10"/>
  </w:num>
  <w:num w:numId="32" w16cid:durableId="1466701400">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75F4F"/>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6F47"/>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649B9"/>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73D"/>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358D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3E5B"/>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3220"/>
    <w:rsid w:val="00E76443"/>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AEAF47"/>
    <w:rsid w:val="07DFB1C1"/>
    <w:rsid w:val="09D62263"/>
    <w:rsid w:val="0BBD48BB"/>
    <w:rsid w:val="0CD661B9"/>
    <w:rsid w:val="0E5207B8"/>
    <w:rsid w:val="116E8822"/>
    <w:rsid w:val="13093B14"/>
    <w:rsid w:val="15657C56"/>
    <w:rsid w:val="175A5B44"/>
    <w:rsid w:val="1B901BBF"/>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5D58DEBE-2B7A-4D46-A341-02DAD5255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5FF22A-49A9-4A7C-8546-8AB24A0614B9}">
  <ds:schemaRefs>
    <ds:schemaRef ds:uri="http://purl.org/dc/elements/1.1/"/>
    <ds:schemaRef ds:uri="613a656c-bcce-4986-863b-206e02d21a19"/>
    <ds:schemaRef ds:uri="http://schemas.openxmlformats.org/package/2006/metadata/core-properties"/>
    <ds:schemaRef ds:uri="http://www.w3.org/XML/1998/namespace"/>
    <ds:schemaRef ds:uri="http://purl.org/dc/terms/"/>
    <ds:schemaRef ds:uri="http://schemas.microsoft.com/office/2006/documentManagement/types"/>
    <ds:schemaRef ds:uri="http://schemas.microsoft.com/office/2006/metadata/properties"/>
    <ds:schemaRef ds:uri="http://schemas.microsoft.com/office/infopath/2007/PartnerControls"/>
    <ds:schemaRef ds:uri="adb095a0-7d15-45be-ab83-3fd6fad71c4e"/>
    <ds:schemaRef ds:uri="http://schemas.microsoft.com/sharepoint/v3"/>
    <ds:schemaRef ds:uri="http://purl.org/dc/dcmitype/"/>
  </ds:schemaRefs>
</ds:datastoreItem>
</file>

<file path=customXml/itemProps2.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F0AC8A-77BB-4403-A1D3-5C90A98896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1996</Words>
  <Characters>11382</Characters>
  <Application>Microsoft Office Word</Application>
  <DocSecurity>0</DocSecurity>
  <Lines>94</Lines>
  <Paragraphs>26</Paragraphs>
  <ScaleCrop>false</ScaleCrop>
  <Company>Microsoft</Company>
  <LinksUpToDate>false</LinksUpToDate>
  <CharactersWithSpaces>13352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Kimberley Hunte</cp:lastModifiedBy>
  <cp:revision>2</cp:revision>
  <cp:lastPrinted>2020-03-05T10:11:00Z</cp:lastPrinted>
  <dcterms:created xsi:type="dcterms:W3CDTF">2023-04-25T10:00:00Z</dcterms:created>
  <dcterms:modified xsi:type="dcterms:W3CDTF">2023-04-25T10:00:00Z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