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D97E" w14:textId="77777777" w:rsidR="009B6DF4" w:rsidRDefault="002A5BE7" w:rsidP="00F44C10">
      <w:pPr>
        <w:rPr>
          <w:rFonts w:ascii="Gadugi" w:hAnsi="Gadugi"/>
          <w:color w:val="584F95"/>
          <w:sz w:val="36"/>
          <w:szCs w:val="36"/>
        </w:rPr>
      </w:pPr>
      <w:bookmarkStart w:id="0" w:name="_GoBack"/>
      <w:bookmarkEnd w:id="0"/>
      <w:r w:rsidRPr="00F44C10">
        <w:rPr>
          <w:rFonts w:ascii="Gadugi" w:hAnsi="Gadugi"/>
          <w:color w:val="584F95"/>
          <w:sz w:val="36"/>
          <w:szCs w:val="36"/>
        </w:rPr>
        <w:t xml:space="preserve">Organisational Checklist </w:t>
      </w:r>
    </w:p>
    <w:p w14:paraId="7C1CDC75" w14:textId="1CD899F4" w:rsidR="006E0AEF" w:rsidRPr="00F44C10" w:rsidRDefault="00AF1D4B" w:rsidP="00F44C10">
      <w:pPr>
        <w:rPr>
          <w:rFonts w:ascii="Gadugi" w:hAnsi="Gadugi"/>
          <w:color w:val="584F95"/>
          <w:sz w:val="36"/>
          <w:szCs w:val="36"/>
        </w:rPr>
      </w:pPr>
      <w:r w:rsidRPr="00F44C10">
        <w:rPr>
          <w:rFonts w:ascii="Gadugi" w:hAnsi="Gadugi"/>
          <w:color w:val="584F95"/>
          <w:sz w:val="36"/>
          <w:szCs w:val="36"/>
        </w:rPr>
        <w:t>R</w:t>
      </w:r>
      <w:r w:rsidR="003E5A34" w:rsidRPr="00F44C10">
        <w:rPr>
          <w:rFonts w:ascii="Gadugi" w:hAnsi="Gadugi"/>
          <w:color w:val="584F95"/>
          <w:sz w:val="36"/>
          <w:szCs w:val="36"/>
        </w:rPr>
        <w:t xml:space="preserve">ound </w:t>
      </w:r>
      <w:r w:rsidR="009B6DF4">
        <w:rPr>
          <w:rFonts w:ascii="Gadugi" w:hAnsi="Gadugi"/>
          <w:color w:val="584F95"/>
          <w:sz w:val="36"/>
          <w:szCs w:val="36"/>
        </w:rPr>
        <w:t>4</w:t>
      </w:r>
      <w:r w:rsidRPr="00F44C10">
        <w:rPr>
          <w:rFonts w:ascii="Gadugi" w:hAnsi="Gadugi"/>
          <w:color w:val="584F95"/>
          <w:sz w:val="36"/>
          <w:szCs w:val="36"/>
        </w:rPr>
        <w:t xml:space="preserve"> </w:t>
      </w:r>
      <w:r w:rsidR="00F44C10">
        <w:rPr>
          <w:rFonts w:ascii="Gadugi" w:hAnsi="Gadugi"/>
          <w:color w:val="584F95"/>
          <w:sz w:val="36"/>
          <w:szCs w:val="36"/>
        </w:rPr>
        <w:t>and</w:t>
      </w:r>
      <w:r w:rsidRPr="00F44C10">
        <w:rPr>
          <w:rFonts w:ascii="Gadugi" w:hAnsi="Gadugi"/>
          <w:color w:val="584F95"/>
          <w:sz w:val="36"/>
          <w:szCs w:val="36"/>
        </w:rPr>
        <w:t xml:space="preserve"> R</w:t>
      </w:r>
      <w:r w:rsidR="003E5A34" w:rsidRPr="00F44C10">
        <w:rPr>
          <w:rFonts w:ascii="Gadugi" w:hAnsi="Gadugi"/>
          <w:color w:val="584F95"/>
          <w:sz w:val="36"/>
          <w:szCs w:val="36"/>
        </w:rPr>
        <w:t xml:space="preserve">ound </w:t>
      </w:r>
      <w:r w:rsidR="009B6DF4">
        <w:rPr>
          <w:rFonts w:ascii="Gadugi" w:hAnsi="Gadugi"/>
          <w:color w:val="584F95"/>
          <w:sz w:val="36"/>
          <w:szCs w:val="36"/>
        </w:rPr>
        <w:t>3</w:t>
      </w:r>
      <w:r w:rsidR="00AC0A6B" w:rsidRPr="00F44C10">
        <w:rPr>
          <w:rFonts w:ascii="Gadugi" w:hAnsi="Gadugi"/>
          <w:color w:val="584F95"/>
          <w:sz w:val="36"/>
          <w:szCs w:val="36"/>
        </w:rPr>
        <w:t xml:space="preserve"> National </w:t>
      </w:r>
      <w:r w:rsidR="002D698D" w:rsidRPr="00F44C10">
        <w:rPr>
          <w:rFonts w:ascii="Gadugi" w:hAnsi="Gadugi"/>
          <w:color w:val="584F95"/>
          <w:sz w:val="36"/>
          <w:szCs w:val="36"/>
        </w:rPr>
        <w:t xml:space="preserve">data </w:t>
      </w:r>
      <w:r w:rsidR="00AC0A6B" w:rsidRPr="00F44C10">
        <w:rPr>
          <w:rFonts w:ascii="Gadugi" w:hAnsi="Gadugi"/>
          <w:color w:val="584F95"/>
          <w:sz w:val="36"/>
          <w:szCs w:val="36"/>
        </w:rPr>
        <w:t>results</w:t>
      </w:r>
    </w:p>
    <w:p w14:paraId="5698C915" w14:textId="77777777" w:rsidR="008026B4" w:rsidRPr="006C5C5C" w:rsidRDefault="008026B4" w:rsidP="008026B4">
      <w:pPr>
        <w:autoSpaceDE w:val="0"/>
        <w:autoSpaceDN w:val="0"/>
        <w:spacing w:after="0" w:line="240" w:lineRule="auto"/>
        <w:rPr>
          <w:rFonts w:ascii="Gadugi" w:hAnsi="Gadugi" w:cs="Times New Roman"/>
        </w:rPr>
      </w:pPr>
    </w:p>
    <w:p w14:paraId="6028BCEA" w14:textId="034ED43D" w:rsidR="002A5BE7" w:rsidRDefault="00E57A7C" w:rsidP="008026B4">
      <w:pPr>
        <w:autoSpaceDE w:val="0"/>
        <w:autoSpaceDN w:val="0"/>
        <w:spacing w:after="0" w:line="240" w:lineRule="auto"/>
        <w:rPr>
          <w:rFonts w:ascii="Gadugi" w:hAnsi="Gadugi" w:cs="Segoe UI"/>
          <w:color w:val="000000"/>
        </w:rPr>
      </w:pPr>
      <w:r w:rsidRPr="006C5C5C">
        <w:rPr>
          <w:rFonts w:ascii="Gadugi" w:hAnsi="Gadugi" w:cs="Times New Roman"/>
        </w:rPr>
        <w:t>*</w:t>
      </w:r>
      <w:r w:rsidR="008026B4" w:rsidRPr="006C5C5C">
        <w:rPr>
          <w:rFonts w:ascii="Gadugi" w:hAnsi="Gadugi" w:cs="Times New Roman"/>
        </w:rPr>
        <w:t xml:space="preserve"> = a statistically significant difference between R3 and R4 (p&lt;0.05)</w:t>
      </w:r>
      <w:r w:rsidR="008026B4" w:rsidRPr="006C5C5C">
        <w:rPr>
          <w:rFonts w:ascii="Gadugi" w:hAnsi="Gadugi" w:cs="Segoe UI"/>
          <w:color w:val="000000"/>
        </w:rPr>
        <w:t xml:space="preserve"> </w:t>
      </w:r>
    </w:p>
    <w:p w14:paraId="0230E12F" w14:textId="77777777" w:rsidR="00F44C10" w:rsidRPr="006C5C5C" w:rsidRDefault="00F44C10" w:rsidP="008026B4">
      <w:pPr>
        <w:autoSpaceDE w:val="0"/>
        <w:autoSpaceDN w:val="0"/>
        <w:spacing w:after="0" w:line="240" w:lineRule="auto"/>
        <w:rPr>
          <w:rFonts w:ascii="Gadugi" w:hAnsi="Gadugi"/>
        </w:rPr>
      </w:pPr>
    </w:p>
    <w:p w14:paraId="44DD00C5" w14:textId="310E0E7E" w:rsidR="002A5BE7" w:rsidRPr="00F44C10" w:rsidRDefault="002A5BE7" w:rsidP="00F44C10">
      <w:pPr>
        <w:pStyle w:val="Heading1"/>
      </w:pPr>
      <w:r w:rsidRPr="006C5C5C">
        <w:t>Governance and delivery of care</w:t>
      </w:r>
    </w:p>
    <w:tbl>
      <w:tblPr>
        <w:tblStyle w:val="TableGrid"/>
        <w:tblW w:w="5029" w:type="pct"/>
        <w:tblBorders>
          <w:top w:val="none" w:sz="0" w:space="0" w:color="auto"/>
          <w:left w:val="single" w:sz="4" w:space="0" w:color="FFFFFF" w:themeColor="background1"/>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435"/>
        <w:gridCol w:w="1992"/>
        <w:gridCol w:w="1685"/>
        <w:gridCol w:w="1685"/>
      </w:tblGrid>
      <w:tr w:rsidR="00E85F0B" w:rsidRPr="006C5C5C" w14:paraId="4C3AB402" w14:textId="77777777" w:rsidTr="00E85F0B">
        <w:trPr>
          <w:tblHeader/>
        </w:trPr>
        <w:tc>
          <w:tcPr>
            <w:tcW w:w="2263" w:type="pct"/>
            <w:shd w:val="clear" w:color="auto" w:fill="584F95"/>
            <w:vAlign w:val="center"/>
          </w:tcPr>
          <w:p w14:paraId="743DEF63" w14:textId="0422DF23"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Question</w:t>
            </w:r>
          </w:p>
        </w:tc>
        <w:tc>
          <w:tcPr>
            <w:tcW w:w="1016" w:type="pct"/>
            <w:shd w:val="clear" w:color="auto" w:fill="584F95"/>
            <w:vAlign w:val="center"/>
          </w:tcPr>
          <w:p w14:paraId="34A87351" w14:textId="689703B2"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Responses</w:t>
            </w:r>
          </w:p>
        </w:tc>
        <w:tc>
          <w:tcPr>
            <w:tcW w:w="860" w:type="pct"/>
            <w:shd w:val="clear" w:color="auto" w:fill="584F95"/>
            <w:vAlign w:val="center"/>
          </w:tcPr>
          <w:p w14:paraId="7FDCEDBB" w14:textId="77777777"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National Audit</w:t>
            </w:r>
          </w:p>
          <w:p w14:paraId="59990A4E" w14:textId="77777777"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Round 4</w:t>
            </w:r>
          </w:p>
          <w:p w14:paraId="5F2D376A" w14:textId="77777777"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w:t>
            </w:r>
          </w:p>
          <w:p w14:paraId="2E0E20C4" w14:textId="64B3B89E" w:rsidR="00E85F0B" w:rsidRPr="006C5C5C" w:rsidRDefault="00E85F0B" w:rsidP="00E85F0B">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60" w:type="pct"/>
            <w:shd w:val="clear" w:color="auto" w:fill="584F95"/>
            <w:vAlign w:val="center"/>
          </w:tcPr>
          <w:p w14:paraId="77F238BD" w14:textId="3057A97E"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National Audit</w:t>
            </w:r>
          </w:p>
          <w:p w14:paraId="0B0B3E93" w14:textId="625C6763"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Round 3</w:t>
            </w:r>
          </w:p>
          <w:p w14:paraId="0DF72CDD" w14:textId="5E80E357" w:rsidR="00E85F0B" w:rsidRPr="006C5C5C" w:rsidRDefault="00E85F0B" w:rsidP="00E85F0B">
            <w:pPr>
              <w:jc w:val="center"/>
              <w:rPr>
                <w:rFonts w:ascii="Gadugi" w:hAnsi="Gadugi"/>
                <w:b/>
                <w:color w:val="FFFFFF" w:themeColor="background1"/>
              </w:rPr>
            </w:pPr>
            <w:r w:rsidRPr="006C5C5C">
              <w:rPr>
                <w:rFonts w:ascii="Gadugi" w:hAnsi="Gadugi"/>
                <w:b/>
                <w:color w:val="FFFFFF" w:themeColor="background1"/>
              </w:rPr>
              <w:t>%</w:t>
            </w:r>
          </w:p>
          <w:p w14:paraId="0715B05D" w14:textId="1C75D35D" w:rsidR="00E85F0B" w:rsidRPr="006C5C5C" w:rsidRDefault="00E85F0B" w:rsidP="00E85F0B">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E85F0B" w:rsidRPr="006C5C5C" w14:paraId="0DE8E62F" w14:textId="77777777" w:rsidTr="00E85F0B">
        <w:tc>
          <w:tcPr>
            <w:tcW w:w="2263" w:type="pct"/>
            <w:vMerge w:val="restart"/>
            <w:shd w:val="clear" w:color="auto" w:fill="E7E6E6" w:themeFill="background2"/>
          </w:tcPr>
          <w:p w14:paraId="03189ECD" w14:textId="54A0FC85" w:rsidR="00E85F0B" w:rsidRPr="006C5C5C" w:rsidRDefault="00E85F0B" w:rsidP="00E85F0B">
            <w:pPr>
              <w:rPr>
                <w:rFonts w:ascii="Gadugi" w:hAnsi="Gadugi"/>
              </w:rPr>
            </w:pPr>
            <w:r w:rsidRPr="006C5C5C">
              <w:rPr>
                <w:rFonts w:ascii="Gadugi" w:hAnsi="Gadugi"/>
              </w:rPr>
              <w:t>1. A care pathway or bundle for patients with dementia is in place:</w:t>
            </w:r>
          </w:p>
        </w:tc>
        <w:tc>
          <w:tcPr>
            <w:tcW w:w="1016" w:type="pct"/>
            <w:shd w:val="clear" w:color="auto" w:fill="E7E6E6" w:themeFill="background2"/>
            <w:vAlign w:val="center"/>
          </w:tcPr>
          <w:p w14:paraId="26FFA320" w14:textId="1525E599"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5DBE80CE" w14:textId="77777777" w:rsidR="00E85F0B" w:rsidRPr="006C5C5C" w:rsidRDefault="00E85F0B" w:rsidP="00E85F0B">
            <w:pPr>
              <w:jc w:val="center"/>
              <w:rPr>
                <w:rFonts w:ascii="Gadugi" w:hAnsi="Gadugi"/>
                <w:b/>
              </w:rPr>
            </w:pPr>
          </w:p>
          <w:p w14:paraId="70603EE4" w14:textId="77777777" w:rsidR="00E85F0B" w:rsidRPr="006C5C5C" w:rsidRDefault="00E85F0B" w:rsidP="00E85F0B">
            <w:pPr>
              <w:jc w:val="center"/>
              <w:rPr>
                <w:rFonts w:ascii="Gadugi" w:hAnsi="Gadugi"/>
                <w:b/>
              </w:rPr>
            </w:pPr>
            <w:r w:rsidRPr="006C5C5C">
              <w:rPr>
                <w:rFonts w:ascii="Gadugi" w:hAnsi="Gadugi"/>
                <w:b/>
              </w:rPr>
              <w:t>76.9%*</w:t>
            </w:r>
          </w:p>
          <w:p w14:paraId="3759ABC9" w14:textId="77777777" w:rsidR="00E85F0B" w:rsidRPr="006C5C5C" w:rsidRDefault="00E85F0B" w:rsidP="00E85F0B">
            <w:pPr>
              <w:jc w:val="center"/>
              <w:rPr>
                <w:rFonts w:ascii="Gadugi" w:hAnsi="Gadugi"/>
              </w:rPr>
            </w:pPr>
            <w:r w:rsidRPr="006C5C5C">
              <w:rPr>
                <w:rFonts w:ascii="Gadugi" w:hAnsi="Gadugi"/>
              </w:rPr>
              <w:t>150/195</w:t>
            </w:r>
          </w:p>
          <w:p w14:paraId="2FAFE4ED" w14:textId="77777777" w:rsidR="00E85F0B" w:rsidRPr="006C5C5C" w:rsidRDefault="00E85F0B" w:rsidP="00E85F0B">
            <w:pPr>
              <w:jc w:val="center"/>
              <w:rPr>
                <w:rFonts w:ascii="Gadugi" w:hAnsi="Gadugi"/>
                <w:b/>
              </w:rPr>
            </w:pPr>
          </w:p>
        </w:tc>
        <w:tc>
          <w:tcPr>
            <w:tcW w:w="860" w:type="pct"/>
            <w:shd w:val="clear" w:color="auto" w:fill="E7E6E6" w:themeFill="background2"/>
            <w:vAlign w:val="center"/>
          </w:tcPr>
          <w:p w14:paraId="029AC93C" w14:textId="6F0BB872" w:rsidR="00E85F0B" w:rsidRPr="006C5C5C" w:rsidRDefault="00E85F0B" w:rsidP="00E85F0B">
            <w:pPr>
              <w:jc w:val="center"/>
              <w:rPr>
                <w:rFonts w:ascii="Gadugi" w:hAnsi="Gadugi"/>
              </w:rPr>
            </w:pPr>
            <w:r w:rsidRPr="006C5C5C">
              <w:rPr>
                <w:rFonts w:ascii="Gadugi" w:hAnsi="Gadugi"/>
                <w:b/>
              </w:rPr>
              <w:t>60.8</w:t>
            </w:r>
            <w:r w:rsidRPr="006C5C5C">
              <w:rPr>
                <w:rFonts w:ascii="Gadugi" w:hAnsi="Gadugi"/>
              </w:rPr>
              <w:t>%</w:t>
            </w:r>
          </w:p>
          <w:p w14:paraId="6290CB6E" w14:textId="0726A352" w:rsidR="00E85F0B" w:rsidRPr="006C5C5C" w:rsidRDefault="00E85F0B" w:rsidP="00E85F0B">
            <w:pPr>
              <w:jc w:val="center"/>
              <w:rPr>
                <w:rFonts w:ascii="Gadugi" w:hAnsi="Gadugi"/>
              </w:rPr>
            </w:pPr>
            <w:r w:rsidRPr="006C5C5C">
              <w:rPr>
                <w:rFonts w:ascii="Gadugi" w:hAnsi="Gadugi"/>
              </w:rPr>
              <w:t>121/199</w:t>
            </w:r>
          </w:p>
        </w:tc>
      </w:tr>
      <w:tr w:rsidR="00E85F0B" w:rsidRPr="006C5C5C" w14:paraId="5D477C99" w14:textId="77777777" w:rsidTr="00E85F0B">
        <w:tc>
          <w:tcPr>
            <w:tcW w:w="2263" w:type="pct"/>
            <w:vMerge/>
            <w:shd w:val="clear" w:color="auto" w:fill="E7E6E6" w:themeFill="background2"/>
          </w:tcPr>
          <w:p w14:paraId="7BDAA57F" w14:textId="77777777" w:rsidR="00E85F0B" w:rsidRPr="006C5C5C" w:rsidRDefault="00E85F0B" w:rsidP="00E85F0B">
            <w:pPr>
              <w:rPr>
                <w:rFonts w:ascii="Gadugi" w:hAnsi="Gadugi"/>
              </w:rPr>
            </w:pPr>
          </w:p>
        </w:tc>
        <w:tc>
          <w:tcPr>
            <w:tcW w:w="1016" w:type="pct"/>
            <w:shd w:val="clear" w:color="auto" w:fill="E7E6E6" w:themeFill="background2"/>
            <w:vAlign w:val="center"/>
          </w:tcPr>
          <w:p w14:paraId="1C612A55" w14:textId="3305A09C" w:rsidR="00E85F0B" w:rsidRPr="006C5C5C" w:rsidRDefault="00E85F0B" w:rsidP="00E85F0B">
            <w:pPr>
              <w:jc w:val="center"/>
              <w:rPr>
                <w:rFonts w:ascii="Gadugi" w:hAnsi="Gadugi"/>
              </w:rPr>
            </w:pPr>
            <w:r w:rsidRPr="006C5C5C">
              <w:rPr>
                <w:rFonts w:ascii="Gadugi" w:hAnsi="Gadugi"/>
              </w:rPr>
              <w:t>In development</w:t>
            </w:r>
          </w:p>
        </w:tc>
        <w:tc>
          <w:tcPr>
            <w:tcW w:w="860" w:type="pct"/>
            <w:shd w:val="clear" w:color="auto" w:fill="E7E6E6" w:themeFill="background2"/>
            <w:vAlign w:val="center"/>
          </w:tcPr>
          <w:p w14:paraId="06201AB6" w14:textId="77777777" w:rsidR="00E85F0B" w:rsidRPr="006C5C5C" w:rsidRDefault="00E85F0B" w:rsidP="00E85F0B">
            <w:pPr>
              <w:jc w:val="center"/>
              <w:rPr>
                <w:rFonts w:ascii="Gadugi" w:hAnsi="Gadugi"/>
                <w:b/>
              </w:rPr>
            </w:pPr>
            <w:r w:rsidRPr="006C5C5C">
              <w:rPr>
                <w:rFonts w:ascii="Gadugi" w:hAnsi="Gadugi"/>
                <w:b/>
              </w:rPr>
              <w:t>15.4%*</w:t>
            </w:r>
          </w:p>
          <w:p w14:paraId="1060A87C" w14:textId="18AD5FAF" w:rsidR="00E85F0B" w:rsidRPr="006C5C5C" w:rsidRDefault="00E85F0B" w:rsidP="00E85F0B">
            <w:pPr>
              <w:jc w:val="center"/>
              <w:rPr>
                <w:rFonts w:ascii="Gadugi" w:hAnsi="Gadugi"/>
                <w:b/>
              </w:rPr>
            </w:pPr>
            <w:r w:rsidRPr="006C5C5C">
              <w:rPr>
                <w:rFonts w:ascii="Gadugi" w:hAnsi="Gadugi"/>
              </w:rPr>
              <w:t>30/195</w:t>
            </w:r>
          </w:p>
        </w:tc>
        <w:tc>
          <w:tcPr>
            <w:tcW w:w="860" w:type="pct"/>
            <w:shd w:val="clear" w:color="auto" w:fill="E7E6E6" w:themeFill="background2"/>
            <w:vAlign w:val="center"/>
          </w:tcPr>
          <w:p w14:paraId="686EC87D" w14:textId="09EE2727" w:rsidR="00E85F0B" w:rsidRPr="006C5C5C" w:rsidRDefault="00E85F0B" w:rsidP="00E85F0B">
            <w:pPr>
              <w:jc w:val="center"/>
              <w:rPr>
                <w:rFonts w:ascii="Gadugi" w:hAnsi="Gadugi"/>
                <w:b/>
              </w:rPr>
            </w:pPr>
            <w:r w:rsidRPr="006C5C5C">
              <w:rPr>
                <w:rFonts w:ascii="Gadugi" w:hAnsi="Gadugi"/>
                <w:b/>
              </w:rPr>
              <w:t>26.1%</w:t>
            </w:r>
          </w:p>
          <w:p w14:paraId="0E0C0328" w14:textId="7D0E5406" w:rsidR="00E85F0B" w:rsidRPr="006C5C5C" w:rsidRDefault="00E85F0B" w:rsidP="00E85F0B">
            <w:pPr>
              <w:jc w:val="center"/>
              <w:rPr>
                <w:rFonts w:ascii="Gadugi" w:hAnsi="Gadugi"/>
              </w:rPr>
            </w:pPr>
            <w:r w:rsidRPr="006C5C5C">
              <w:rPr>
                <w:rFonts w:ascii="Gadugi" w:hAnsi="Gadugi"/>
              </w:rPr>
              <w:t>52/199</w:t>
            </w:r>
          </w:p>
        </w:tc>
      </w:tr>
      <w:tr w:rsidR="00E85F0B" w:rsidRPr="006C5C5C" w14:paraId="451E0D97" w14:textId="77777777" w:rsidTr="00E85F0B">
        <w:tc>
          <w:tcPr>
            <w:tcW w:w="2263" w:type="pct"/>
            <w:shd w:val="clear" w:color="auto" w:fill="E0DEEE"/>
          </w:tcPr>
          <w:p w14:paraId="5558B3FC" w14:textId="08773F46" w:rsidR="00E85F0B" w:rsidRPr="006C5C5C" w:rsidRDefault="00E85F0B" w:rsidP="00E85F0B">
            <w:pPr>
              <w:rPr>
                <w:rFonts w:ascii="Gadugi" w:hAnsi="Gadugi"/>
              </w:rPr>
            </w:pPr>
            <w:r w:rsidRPr="006C5C5C">
              <w:rPr>
                <w:rFonts w:ascii="Gadugi" w:hAnsi="Gadugi"/>
              </w:rPr>
              <w:t>1a. A senior clinician is responsible for implementation and/ or review of the care pathway</w:t>
            </w:r>
          </w:p>
        </w:tc>
        <w:tc>
          <w:tcPr>
            <w:tcW w:w="1016" w:type="pct"/>
            <w:shd w:val="clear" w:color="auto" w:fill="E0DEEE"/>
            <w:vAlign w:val="center"/>
          </w:tcPr>
          <w:p w14:paraId="46FDA5E2" w14:textId="53773D7C"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4E3C6C74" w14:textId="77777777" w:rsidR="00E85F0B" w:rsidRPr="006C5C5C" w:rsidRDefault="00E85F0B" w:rsidP="00E85F0B">
            <w:pPr>
              <w:jc w:val="center"/>
              <w:rPr>
                <w:rFonts w:ascii="Gadugi" w:hAnsi="Gadugi"/>
                <w:b/>
              </w:rPr>
            </w:pPr>
            <w:r w:rsidRPr="006C5C5C">
              <w:rPr>
                <w:rFonts w:ascii="Gadugi" w:hAnsi="Gadugi"/>
                <w:b/>
              </w:rPr>
              <w:t>97.8%</w:t>
            </w:r>
          </w:p>
          <w:p w14:paraId="2CBA9817" w14:textId="7F197A99" w:rsidR="00E85F0B" w:rsidRPr="006C5C5C" w:rsidRDefault="00E85F0B" w:rsidP="00E85F0B">
            <w:pPr>
              <w:jc w:val="center"/>
              <w:rPr>
                <w:rFonts w:ascii="Gadugi" w:hAnsi="Gadugi"/>
                <w:b/>
              </w:rPr>
            </w:pPr>
            <w:r w:rsidRPr="006C5C5C">
              <w:rPr>
                <w:rFonts w:ascii="Gadugi" w:hAnsi="Gadugi"/>
              </w:rPr>
              <w:t>176/180</w:t>
            </w:r>
          </w:p>
        </w:tc>
        <w:tc>
          <w:tcPr>
            <w:tcW w:w="860" w:type="pct"/>
            <w:shd w:val="clear" w:color="auto" w:fill="E0DEEE"/>
            <w:vAlign w:val="center"/>
          </w:tcPr>
          <w:p w14:paraId="6F98A308" w14:textId="672C620E" w:rsidR="00E85F0B" w:rsidRPr="006C5C5C" w:rsidRDefault="00E85F0B" w:rsidP="00E85F0B">
            <w:pPr>
              <w:jc w:val="center"/>
              <w:rPr>
                <w:rFonts w:ascii="Gadugi" w:hAnsi="Gadugi"/>
                <w:b/>
              </w:rPr>
            </w:pPr>
            <w:r w:rsidRPr="006C5C5C">
              <w:rPr>
                <w:rFonts w:ascii="Gadugi" w:hAnsi="Gadugi"/>
                <w:b/>
              </w:rPr>
              <w:t>97.1%</w:t>
            </w:r>
          </w:p>
          <w:p w14:paraId="0BD1B90E" w14:textId="4DB36B3B" w:rsidR="00E85F0B" w:rsidRPr="006C5C5C" w:rsidRDefault="00E85F0B" w:rsidP="00E85F0B">
            <w:pPr>
              <w:jc w:val="center"/>
              <w:rPr>
                <w:rFonts w:ascii="Gadugi" w:hAnsi="Gadugi"/>
              </w:rPr>
            </w:pPr>
            <w:r w:rsidRPr="006C5C5C">
              <w:rPr>
                <w:rFonts w:ascii="Gadugi" w:hAnsi="Gadugi"/>
              </w:rPr>
              <w:t>168/173</w:t>
            </w:r>
          </w:p>
        </w:tc>
      </w:tr>
      <w:tr w:rsidR="00E85F0B" w:rsidRPr="006C5C5C" w14:paraId="770250ED" w14:textId="77777777" w:rsidTr="00E85F0B">
        <w:tc>
          <w:tcPr>
            <w:tcW w:w="2263" w:type="pct"/>
            <w:vMerge w:val="restart"/>
            <w:shd w:val="clear" w:color="auto" w:fill="E7E6E6" w:themeFill="background2"/>
          </w:tcPr>
          <w:p w14:paraId="266805B0" w14:textId="77777777" w:rsidR="00E85F0B" w:rsidRPr="006C5C5C" w:rsidRDefault="00E85F0B" w:rsidP="00E85F0B">
            <w:pPr>
              <w:rPr>
                <w:rFonts w:ascii="Gadugi" w:hAnsi="Gadugi"/>
              </w:rPr>
            </w:pPr>
            <w:r w:rsidRPr="006C5C5C">
              <w:rPr>
                <w:rFonts w:ascii="Gadugi" w:hAnsi="Gadugi"/>
              </w:rPr>
              <w:t xml:space="preserve">1b. There is a care pathway bundle for: </w:t>
            </w:r>
          </w:p>
          <w:p w14:paraId="51E189F1" w14:textId="674A3F37" w:rsidR="00E85F0B" w:rsidRPr="006C5C5C" w:rsidRDefault="00E85F0B" w:rsidP="00E85F0B">
            <w:pPr>
              <w:rPr>
                <w:rFonts w:ascii="Gadugi" w:hAnsi="Gadugi"/>
              </w:rPr>
            </w:pPr>
            <w:r w:rsidRPr="006C5C5C">
              <w:rPr>
                <w:rFonts w:ascii="Gadugi" w:hAnsi="Gadugi"/>
              </w:rPr>
              <w:t>Delirium</w:t>
            </w:r>
          </w:p>
        </w:tc>
        <w:tc>
          <w:tcPr>
            <w:tcW w:w="1016" w:type="pct"/>
            <w:shd w:val="clear" w:color="auto" w:fill="E7E6E6" w:themeFill="background2"/>
            <w:vAlign w:val="center"/>
          </w:tcPr>
          <w:p w14:paraId="5475D6C3" w14:textId="36ECBBB8"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0F814555" w14:textId="77777777" w:rsidR="00E85F0B" w:rsidRPr="006C5C5C" w:rsidRDefault="00E85F0B" w:rsidP="00E85F0B">
            <w:pPr>
              <w:jc w:val="center"/>
              <w:rPr>
                <w:rFonts w:ascii="Gadugi" w:hAnsi="Gadugi"/>
                <w:b/>
              </w:rPr>
            </w:pPr>
            <w:r w:rsidRPr="006C5C5C">
              <w:rPr>
                <w:rFonts w:ascii="Gadugi" w:hAnsi="Gadugi"/>
                <w:b/>
              </w:rPr>
              <w:t>64.4%</w:t>
            </w:r>
          </w:p>
          <w:p w14:paraId="2326CDAB" w14:textId="6D4D8A32" w:rsidR="00E85F0B" w:rsidRPr="006C5C5C" w:rsidRDefault="00E85F0B" w:rsidP="00E85F0B">
            <w:pPr>
              <w:jc w:val="center"/>
              <w:rPr>
                <w:rFonts w:ascii="Gadugi" w:hAnsi="Gadugi"/>
              </w:rPr>
            </w:pPr>
            <w:r w:rsidRPr="006C5C5C">
              <w:rPr>
                <w:rFonts w:ascii="Gadugi" w:hAnsi="Gadugi"/>
              </w:rPr>
              <w:t>116/180</w:t>
            </w:r>
          </w:p>
        </w:tc>
        <w:tc>
          <w:tcPr>
            <w:tcW w:w="860" w:type="pct"/>
            <w:shd w:val="clear" w:color="auto" w:fill="E7E6E6" w:themeFill="background2"/>
            <w:vAlign w:val="center"/>
          </w:tcPr>
          <w:p w14:paraId="47BCEC7A" w14:textId="0D697E81" w:rsidR="00E85F0B" w:rsidRPr="006C5C5C" w:rsidRDefault="00E85F0B" w:rsidP="00E85F0B">
            <w:pPr>
              <w:jc w:val="center"/>
              <w:rPr>
                <w:rFonts w:ascii="Gadugi" w:hAnsi="Gadugi"/>
              </w:rPr>
            </w:pPr>
            <w:r w:rsidRPr="006C5C5C">
              <w:rPr>
                <w:rFonts w:ascii="Gadugi" w:hAnsi="Gadugi"/>
              </w:rPr>
              <w:t>New for R4</w:t>
            </w:r>
          </w:p>
        </w:tc>
      </w:tr>
      <w:tr w:rsidR="00E85F0B" w:rsidRPr="006C5C5C" w14:paraId="1443B367" w14:textId="77777777" w:rsidTr="00E85F0B">
        <w:tc>
          <w:tcPr>
            <w:tcW w:w="2263" w:type="pct"/>
            <w:vMerge/>
            <w:shd w:val="clear" w:color="auto" w:fill="E7E6E6" w:themeFill="background2"/>
          </w:tcPr>
          <w:p w14:paraId="6F1632CF" w14:textId="77777777" w:rsidR="00E85F0B" w:rsidRPr="006C5C5C" w:rsidRDefault="00E85F0B" w:rsidP="00E85F0B">
            <w:pPr>
              <w:rPr>
                <w:rFonts w:ascii="Gadugi" w:hAnsi="Gadugi"/>
              </w:rPr>
            </w:pPr>
          </w:p>
        </w:tc>
        <w:tc>
          <w:tcPr>
            <w:tcW w:w="1016" w:type="pct"/>
            <w:shd w:val="clear" w:color="auto" w:fill="E7E6E6" w:themeFill="background2"/>
            <w:vAlign w:val="center"/>
          </w:tcPr>
          <w:p w14:paraId="41A83060" w14:textId="67628475" w:rsidR="00E85F0B" w:rsidRPr="006C5C5C" w:rsidRDefault="00E85F0B" w:rsidP="00E85F0B">
            <w:pPr>
              <w:jc w:val="center"/>
              <w:rPr>
                <w:rFonts w:ascii="Gadugi" w:hAnsi="Gadugi"/>
              </w:rPr>
            </w:pPr>
            <w:r w:rsidRPr="006C5C5C">
              <w:rPr>
                <w:rFonts w:ascii="Gadugi" w:hAnsi="Gadugi"/>
              </w:rPr>
              <w:t>In development</w:t>
            </w:r>
          </w:p>
        </w:tc>
        <w:tc>
          <w:tcPr>
            <w:tcW w:w="860" w:type="pct"/>
            <w:shd w:val="clear" w:color="auto" w:fill="E7E6E6" w:themeFill="background2"/>
            <w:vAlign w:val="center"/>
          </w:tcPr>
          <w:p w14:paraId="52BB8278" w14:textId="77777777" w:rsidR="00E85F0B" w:rsidRPr="006C5C5C" w:rsidRDefault="00E85F0B" w:rsidP="00E85F0B">
            <w:pPr>
              <w:jc w:val="center"/>
              <w:rPr>
                <w:rFonts w:ascii="Gadugi" w:hAnsi="Gadugi"/>
                <w:b/>
              </w:rPr>
            </w:pPr>
            <w:r w:rsidRPr="006C5C5C">
              <w:rPr>
                <w:rFonts w:ascii="Gadugi" w:hAnsi="Gadugi"/>
                <w:b/>
              </w:rPr>
              <w:t>27.8%</w:t>
            </w:r>
          </w:p>
          <w:p w14:paraId="5B12112A" w14:textId="7E891B6B" w:rsidR="00E85F0B" w:rsidRPr="006C5C5C" w:rsidRDefault="00E85F0B" w:rsidP="00E85F0B">
            <w:pPr>
              <w:jc w:val="center"/>
              <w:rPr>
                <w:rFonts w:ascii="Gadugi" w:hAnsi="Gadugi"/>
              </w:rPr>
            </w:pPr>
            <w:r w:rsidRPr="006C5C5C">
              <w:rPr>
                <w:rFonts w:ascii="Gadugi" w:hAnsi="Gadugi"/>
              </w:rPr>
              <w:t>50/180</w:t>
            </w:r>
          </w:p>
        </w:tc>
        <w:tc>
          <w:tcPr>
            <w:tcW w:w="860" w:type="pct"/>
            <w:shd w:val="clear" w:color="auto" w:fill="E7E6E6" w:themeFill="background2"/>
            <w:vAlign w:val="center"/>
          </w:tcPr>
          <w:p w14:paraId="6C54B268" w14:textId="22ACD271" w:rsidR="00E85F0B" w:rsidRPr="006C5C5C" w:rsidRDefault="00E85F0B" w:rsidP="00E85F0B">
            <w:pPr>
              <w:jc w:val="center"/>
              <w:rPr>
                <w:rFonts w:ascii="Gadugi" w:hAnsi="Gadugi"/>
              </w:rPr>
            </w:pPr>
            <w:r w:rsidRPr="006C5C5C">
              <w:rPr>
                <w:rFonts w:ascii="Gadugi" w:hAnsi="Gadugi"/>
              </w:rPr>
              <w:t>New for R4</w:t>
            </w:r>
          </w:p>
        </w:tc>
      </w:tr>
      <w:tr w:rsidR="00E85F0B" w:rsidRPr="006C5C5C" w14:paraId="55A0CF48" w14:textId="77777777" w:rsidTr="00E85F0B">
        <w:tc>
          <w:tcPr>
            <w:tcW w:w="2263" w:type="pct"/>
            <w:vMerge w:val="restart"/>
            <w:shd w:val="clear" w:color="auto" w:fill="E0DEEE"/>
          </w:tcPr>
          <w:p w14:paraId="74357FE6" w14:textId="77777777" w:rsidR="00E85F0B" w:rsidRPr="006C5C5C" w:rsidRDefault="00E85F0B" w:rsidP="00E85F0B">
            <w:pPr>
              <w:rPr>
                <w:rFonts w:ascii="Gadugi" w:hAnsi="Gadugi"/>
              </w:rPr>
            </w:pPr>
            <w:r w:rsidRPr="006C5C5C">
              <w:rPr>
                <w:rFonts w:ascii="Gadugi" w:hAnsi="Gadugi"/>
              </w:rPr>
              <w:t xml:space="preserve">1b. There is a care pathway bundle for: </w:t>
            </w:r>
          </w:p>
          <w:p w14:paraId="5D6F1300" w14:textId="7FAEE935" w:rsidR="00E85F0B" w:rsidRPr="006C5C5C" w:rsidRDefault="00E85F0B" w:rsidP="00E85F0B">
            <w:pPr>
              <w:rPr>
                <w:rFonts w:ascii="Gadugi" w:hAnsi="Gadugi"/>
              </w:rPr>
            </w:pPr>
            <w:r w:rsidRPr="006C5C5C">
              <w:rPr>
                <w:rFonts w:ascii="Gadugi" w:hAnsi="Gadugi"/>
              </w:rPr>
              <w:t>Stroke</w:t>
            </w:r>
          </w:p>
        </w:tc>
        <w:tc>
          <w:tcPr>
            <w:tcW w:w="1016" w:type="pct"/>
            <w:shd w:val="clear" w:color="auto" w:fill="E0DEEE"/>
            <w:vAlign w:val="center"/>
          </w:tcPr>
          <w:p w14:paraId="0938BDB2" w14:textId="03B59FAC"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6CEDD24D" w14:textId="77777777" w:rsidR="00E85F0B" w:rsidRPr="006C5C5C" w:rsidRDefault="00E85F0B" w:rsidP="00E85F0B">
            <w:pPr>
              <w:jc w:val="center"/>
              <w:rPr>
                <w:rFonts w:ascii="Gadugi" w:hAnsi="Gadugi"/>
                <w:b/>
              </w:rPr>
            </w:pPr>
            <w:r w:rsidRPr="006C5C5C">
              <w:rPr>
                <w:rFonts w:ascii="Gadugi" w:hAnsi="Gadugi"/>
                <w:b/>
              </w:rPr>
              <w:t>93.9%</w:t>
            </w:r>
          </w:p>
          <w:p w14:paraId="52C03267" w14:textId="7AA9CCAE" w:rsidR="00E85F0B" w:rsidRPr="006C5C5C" w:rsidRDefault="00E85F0B" w:rsidP="00E85F0B">
            <w:pPr>
              <w:jc w:val="center"/>
              <w:rPr>
                <w:rFonts w:ascii="Gadugi" w:hAnsi="Gadugi" w:cs="Arial"/>
              </w:rPr>
            </w:pPr>
            <w:r w:rsidRPr="006C5C5C">
              <w:rPr>
                <w:rFonts w:ascii="Gadugi" w:hAnsi="Gadugi"/>
              </w:rPr>
              <w:t>169/180</w:t>
            </w:r>
          </w:p>
        </w:tc>
        <w:tc>
          <w:tcPr>
            <w:tcW w:w="860" w:type="pct"/>
            <w:shd w:val="clear" w:color="auto" w:fill="E0DEEE"/>
            <w:vAlign w:val="center"/>
          </w:tcPr>
          <w:p w14:paraId="60D20F35" w14:textId="5F296979" w:rsidR="00E85F0B" w:rsidRPr="006C5C5C" w:rsidRDefault="00E85F0B" w:rsidP="00E85F0B">
            <w:pPr>
              <w:jc w:val="center"/>
              <w:rPr>
                <w:rFonts w:ascii="Gadugi" w:hAnsi="Gadugi" w:cs="Arial"/>
              </w:rPr>
            </w:pPr>
            <w:r w:rsidRPr="006C5C5C">
              <w:rPr>
                <w:rFonts w:ascii="Gadugi" w:hAnsi="Gadugi" w:cs="Arial"/>
              </w:rPr>
              <w:t>New for R4</w:t>
            </w:r>
          </w:p>
        </w:tc>
      </w:tr>
      <w:tr w:rsidR="00E85F0B" w:rsidRPr="006C5C5C" w14:paraId="076CA552" w14:textId="77777777" w:rsidTr="00E85F0B">
        <w:tc>
          <w:tcPr>
            <w:tcW w:w="2263" w:type="pct"/>
            <w:vMerge/>
            <w:shd w:val="clear" w:color="auto" w:fill="E0DEEE"/>
          </w:tcPr>
          <w:p w14:paraId="617C1351" w14:textId="77777777" w:rsidR="00E85F0B" w:rsidRPr="006C5C5C" w:rsidRDefault="00E85F0B" w:rsidP="00E85F0B">
            <w:pPr>
              <w:rPr>
                <w:rFonts w:ascii="Gadugi" w:hAnsi="Gadugi"/>
              </w:rPr>
            </w:pPr>
          </w:p>
        </w:tc>
        <w:tc>
          <w:tcPr>
            <w:tcW w:w="1016" w:type="pct"/>
            <w:shd w:val="clear" w:color="auto" w:fill="E0DEEE"/>
            <w:vAlign w:val="center"/>
          </w:tcPr>
          <w:p w14:paraId="6FFDF798" w14:textId="69BB39D0" w:rsidR="00E85F0B" w:rsidRPr="006C5C5C" w:rsidRDefault="00E85F0B" w:rsidP="00E85F0B">
            <w:pPr>
              <w:jc w:val="center"/>
              <w:rPr>
                <w:rFonts w:ascii="Gadugi" w:hAnsi="Gadugi"/>
              </w:rPr>
            </w:pPr>
            <w:r w:rsidRPr="006C5C5C">
              <w:rPr>
                <w:rFonts w:ascii="Gadugi" w:hAnsi="Gadugi"/>
              </w:rPr>
              <w:t>In development</w:t>
            </w:r>
          </w:p>
        </w:tc>
        <w:tc>
          <w:tcPr>
            <w:tcW w:w="860" w:type="pct"/>
            <w:shd w:val="clear" w:color="auto" w:fill="E0DEEE"/>
            <w:vAlign w:val="center"/>
          </w:tcPr>
          <w:p w14:paraId="5F1E2107" w14:textId="77777777" w:rsidR="00E85F0B" w:rsidRPr="006C5C5C" w:rsidRDefault="00E85F0B" w:rsidP="00E85F0B">
            <w:pPr>
              <w:jc w:val="center"/>
              <w:rPr>
                <w:rFonts w:ascii="Gadugi" w:hAnsi="Gadugi"/>
                <w:b/>
              </w:rPr>
            </w:pPr>
            <w:r w:rsidRPr="006C5C5C">
              <w:rPr>
                <w:rFonts w:ascii="Gadugi" w:hAnsi="Gadugi"/>
                <w:b/>
              </w:rPr>
              <w:t>1.1%</w:t>
            </w:r>
          </w:p>
          <w:p w14:paraId="55BC1D5A" w14:textId="21E5E016" w:rsidR="00E85F0B" w:rsidRPr="006C5C5C" w:rsidRDefault="00E85F0B" w:rsidP="00E85F0B">
            <w:pPr>
              <w:jc w:val="center"/>
              <w:rPr>
                <w:rFonts w:ascii="Gadugi" w:hAnsi="Gadugi" w:cs="Arial"/>
              </w:rPr>
            </w:pPr>
            <w:r w:rsidRPr="006C5C5C">
              <w:rPr>
                <w:rFonts w:ascii="Gadugi" w:hAnsi="Gadugi"/>
              </w:rPr>
              <w:t>2/180</w:t>
            </w:r>
          </w:p>
        </w:tc>
        <w:tc>
          <w:tcPr>
            <w:tcW w:w="860" w:type="pct"/>
            <w:shd w:val="clear" w:color="auto" w:fill="E0DEEE"/>
            <w:vAlign w:val="center"/>
          </w:tcPr>
          <w:p w14:paraId="7D107501" w14:textId="325A8564" w:rsidR="00E85F0B" w:rsidRPr="006C5C5C" w:rsidRDefault="00E85F0B" w:rsidP="00E85F0B">
            <w:pPr>
              <w:jc w:val="center"/>
              <w:rPr>
                <w:rFonts w:ascii="Gadugi" w:hAnsi="Gadugi" w:cs="Arial"/>
              </w:rPr>
            </w:pPr>
            <w:r w:rsidRPr="006C5C5C">
              <w:rPr>
                <w:rFonts w:ascii="Gadugi" w:hAnsi="Gadugi" w:cs="Arial"/>
              </w:rPr>
              <w:t>New for R4</w:t>
            </w:r>
          </w:p>
        </w:tc>
      </w:tr>
      <w:tr w:rsidR="00E85F0B" w:rsidRPr="006C5C5C" w14:paraId="4A4841C7" w14:textId="77777777" w:rsidTr="00E85F0B">
        <w:tc>
          <w:tcPr>
            <w:tcW w:w="2263" w:type="pct"/>
            <w:vMerge w:val="restart"/>
            <w:shd w:val="clear" w:color="auto" w:fill="E7E6E6" w:themeFill="background2"/>
          </w:tcPr>
          <w:p w14:paraId="05824E78" w14:textId="77777777" w:rsidR="00E85F0B" w:rsidRPr="006C5C5C" w:rsidRDefault="00E85F0B" w:rsidP="00E85F0B">
            <w:pPr>
              <w:rPr>
                <w:rFonts w:ascii="Gadugi" w:hAnsi="Gadugi"/>
              </w:rPr>
            </w:pPr>
            <w:r w:rsidRPr="006C5C5C">
              <w:rPr>
                <w:rFonts w:ascii="Gadugi" w:hAnsi="Gadugi"/>
              </w:rPr>
              <w:t xml:space="preserve">1b. There is a care pathway bundle for: </w:t>
            </w:r>
          </w:p>
          <w:p w14:paraId="03A72992" w14:textId="43789F41" w:rsidR="00E85F0B" w:rsidRPr="006C5C5C" w:rsidRDefault="00E85F0B" w:rsidP="00E85F0B">
            <w:pPr>
              <w:rPr>
                <w:rFonts w:ascii="Gadugi" w:hAnsi="Gadugi"/>
              </w:rPr>
            </w:pPr>
            <w:r w:rsidRPr="006C5C5C">
              <w:rPr>
                <w:rFonts w:ascii="Gadugi" w:hAnsi="Gadugi"/>
              </w:rPr>
              <w:t>Fractured neck of femur</w:t>
            </w:r>
          </w:p>
        </w:tc>
        <w:tc>
          <w:tcPr>
            <w:tcW w:w="1016" w:type="pct"/>
            <w:shd w:val="clear" w:color="auto" w:fill="E7E6E6" w:themeFill="background2"/>
            <w:vAlign w:val="center"/>
          </w:tcPr>
          <w:p w14:paraId="3EF287C0" w14:textId="01790D5E"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0AD27DF8" w14:textId="77777777" w:rsidR="00E85F0B" w:rsidRPr="006C5C5C" w:rsidRDefault="00E85F0B" w:rsidP="00E85F0B">
            <w:pPr>
              <w:jc w:val="center"/>
              <w:rPr>
                <w:rFonts w:ascii="Gadugi" w:hAnsi="Gadugi"/>
                <w:b/>
              </w:rPr>
            </w:pPr>
            <w:r w:rsidRPr="006C5C5C">
              <w:rPr>
                <w:rFonts w:ascii="Gadugi" w:hAnsi="Gadugi"/>
                <w:b/>
              </w:rPr>
              <w:t>91.7%</w:t>
            </w:r>
          </w:p>
          <w:p w14:paraId="3186DCF6" w14:textId="48373BA1" w:rsidR="00E85F0B" w:rsidRPr="006C5C5C" w:rsidRDefault="00E85F0B" w:rsidP="00E85F0B">
            <w:pPr>
              <w:jc w:val="center"/>
              <w:rPr>
                <w:rFonts w:ascii="Gadugi" w:hAnsi="Gadugi" w:cs="Arial"/>
              </w:rPr>
            </w:pPr>
            <w:r w:rsidRPr="006C5C5C">
              <w:rPr>
                <w:rFonts w:ascii="Gadugi" w:hAnsi="Gadugi"/>
              </w:rPr>
              <w:t>165/180</w:t>
            </w:r>
          </w:p>
        </w:tc>
        <w:tc>
          <w:tcPr>
            <w:tcW w:w="860" w:type="pct"/>
            <w:shd w:val="clear" w:color="auto" w:fill="E7E6E6" w:themeFill="background2"/>
            <w:vAlign w:val="center"/>
          </w:tcPr>
          <w:p w14:paraId="794EB60D" w14:textId="2CBEDF3C" w:rsidR="00E85F0B" w:rsidRPr="006C5C5C" w:rsidRDefault="00E85F0B" w:rsidP="00E85F0B">
            <w:pPr>
              <w:jc w:val="center"/>
              <w:rPr>
                <w:rFonts w:ascii="Gadugi" w:hAnsi="Gadugi" w:cs="Arial"/>
              </w:rPr>
            </w:pPr>
            <w:r w:rsidRPr="006C5C5C">
              <w:rPr>
                <w:rFonts w:ascii="Gadugi" w:hAnsi="Gadugi" w:cs="Arial"/>
              </w:rPr>
              <w:t>New for R4</w:t>
            </w:r>
          </w:p>
        </w:tc>
      </w:tr>
      <w:tr w:rsidR="00E85F0B" w:rsidRPr="006C5C5C" w14:paraId="35BF9CD4" w14:textId="77777777" w:rsidTr="00E85F0B">
        <w:tc>
          <w:tcPr>
            <w:tcW w:w="2263" w:type="pct"/>
            <w:vMerge/>
            <w:shd w:val="clear" w:color="auto" w:fill="E7E6E6" w:themeFill="background2"/>
          </w:tcPr>
          <w:p w14:paraId="44E512AD" w14:textId="77777777" w:rsidR="00E85F0B" w:rsidRPr="006C5C5C" w:rsidRDefault="00E85F0B" w:rsidP="00E85F0B">
            <w:pPr>
              <w:rPr>
                <w:rFonts w:ascii="Gadugi" w:hAnsi="Gadugi"/>
              </w:rPr>
            </w:pPr>
          </w:p>
        </w:tc>
        <w:tc>
          <w:tcPr>
            <w:tcW w:w="1016" w:type="pct"/>
            <w:shd w:val="clear" w:color="auto" w:fill="E7E6E6" w:themeFill="background2"/>
            <w:vAlign w:val="center"/>
          </w:tcPr>
          <w:p w14:paraId="230A55C9" w14:textId="1C028AF2" w:rsidR="00E85F0B" w:rsidRPr="006C5C5C" w:rsidRDefault="00E85F0B" w:rsidP="00E85F0B">
            <w:pPr>
              <w:jc w:val="center"/>
              <w:rPr>
                <w:rFonts w:ascii="Gadugi" w:hAnsi="Gadugi"/>
              </w:rPr>
            </w:pPr>
            <w:r w:rsidRPr="006C5C5C">
              <w:rPr>
                <w:rFonts w:ascii="Gadugi" w:hAnsi="Gadugi"/>
              </w:rPr>
              <w:t>In development</w:t>
            </w:r>
          </w:p>
        </w:tc>
        <w:tc>
          <w:tcPr>
            <w:tcW w:w="860" w:type="pct"/>
            <w:shd w:val="clear" w:color="auto" w:fill="E7E6E6" w:themeFill="background2"/>
            <w:vAlign w:val="center"/>
          </w:tcPr>
          <w:p w14:paraId="09F77399" w14:textId="77777777" w:rsidR="00E85F0B" w:rsidRPr="006C5C5C" w:rsidRDefault="00E85F0B" w:rsidP="00E85F0B">
            <w:pPr>
              <w:jc w:val="center"/>
              <w:rPr>
                <w:rFonts w:ascii="Gadugi" w:hAnsi="Gadugi"/>
                <w:b/>
              </w:rPr>
            </w:pPr>
            <w:r w:rsidRPr="006C5C5C">
              <w:rPr>
                <w:rFonts w:ascii="Gadugi" w:hAnsi="Gadugi"/>
                <w:b/>
              </w:rPr>
              <w:t>2.8%</w:t>
            </w:r>
          </w:p>
          <w:p w14:paraId="71446076" w14:textId="751A5B78" w:rsidR="00E85F0B" w:rsidRPr="006C5C5C" w:rsidRDefault="00E85F0B" w:rsidP="00E85F0B">
            <w:pPr>
              <w:jc w:val="center"/>
              <w:rPr>
                <w:rFonts w:ascii="Gadugi" w:hAnsi="Gadugi" w:cs="Arial"/>
              </w:rPr>
            </w:pPr>
            <w:r w:rsidRPr="006C5C5C">
              <w:rPr>
                <w:rFonts w:ascii="Gadugi" w:hAnsi="Gadugi"/>
              </w:rPr>
              <w:t>5/180</w:t>
            </w:r>
          </w:p>
        </w:tc>
        <w:tc>
          <w:tcPr>
            <w:tcW w:w="860" w:type="pct"/>
            <w:shd w:val="clear" w:color="auto" w:fill="E7E6E6" w:themeFill="background2"/>
            <w:vAlign w:val="center"/>
          </w:tcPr>
          <w:p w14:paraId="5E89B8D0" w14:textId="1DD78CE1" w:rsidR="00E85F0B" w:rsidRPr="006C5C5C" w:rsidRDefault="00E85F0B" w:rsidP="00E85F0B">
            <w:pPr>
              <w:jc w:val="center"/>
              <w:rPr>
                <w:rFonts w:ascii="Gadugi" w:hAnsi="Gadugi" w:cs="Arial"/>
              </w:rPr>
            </w:pPr>
            <w:r w:rsidRPr="006C5C5C">
              <w:rPr>
                <w:rFonts w:ascii="Gadugi" w:hAnsi="Gadugi" w:cs="Arial"/>
              </w:rPr>
              <w:t>New for R4</w:t>
            </w:r>
          </w:p>
        </w:tc>
      </w:tr>
      <w:tr w:rsidR="00E85F0B" w:rsidRPr="006C5C5C" w14:paraId="6768D8E8" w14:textId="77777777" w:rsidTr="00E85F0B">
        <w:tc>
          <w:tcPr>
            <w:tcW w:w="2263" w:type="pct"/>
            <w:shd w:val="clear" w:color="auto" w:fill="E0DEEE"/>
          </w:tcPr>
          <w:p w14:paraId="395891D7" w14:textId="4DE54B8B" w:rsidR="00E85F0B" w:rsidRPr="006C5C5C" w:rsidRDefault="00E85F0B" w:rsidP="00E85F0B">
            <w:pPr>
              <w:rPr>
                <w:rFonts w:ascii="Gadugi" w:hAnsi="Gadugi"/>
              </w:rPr>
            </w:pPr>
            <w:r w:rsidRPr="006C5C5C">
              <w:rPr>
                <w:rFonts w:ascii="Gadugi" w:hAnsi="Gadugi" w:cs="Arial"/>
              </w:rPr>
              <w:t>1c. It is/will be integrated with the dementia pathway (Delirium)</w:t>
            </w:r>
          </w:p>
        </w:tc>
        <w:tc>
          <w:tcPr>
            <w:tcW w:w="1016" w:type="pct"/>
            <w:shd w:val="clear" w:color="auto" w:fill="E0DEEE"/>
            <w:vAlign w:val="center"/>
          </w:tcPr>
          <w:p w14:paraId="15DFAE2A" w14:textId="02B53169"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0F33EEDA" w14:textId="77777777" w:rsidR="00E85F0B" w:rsidRPr="006C5C5C" w:rsidRDefault="00E85F0B" w:rsidP="00E85F0B">
            <w:pPr>
              <w:jc w:val="center"/>
              <w:rPr>
                <w:rFonts w:ascii="Gadugi" w:hAnsi="Gadugi"/>
                <w:b/>
              </w:rPr>
            </w:pPr>
            <w:r w:rsidRPr="006C5C5C">
              <w:rPr>
                <w:rFonts w:ascii="Gadugi" w:hAnsi="Gadugi"/>
                <w:b/>
              </w:rPr>
              <w:t>94.6%</w:t>
            </w:r>
          </w:p>
          <w:p w14:paraId="0CBE774A" w14:textId="565ED62B" w:rsidR="00E85F0B" w:rsidRPr="006C5C5C" w:rsidRDefault="00E85F0B" w:rsidP="00E85F0B">
            <w:pPr>
              <w:jc w:val="center"/>
              <w:rPr>
                <w:rFonts w:ascii="Gadugi" w:hAnsi="Gadugi"/>
                <w:b/>
              </w:rPr>
            </w:pPr>
            <w:r w:rsidRPr="006C5C5C">
              <w:rPr>
                <w:rFonts w:ascii="Gadugi" w:hAnsi="Gadugi"/>
              </w:rPr>
              <w:t>157/166</w:t>
            </w:r>
          </w:p>
        </w:tc>
        <w:tc>
          <w:tcPr>
            <w:tcW w:w="860" w:type="pct"/>
            <w:shd w:val="clear" w:color="auto" w:fill="E0DEEE"/>
            <w:vAlign w:val="center"/>
          </w:tcPr>
          <w:p w14:paraId="762DAD7B" w14:textId="67358F11" w:rsidR="00E85F0B" w:rsidRPr="006C5C5C" w:rsidRDefault="00E85F0B" w:rsidP="00E85F0B">
            <w:pPr>
              <w:jc w:val="center"/>
              <w:rPr>
                <w:rFonts w:ascii="Gadugi" w:hAnsi="Gadugi"/>
                <w:b/>
              </w:rPr>
            </w:pPr>
            <w:r w:rsidRPr="006C5C5C">
              <w:rPr>
                <w:rFonts w:ascii="Gadugi" w:hAnsi="Gadugi"/>
                <w:b/>
              </w:rPr>
              <w:t>92.5%</w:t>
            </w:r>
          </w:p>
          <w:p w14:paraId="4129388E" w14:textId="516547BC" w:rsidR="00E85F0B" w:rsidRPr="006C5C5C" w:rsidRDefault="00E85F0B" w:rsidP="00E85F0B">
            <w:pPr>
              <w:jc w:val="center"/>
              <w:rPr>
                <w:rFonts w:ascii="Gadugi" w:hAnsi="Gadugi" w:cs="Arial"/>
              </w:rPr>
            </w:pPr>
            <w:r w:rsidRPr="006C5C5C">
              <w:rPr>
                <w:rFonts w:ascii="Gadugi" w:hAnsi="Gadugi"/>
              </w:rPr>
              <w:t>160/173</w:t>
            </w:r>
          </w:p>
        </w:tc>
      </w:tr>
      <w:tr w:rsidR="00E85F0B" w:rsidRPr="006C5C5C" w14:paraId="3C4EE64D" w14:textId="77777777" w:rsidTr="00E85F0B">
        <w:tc>
          <w:tcPr>
            <w:tcW w:w="2263" w:type="pct"/>
            <w:shd w:val="clear" w:color="auto" w:fill="E7E6E6" w:themeFill="background2"/>
          </w:tcPr>
          <w:p w14:paraId="36731B43" w14:textId="585994D9" w:rsidR="00E85F0B" w:rsidRPr="006C5C5C" w:rsidRDefault="00E85F0B" w:rsidP="00E85F0B">
            <w:pPr>
              <w:rPr>
                <w:rFonts w:ascii="Gadugi" w:hAnsi="Gadugi" w:cs="Arial"/>
              </w:rPr>
            </w:pPr>
            <w:r w:rsidRPr="006C5C5C">
              <w:rPr>
                <w:rFonts w:ascii="Gadugi" w:hAnsi="Gadugi" w:cs="Arial"/>
              </w:rPr>
              <w:t>1c. It is/will be integrated with the dementia pathway (Stroke)</w:t>
            </w:r>
          </w:p>
        </w:tc>
        <w:tc>
          <w:tcPr>
            <w:tcW w:w="1016" w:type="pct"/>
            <w:shd w:val="clear" w:color="auto" w:fill="E7E6E6" w:themeFill="background2"/>
            <w:vAlign w:val="center"/>
          </w:tcPr>
          <w:p w14:paraId="78E999B3" w14:textId="1652C4FD"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0F4B1993" w14:textId="77777777" w:rsidR="00E85F0B" w:rsidRPr="006C5C5C" w:rsidRDefault="00E85F0B" w:rsidP="00E85F0B">
            <w:pPr>
              <w:jc w:val="center"/>
              <w:rPr>
                <w:rFonts w:ascii="Gadugi" w:hAnsi="Gadugi"/>
                <w:b/>
              </w:rPr>
            </w:pPr>
            <w:r w:rsidRPr="006C5C5C">
              <w:rPr>
                <w:rFonts w:ascii="Gadugi" w:hAnsi="Gadugi"/>
                <w:b/>
              </w:rPr>
              <w:t>47.4%</w:t>
            </w:r>
          </w:p>
          <w:p w14:paraId="641B80D7" w14:textId="4F20C9BC" w:rsidR="00E85F0B" w:rsidRPr="006C5C5C" w:rsidRDefault="00E85F0B" w:rsidP="00E85F0B">
            <w:pPr>
              <w:jc w:val="center"/>
              <w:rPr>
                <w:rFonts w:ascii="Gadugi" w:hAnsi="Gadugi" w:cs="Arial"/>
                <w:b/>
              </w:rPr>
            </w:pPr>
            <w:r w:rsidRPr="006C5C5C">
              <w:rPr>
                <w:rFonts w:ascii="Gadugi" w:hAnsi="Gadugi"/>
              </w:rPr>
              <w:t>81/171</w:t>
            </w:r>
          </w:p>
        </w:tc>
        <w:tc>
          <w:tcPr>
            <w:tcW w:w="860" w:type="pct"/>
            <w:shd w:val="clear" w:color="auto" w:fill="E7E6E6" w:themeFill="background2"/>
            <w:vAlign w:val="center"/>
          </w:tcPr>
          <w:p w14:paraId="357DE179" w14:textId="01F30BE2" w:rsidR="00E85F0B" w:rsidRPr="006C5C5C" w:rsidRDefault="00E85F0B" w:rsidP="00E85F0B">
            <w:pPr>
              <w:jc w:val="center"/>
              <w:rPr>
                <w:rFonts w:ascii="Gadugi" w:hAnsi="Gadugi" w:cs="Arial"/>
                <w:b/>
              </w:rPr>
            </w:pPr>
            <w:r w:rsidRPr="006C5C5C">
              <w:rPr>
                <w:rFonts w:ascii="Gadugi" w:hAnsi="Gadugi" w:cs="Arial"/>
                <w:b/>
              </w:rPr>
              <w:t>54.3%</w:t>
            </w:r>
          </w:p>
          <w:p w14:paraId="34BA695B" w14:textId="393FA132" w:rsidR="00E85F0B" w:rsidRPr="006C5C5C" w:rsidRDefault="00E85F0B" w:rsidP="00E85F0B">
            <w:pPr>
              <w:jc w:val="center"/>
              <w:rPr>
                <w:rFonts w:ascii="Gadugi" w:hAnsi="Gadugi" w:cs="Arial"/>
              </w:rPr>
            </w:pPr>
            <w:r w:rsidRPr="006C5C5C">
              <w:rPr>
                <w:rFonts w:ascii="Gadugi" w:hAnsi="Gadugi" w:cs="Arial"/>
              </w:rPr>
              <w:t>94/173</w:t>
            </w:r>
          </w:p>
        </w:tc>
      </w:tr>
      <w:tr w:rsidR="00E85F0B" w:rsidRPr="006C5C5C" w14:paraId="38C6963F" w14:textId="77777777" w:rsidTr="00E85F0B">
        <w:tc>
          <w:tcPr>
            <w:tcW w:w="2263" w:type="pct"/>
            <w:shd w:val="clear" w:color="auto" w:fill="E0DEEE"/>
          </w:tcPr>
          <w:p w14:paraId="2D3B4024" w14:textId="7772DB54" w:rsidR="00E85F0B" w:rsidRPr="006C5C5C" w:rsidRDefault="00E85F0B" w:rsidP="00E85F0B">
            <w:pPr>
              <w:rPr>
                <w:rFonts w:ascii="Gadugi" w:hAnsi="Gadugi" w:cs="Arial"/>
              </w:rPr>
            </w:pPr>
            <w:r w:rsidRPr="006C5C5C">
              <w:rPr>
                <w:rFonts w:ascii="Gadugi" w:hAnsi="Gadugi" w:cs="Arial"/>
              </w:rPr>
              <w:t>1c. It is/will be integrated with the dementia pathway (Fractured neck of femur)</w:t>
            </w:r>
          </w:p>
        </w:tc>
        <w:tc>
          <w:tcPr>
            <w:tcW w:w="1016" w:type="pct"/>
            <w:shd w:val="clear" w:color="auto" w:fill="E0DEEE"/>
            <w:vAlign w:val="center"/>
          </w:tcPr>
          <w:p w14:paraId="55187028" w14:textId="005BDDC1"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37E80704" w14:textId="77777777" w:rsidR="00E85F0B" w:rsidRPr="006C5C5C" w:rsidRDefault="00E85F0B" w:rsidP="00E85F0B">
            <w:pPr>
              <w:jc w:val="center"/>
              <w:rPr>
                <w:rFonts w:ascii="Gadugi" w:hAnsi="Gadugi"/>
                <w:b/>
              </w:rPr>
            </w:pPr>
            <w:r w:rsidRPr="006C5C5C">
              <w:rPr>
                <w:rFonts w:ascii="Gadugi" w:hAnsi="Gadugi"/>
                <w:b/>
              </w:rPr>
              <w:t>58.2%</w:t>
            </w:r>
          </w:p>
          <w:p w14:paraId="15DF8F0B" w14:textId="5B61F680" w:rsidR="00E85F0B" w:rsidRPr="006C5C5C" w:rsidRDefault="00E85F0B" w:rsidP="00E85F0B">
            <w:pPr>
              <w:jc w:val="center"/>
              <w:rPr>
                <w:rFonts w:ascii="Gadugi" w:hAnsi="Gadugi" w:cs="Arial"/>
                <w:b/>
              </w:rPr>
            </w:pPr>
            <w:r w:rsidRPr="006C5C5C">
              <w:rPr>
                <w:rFonts w:ascii="Gadugi" w:hAnsi="Gadugi"/>
              </w:rPr>
              <w:t>99/170</w:t>
            </w:r>
          </w:p>
        </w:tc>
        <w:tc>
          <w:tcPr>
            <w:tcW w:w="860" w:type="pct"/>
            <w:shd w:val="clear" w:color="auto" w:fill="E0DEEE"/>
            <w:vAlign w:val="center"/>
          </w:tcPr>
          <w:p w14:paraId="5917C485" w14:textId="0E2AAA9A" w:rsidR="00E85F0B" w:rsidRPr="006C5C5C" w:rsidRDefault="00E85F0B" w:rsidP="00E85F0B">
            <w:pPr>
              <w:jc w:val="center"/>
              <w:rPr>
                <w:rFonts w:ascii="Gadugi" w:hAnsi="Gadugi" w:cs="Arial"/>
                <w:b/>
              </w:rPr>
            </w:pPr>
            <w:r w:rsidRPr="006C5C5C">
              <w:rPr>
                <w:rFonts w:ascii="Gadugi" w:hAnsi="Gadugi" w:cs="Arial"/>
                <w:b/>
              </w:rPr>
              <w:t>67.7%</w:t>
            </w:r>
          </w:p>
          <w:p w14:paraId="25938886" w14:textId="7FDAF57C" w:rsidR="00E85F0B" w:rsidRPr="006C5C5C" w:rsidRDefault="00E85F0B" w:rsidP="00E85F0B">
            <w:pPr>
              <w:jc w:val="center"/>
              <w:rPr>
                <w:rFonts w:ascii="Gadugi" w:hAnsi="Gadugi" w:cs="Arial"/>
              </w:rPr>
            </w:pPr>
            <w:r w:rsidRPr="006C5C5C">
              <w:rPr>
                <w:rFonts w:ascii="Gadugi" w:hAnsi="Gadugi" w:cs="Arial"/>
              </w:rPr>
              <w:t>117/173</w:t>
            </w:r>
          </w:p>
        </w:tc>
      </w:tr>
      <w:tr w:rsidR="00E85F0B" w:rsidRPr="006C5C5C" w14:paraId="40B076EF" w14:textId="77777777" w:rsidTr="00E85F0B">
        <w:tc>
          <w:tcPr>
            <w:tcW w:w="2263" w:type="pct"/>
            <w:shd w:val="clear" w:color="auto" w:fill="E7E6E6" w:themeFill="background2"/>
          </w:tcPr>
          <w:p w14:paraId="0164A383" w14:textId="77777777" w:rsidR="00E85F0B" w:rsidRPr="006C5C5C" w:rsidRDefault="00E85F0B" w:rsidP="00E85F0B">
            <w:pPr>
              <w:rPr>
                <w:rFonts w:ascii="Gadugi" w:hAnsi="Gadugi"/>
              </w:rPr>
            </w:pPr>
            <w:r w:rsidRPr="006C5C5C">
              <w:rPr>
                <w:rFonts w:ascii="Gadugi" w:hAnsi="Gadugi"/>
              </w:rPr>
              <w:t xml:space="preserve">2a. The Executive Board regularly reviews information collected on: </w:t>
            </w:r>
          </w:p>
          <w:p w14:paraId="01557D19" w14:textId="118DA0F5" w:rsidR="00E85F0B" w:rsidRPr="006C5C5C" w:rsidRDefault="00E85F0B" w:rsidP="00E85F0B">
            <w:pPr>
              <w:pStyle w:val="ListParagraph"/>
              <w:numPr>
                <w:ilvl w:val="0"/>
                <w:numId w:val="7"/>
              </w:numPr>
              <w:rPr>
                <w:rFonts w:ascii="Gadugi" w:hAnsi="Gadugi" w:cs="Arial"/>
              </w:rPr>
            </w:pPr>
            <w:r w:rsidRPr="006C5C5C">
              <w:rPr>
                <w:rFonts w:ascii="Gadugi" w:hAnsi="Gadugi"/>
              </w:rPr>
              <w:t xml:space="preserve">Re-admissions, in which patients with dementia can be identified in </w:t>
            </w:r>
            <w:r w:rsidRPr="006C5C5C">
              <w:rPr>
                <w:rFonts w:ascii="Gadugi" w:hAnsi="Gadugi"/>
              </w:rPr>
              <w:lastRenderedPageBreak/>
              <w:t>the total number of patients re-admitted</w:t>
            </w:r>
          </w:p>
        </w:tc>
        <w:tc>
          <w:tcPr>
            <w:tcW w:w="1016" w:type="pct"/>
            <w:shd w:val="clear" w:color="auto" w:fill="E7E6E6" w:themeFill="background2"/>
            <w:vAlign w:val="center"/>
          </w:tcPr>
          <w:p w14:paraId="47ACCEBF" w14:textId="7B59A22E" w:rsidR="00E85F0B" w:rsidRPr="006C5C5C" w:rsidRDefault="00E85F0B" w:rsidP="00E85F0B">
            <w:pPr>
              <w:jc w:val="center"/>
              <w:rPr>
                <w:rFonts w:ascii="Gadugi" w:hAnsi="Gadugi"/>
              </w:rPr>
            </w:pPr>
            <w:r w:rsidRPr="006C5C5C">
              <w:rPr>
                <w:rFonts w:ascii="Gadugi" w:hAnsi="Gadugi"/>
              </w:rPr>
              <w:lastRenderedPageBreak/>
              <w:t>Yes</w:t>
            </w:r>
          </w:p>
        </w:tc>
        <w:tc>
          <w:tcPr>
            <w:tcW w:w="860" w:type="pct"/>
            <w:shd w:val="clear" w:color="auto" w:fill="E7E6E6" w:themeFill="background2"/>
            <w:vAlign w:val="center"/>
          </w:tcPr>
          <w:p w14:paraId="583A625E" w14:textId="77777777" w:rsidR="00E85F0B" w:rsidRPr="006C5C5C" w:rsidRDefault="00E85F0B" w:rsidP="00E85F0B">
            <w:pPr>
              <w:jc w:val="center"/>
              <w:rPr>
                <w:rFonts w:ascii="Gadugi" w:hAnsi="Gadugi"/>
                <w:b/>
              </w:rPr>
            </w:pPr>
            <w:r w:rsidRPr="006C5C5C">
              <w:rPr>
                <w:rFonts w:ascii="Gadugi" w:hAnsi="Gadugi"/>
                <w:b/>
              </w:rPr>
              <w:t>36.9%</w:t>
            </w:r>
          </w:p>
          <w:p w14:paraId="7D013478" w14:textId="52DC9021" w:rsidR="00E85F0B" w:rsidRPr="006C5C5C" w:rsidRDefault="00E85F0B" w:rsidP="00E85F0B">
            <w:pPr>
              <w:jc w:val="center"/>
              <w:rPr>
                <w:rFonts w:ascii="Gadugi" w:hAnsi="Gadugi"/>
                <w:b/>
              </w:rPr>
            </w:pPr>
            <w:r w:rsidRPr="006C5C5C">
              <w:rPr>
                <w:rFonts w:ascii="Gadugi" w:hAnsi="Gadugi"/>
              </w:rPr>
              <w:t>72/195</w:t>
            </w:r>
          </w:p>
        </w:tc>
        <w:tc>
          <w:tcPr>
            <w:tcW w:w="860" w:type="pct"/>
            <w:shd w:val="clear" w:color="auto" w:fill="E7E6E6" w:themeFill="background2"/>
            <w:vAlign w:val="center"/>
          </w:tcPr>
          <w:p w14:paraId="75085A14" w14:textId="3C7F5C35" w:rsidR="00E85F0B" w:rsidRPr="006C5C5C" w:rsidRDefault="00E85F0B" w:rsidP="00E85F0B">
            <w:pPr>
              <w:jc w:val="center"/>
              <w:rPr>
                <w:rFonts w:ascii="Gadugi" w:hAnsi="Gadugi"/>
                <w:b/>
              </w:rPr>
            </w:pPr>
            <w:r w:rsidRPr="006C5C5C">
              <w:rPr>
                <w:rFonts w:ascii="Gadugi" w:hAnsi="Gadugi"/>
                <w:b/>
              </w:rPr>
              <w:t>31.7%</w:t>
            </w:r>
          </w:p>
          <w:p w14:paraId="4B8444BD" w14:textId="5C74B2AA" w:rsidR="00E85F0B" w:rsidRPr="006C5C5C" w:rsidRDefault="00E85F0B" w:rsidP="00E85F0B">
            <w:pPr>
              <w:jc w:val="center"/>
              <w:rPr>
                <w:rFonts w:ascii="Gadugi" w:hAnsi="Gadugi" w:cs="Arial"/>
              </w:rPr>
            </w:pPr>
            <w:r w:rsidRPr="006C5C5C">
              <w:rPr>
                <w:rFonts w:ascii="Gadugi" w:hAnsi="Gadugi"/>
              </w:rPr>
              <w:t>63/199</w:t>
            </w:r>
          </w:p>
        </w:tc>
      </w:tr>
      <w:tr w:rsidR="00E85F0B" w:rsidRPr="006C5C5C" w14:paraId="7EFAFF98" w14:textId="77777777" w:rsidTr="00E85F0B">
        <w:tc>
          <w:tcPr>
            <w:tcW w:w="2263" w:type="pct"/>
            <w:shd w:val="clear" w:color="auto" w:fill="E0DEEE"/>
          </w:tcPr>
          <w:p w14:paraId="5633854C" w14:textId="77777777" w:rsidR="00E85F0B" w:rsidRPr="006C5C5C" w:rsidRDefault="00E85F0B" w:rsidP="00E85F0B">
            <w:pPr>
              <w:rPr>
                <w:rFonts w:ascii="Gadugi" w:hAnsi="Gadugi"/>
              </w:rPr>
            </w:pPr>
            <w:r w:rsidRPr="006C5C5C">
              <w:rPr>
                <w:rFonts w:ascii="Gadugi" w:hAnsi="Gadugi"/>
              </w:rPr>
              <w:t xml:space="preserve">2b. The Executive Board regularly reviews information collected on: </w:t>
            </w:r>
          </w:p>
          <w:p w14:paraId="46D57CF4" w14:textId="052E244E" w:rsidR="00E85F0B" w:rsidRPr="006C5C5C" w:rsidRDefault="00E85F0B" w:rsidP="00E85F0B">
            <w:pPr>
              <w:pStyle w:val="ListParagraph"/>
              <w:numPr>
                <w:ilvl w:val="0"/>
                <w:numId w:val="7"/>
              </w:numPr>
              <w:rPr>
                <w:rFonts w:ascii="Gadugi" w:hAnsi="Gadugi"/>
              </w:rPr>
            </w:pPr>
            <w:r w:rsidRPr="006C5C5C">
              <w:rPr>
                <w:rFonts w:ascii="Gadugi" w:hAnsi="Gadugi"/>
              </w:rPr>
              <w:t>Delayed discharge/ transfers, in which patients with dementia can be identified in the total number of patients with delayed discharge/ transfers</w:t>
            </w:r>
          </w:p>
        </w:tc>
        <w:tc>
          <w:tcPr>
            <w:tcW w:w="1016" w:type="pct"/>
            <w:shd w:val="clear" w:color="auto" w:fill="E0DEEE"/>
            <w:vAlign w:val="center"/>
          </w:tcPr>
          <w:p w14:paraId="07278698" w14:textId="17687E08"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729235F9" w14:textId="77777777" w:rsidR="00E85F0B" w:rsidRPr="006C5C5C" w:rsidRDefault="00E85F0B" w:rsidP="00E85F0B">
            <w:pPr>
              <w:jc w:val="center"/>
              <w:rPr>
                <w:rFonts w:ascii="Gadugi" w:hAnsi="Gadugi"/>
                <w:b/>
              </w:rPr>
            </w:pPr>
            <w:r w:rsidRPr="006C5C5C">
              <w:rPr>
                <w:rFonts w:ascii="Gadugi" w:hAnsi="Gadugi"/>
                <w:b/>
              </w:rPr>
              <w:t>40%</w:t>
            </w:r>
          </w:p>
          <w:p w14:paraId="60BD0C9E" w14:textId="6E2D988D" w:rsidR="00E85F0B" w:rsidRPr="006C5C5C" w:rsidRDefault="00E85F0B" w:rsidP="00E85F0B">
            <w:pPr>
              <w:jc w:val="center"/>
              <w:rPr>
                <w:rFonts w:ascii="Gadugi" w:hAnsi="Gadugi"/>
                <w:b/>
              </w:rPr>
            </w:pPr>
            <w:r w:rsidRPr="006C5C5C">
              <w:rPr>
                <w:rFonts w:ascii="Gadugi" w:hAnsi="Gadugi"/>
              </w:rPr>
              <w:t>78/195</w:t>
            </w:r>
          </w:p>
        </w:tc>
        <w:tc>
          <w:tcPr>
            <w:tcW w:w="860" w:type="pct"/>
            <w:shd w:val="clear" w:color="auto" w:fill="E0DEEE"/>
            <w:vAlign w:val="center"/>
          </w:tcPr>
          <w:p w14:paraId="396AFA37" w14:textId="3246C9EB" w:rsidR="00E85F0B" w:rsidRPr="006C5C5C" w:rsidRDefault="00E85F0B" w:rsidP="00E85F0B">
            <w:pPr>
              <w:jc w:val="center"/>
              <w:rPr>
                <w:rFonts w:ascii="Gadugi" w:hAnsi="Gadugi"/>
                <w:b/>
              </w:rPr>
            </w:pPr>
            <w:r w:rsidRPr="006C5C5C">
              <w:rPr>
                <w:rFonts w:ascii="Gadugi" w:hAnsi="Gadugi"/>
                <w:b/>
              </w:rPr>
              <w:t>31.7%</w:t>
            </w:r>
          </w:p>
          <w:p w14:paraId="1263228E" w14:textId="580DE014" w:rsidR="00E85F0B" w:rsidRPr="006C5C5C" w:rsidRDefault="00E85F0B" w:rsidP="00E85F0B">
            <w:pPr>
              <w:jc w:val="center"/>
              <w:rPr>
                <w:rFonts w:ascii="Gadugi" w:hAnsi="Gadugi" w:cs="Arial"/>
              </w:rPr>
            </w:pPr>
            <w:r w:rsidRPr="006C5C5C">
              <w:rPr>
                <w:rFonts w:ascii="Gadugi" w:hAnsi="Gadugi"/>
              </w:rPr>
              <w:t>63/199</w:t>
            </w:r>
          </w:p>
        </w:tc>
      </w:tr>
      <w:tr w:rsidR="00E85F0B" w:rsidRPr="006C5C5C" w14:paraId="7E66DB1A" w14:textId="77777777" w:rsidTr="00E85F0B">
        <w:tc>
          <w:tcPr>
            <w:tcW w:w="2263" w:type="pct"/>
            <w:shd w:val="clear" w:color="auto" w:fill="E7E6E6" w:themeFill="background2"/>
          </w:tcPr>
          <w:p w14:paraId="6EDF3CD8" w14:textId="77777777" w:rsidR="00E85F0B" w:rsidRPr="006C5C5C" w:rsidRDefault="00E85F0B" w:rsidP="00E85F0B">
            <w:pPr>
              <w:rPr>
                <w:rFonts w:ascii="Gadugi" w:hAnsi="Gadugi"/>
              </w:rPr>
            </w:pPr>
            <w:r w:rsidRPr="006C5C5C">
              <w:rPr>
                <w:rFonts w:ascii="Gadugi" w:hAnsi="Gadugi"/>
              </w:rPr>
              <w:t xml:space="preserve">2c. The Executive Board regularly reviews information collected on: </w:t>
            </w:r>
          </w:p>
          <w:p w14:paraId="72C09B9F" w14:textId="4E821151" w:rsidR="00E85F0B" w:rsidRPr="006C5C5C" w:rsidRDefault="00E85F0B" w:rsidP="00E85F0B">
            <w:pPr>
              <w:pStyle w:val="ListParagraph"/>
              <w:numPr>
                <w:ilvl w:val="0"/>
                <w:numId w:val="7"/>
              </w:numPr>
              <w:rPr>
                <w:rFonts w:ascii="Gadugi" w:hAnsi="Gadugi"/>
              </w:rPr>
            </w:pPr>
            <w:r w:rsidRPr="006C5C5C">
              <w:rPr>
                <w:rFonts w:ascii="Gadugi" w:hAnsi="Gadugi"/>
              </w:rPr>
              <w:t>The number of in-hospital falls and the breakdown of the immediate causes, in which patients with dementia can be identified</w:t>
            </w:r>
          </w:p>
        </w:tc>
        <w:tc>
          <w:tcPr>
            <w:tcW w:w="1016" w:type="pct"/>
            <w:shd w:val="clear" w:color="auto" w:fill="E7E6E6" w:themeFill="background2"/>
            <w:vAlign w:val="center"/>
          </w:tcPr>
          <w:p w14:paraId="621F1A58" w14:textId="3A2BBE91"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6642463E" w14:textId="77777777" w:rsidR="00E85F0B" w:rsidRPr="006C5C5C" w:rsidRDefault="00E85F0B" w:rsidP="00E85F0B">
            <w:pPr>
              <w:jc w:val="center"/>
              <w:rPr>
                <w:rFonts w:ascii="Gadugi" w:hAnsi="Gadugi"/>
                <w:b/>
              </w:rPr>
            </w:pPr>
            <w:r w:rsidRPr="006C5C5C">
              <w:rPr>
                <w:rFonts w:ascii="Gadugi" w:hAnsi="Gadugi"/>
                <w:b/>
              </w:rPr>
              <w:t>64.1%</w:t>
            </w:r>
          </w:p>
          <w:p w14:paraId="60C5E944" w14:textId="178D9D74" w:rsidR="00E85F0B" w:rsidRPr="006C5C5C" w:rsidRDefault="00E85F0B" w:rsidP="00E85F0B">
            <w:pPr>
              <w:jc w:val="center"/>
              <w:rPr>
                <w:rFonts w:ascii="Gadugi" w:hAnsi="Gadugi" w:cs="Arial"/>
                <w:b/>
              </w:rPr>
            </w:pPr>
            <w:r w:rsidRPr="006C5C5C">
              <w:rPr>
                <w:rFonts w:ascii="Gadugi" w:hAnsi="Gadugi"/>
              </w:rPr>
              <w:t>125/195</w:t>
            </w:r>
          </w:p>
        </w:tc>
        <w:tc>
          <w:tcPr>
            <w:tcW w:w="860" w:type="pct"/>
            <w:shd w:val="clear" w:color="auto" w:fill="E7E6E6" w:themeFill="background2"/>
            <w:vAlign w:val="center"/>
          </w:tcPr>
          <w:p w14:paraId="4C4D66F8" w14:textId="4F99F7D8" w:rsidR="00E85F0B" w:rsidRPr="006C5C5C" w:rsidRDefault="00E85F0B" w:rsidP="00E85F0B">
            <w:pPr>
              <w:jc w:val="center"/>
              <w:rPr>
                <w:rFonts w:ascii="Gadugi" w:hAnsi="Gadugi" w:cs="Arial"/>
              </w:rPr>
            </w:pPr>
            <w:r w:rsidRPr="006C5C5C">
              <w:rPr>
                <w:rFonts w:ascii="Gadugi" w:hAnsi="Gadugi" w:cs="Arial"/>
                <w:b/>
              </w:rPr>
              <w:t>60.3%</w:t>
            </w:r>
          </w:p>
          <w:p w14:paraId="5E429E46" w14:textId="50742257" w:rsidR="00E85F0B" w:rsidRPr="006C5C5C" w:rsidRDefault="00E85F0B" w:rsidP="00E85F0B">
            <w:pPr>
              <w:jc w:val="center"/>
              <w:rPr>
                <w:rFonts w:ascii="Gadugi" w:hAnsi="Gadugi" w:cs="Arial"/>
              </w:rPr>
            </w:pPr>
            <w:r w:rsidRPr="006C5C5C">
              <w:rPr>
                <w:rFonts w:ascii="Gadugi" w:hAnsi="Gadugi" w:cs="Arial"/>
              </w:rPr>
              <w:t>120/199</w:t>
            </w:r>
          </w:p>
        </w:tc>
      </w:tr>
      <w:tr w:rsidR="00E85F0B" w:rsidRPr="006C5C5C" w14:paraId="605F2B8B" w14:textId="77777777" w:rsidTr="00E85F0B">
        <w:tc>
          <w:tcPr>
            <w:tcW w:w="2263" w:type="pct"/>
            <w:shd w:val="clear" w:color="auto" w:fill="E0DEEE"/>
          </w:tcPr>
          <w:p w14:paraId="5259D4CF" w14:textId="77777777" w:rsidR="00E85F0B" w:rsidRPr="006C5C5C" w:rsidRDefault="00E85F0B" w:rsidP="00E85F0B">
            <w:pPr>
              <w:rPr>
                <w:rFonts w:ascii="Gadugi" w:hAnsi="Gadugi"/>
              </w:rPr>
            </w:pPr>
            <w:r w:rsidRPr="006C5C5C">
              <w:rPr>
                <w:rFonts w:ascii="Gadugi" w:hAnsi="Gadugi"/>
              </w:rPr>
              <w:t xml:space="preserve">3a. The Executive Board regularly receives feedback from the following: </w:t>
            </w:r>
          </w:p>
          <w:p w14:paraId="16E3EFB2" w14:textId="27DFDE24" w:rsidR="00E85F0B" w:rsidRPr="006C5C5C" w:rsidRDefault="00E85F0B" w:rsidP="00E85F0B">
            <w:pPr>
              <w:pStyle w:val="ListParagraph"/>
              <w:numPr>
                <w:ilvl w:val="0"/>
                <w:numId w:val="7"/>
              </w:numPr>
              <w:rPr>
                <w:rFonts w:ascii="Gadugi" w:hAnsi="Gadugi"/>
              </w:rPr>
            </w:pPr>
            <w:r w:rsidRPr="006C5C5C">
              <w:rPr>
                <w:rFonts w:ascii="Gadugi" w:hAnsi="Gadugi"/>
              </w:rPr>
              <w:t>Clinical Leads for older people and people with dementia including Modern Matrons/Nurse consultants</w:t>
            </w:r>
          </w:p>
        </w:tc>
        <w:tc>
          <w:tcPr>
            <w:tcW w:w="1016" w:type="pct"/>
            <w:shd w:val="clear" w:color="auto" w:fill="E0DEEE"/>
            <w:vAlign w:val="center"/>
          </w:tcPr>
          <w:p w14:paraId="416F3F0E" w14:textId="3B3AA24F"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2EDE3851" w14:textId="77777777" w:rsidR="00E85F0B" w:rsidRPr="006C5C5C" w:rsidRDefault="00E85F0B" w:rsidP="00E85F0B">
            <w:pPr>
              <w:jc w:val="center"/>
              <w:rPr>
                <w:rFonts w:ascii="Gadugi" w:hAnsi="Gadugi"/>
                <w:b/>
              </w:rPr>
            </w:pPr>
            <w:r w:rsidRPr="006C5C5C">
              <w:rPr>
                <w:rFonts w:ascii="Gadugi" w:hAnsi="Gadugi"/>
                <w:b/>
              </w:rPr>
              <w:t>81%</w:t>
            </w:r>
          </w:p>
          <w:p w14:paraId="4FF77B8D" w14:textId="1E2358B7" w:rsidR="00E85F0B" w:rsidRPr="006C5C5C" w:rsidRDefault="00E85F0B" w:rsidP="00E85F0B">
            <w:pPr>
              <w:jc w:val="center"/>
              <w:rPr>
                <w:rFonts w:ascii="Gadugi" w:hAnsi="Gadugi" w:cs="Arial"/>
                <w:b/>
              </w:rPr>
            </w:pPr>
            <w:r w:rsidRPr="006C5C5C">
              <w:rPr>
                <w:rFonts w:ascii="Gadugi" w:hAnsi="Gadugi"/>
              </w:rPr>
              <w:t>158/195</w:t>
            </w:r>
          </w:p>
        </w:tc>
        <w:tc>
          <w:tcPr>
            <w:tcW w:w="860" w:type="pct"/>
            <w:shd w:val="clear" w:color="auto" w:fill="E0DEEE"/>
            <w:vAlign w:val="center"/>
          </w:tcPr>
          <w:p w14:paraId="14C1AA96" w14:textId="2392C0B4" w:rsidR="00E85F0B" w:rsidRPr="006C5C5C" w:rsidRDefault="00E85F0B" w:rsidP="00E85F0B">
            <w:pPr>
              <w:jc w:val="center"/>
              <w:rPr>
                <w:rFonts w:ascii="Gadugi" w:hAnsi="Gadugi" w:cs="Arial"/>
              </w:rPr>
            </w:pPr>
            <w:r w:rsidRPr="006C5C5C">
              <w:rPr>
                <w:rFonts w:ascii="Gadugi" w:hAnsi="Gadugi" w:cs="Arial"/>
                <w:b/>
              </w:rPr>
              <w:t>84.9%</w:t>
            </w:r>
          </w:p>
          <w:p w14:paraId="63D2C92F" w14:textId="64B9E9AC" w:rsidR="00E85F0B" w:rsidRPr="006C5C5C" w:rsidRDefault="00E85F0B" w:rsidP="00E85F0B">
            <w:pPr>
              <w:jc w:val="center"/>
              <w:rPr>
                <w:rFonts w:ascii="Gadugi" w:hAnsi="Gadugi" w:cs="Arial"/>
              </w:rPr>
            </w:pPr>
            <w:r w:rsidRPr="006C5C5C">
              <w:rPr>
                <w:rFonts w:ascii="Gadugi" w:hAnsi="Gadugi" w:cs="Arial"/>
              </w:rPr>
              <w:t>169/199</w:t>
            </w:r>
          </w:p>
        </w:tc>
      </w:tr>
      <w:tr w:rsidR="00E85F0B" w:rsidRPr="006C5C5C" w14:paraId="1EEC150A" w14:textId="77777777" w:rsidTr="00E85F0B">
        <w:tc>
          <w:tcPr>
            <w:tcW w:w="2263" w:type="pct"/>
            <w:shd w:val="clear" w:color="auto" w:fill="E7E6E6" w:themeFill="background2"/>
          </w:tcPr>
          <w:p w14:paraId="219CD9E5" w14:textId="77777777" w:rsidR="00E85F0B" w:rsidRPr="006C5C5C" w:rsidRDefault="00E85F0B" w:rsidP="00E85F0B">
            <w:pPr>
              <w:rPr>
                <w:rFonts w:ascii="Gadugi" w:hAnsi="Gadugi"/>
              </w:rPr>
            </w:pPr>
            <w:r w:rsidRPr="006C5C5C">
              <w:rPr>
                <w:rFonts w:ascii="Gadugi" w:hAnsi="Gadugi"/>
              </w:rPr>
              <w:t xml:space="preserve">3b. The Executive Board regularly receives feedback from the following: </w:t>
            </w:r>
          </w:p>
          <w:p w14:paraId="4F7F0DBC" w14:textId="5B45D8D9" w:rsidR="00E85F0B" w:rsidRPr="006C5C5C" w:rsidRDefault="00E85F0B" w:rsidP="00E85F0B">
            <w:pPr>
              <w:pStyle w:val="ListParagraph"/>
              <w:numPr>
                <w:ilvl w:val="0"/>
                <w:numId w:val="7"/>
              </w:numPr>
              <w:rPr>
                <w:rFonts w:ascii="Gadugi" w:hAnsi="Gadugi"/>
              </w:rPr>
            </w:pPr>
            <w:r w:rsidRPr="006C5C5C">
              <w:rPr>
                <w:rFonts w:ascii="Gadugi" w:hAnsi="Gadugi"/>
              </w:rPr>
              <w:t>Complaints - analysed by age</w:t>
            </w:r>
          </w:p>
        </w:tc>
        <w:tc>
          <w:tcPr>
            <w:tcW w:w="1016" w:type="pct"/>
            <w:shd w:val="clear" w:color="auto" w:fill="E7E6E6" w:themeFill="background2"/>
            <w:vAlign w:val="center"/>
          </w:tcPr>
          <w:p w14:paraId="583EC13C" w14:textId="53717E2D"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4D0F1D6D" w14:textId="77777777" w:rsidR="00E85F0B" w:rsidRPr="006C5C5C" w:rsidRDefault="00E85F0B" w:rsidP="00E85F0B">
            <w:pPr>
              <w:jc w:val="center"/>
              <w:rPr>
                <w:rFonts w:ascii="Gadugi" w:hAnsi="Gadugi"/>
                <w:b/>
              </w:rPr>
            </w:pPr>
            <w:r w:rsidRPr="006C5C5C">
              <w:rPr>
                <w:rFonts w:ascii="Gadugi" w:hAnsi="Gadugi"/>
                <w:b/>
              </w:rPr>
              <w:t>48.7%</w:t>
            </w:r>
          </w:p>
          <w:p w14:paraId="4803FFC0" w14:textId="57E8BA3C" w:rsidR="00E85F0B" w:rsidRPr="006C5C5C" w:rsidRDefault="00E85F0B" w:rsidP="00E85F0B">
            <w:pPr>
              <w:jc w:val="center"/>
              <w:rPr>
                <w:rFonts w:ascii="Gadugi" w:hAnsi="Gadugi" w:cs="Arial"/>
                <w:b/>
              </w:rPr>
            </w:pPr>
            <w:r w:rsidRPr="006C5C5C">
              <w:rPr>
                <w:rFonts w:ascii="Gadugi" w:hAnsi="Gadugi"/>
              </w:rPr>
              <w:t>95/195</w:t>
            </w:r>
          </w:p>
        </w:tc>
        <w:tc>
          <w:tcPr>
            <w:tcW w:w="860" w:type="pct"/>
            <w:shd w:val="clear" w:color="auto" w:fill="E7E6E6" w:themeFill="background2"/>
            <w:vAlign w:val="center"/>
          </w:tcPr>
          <w:p w14:paraId="39E7552C" w14:textId="644BB8F8" w:rsidR="00E85F0B" w:rsidRPr="006C5C5C" w:rsidRDefault="00E85F0B" w:rsidP="00E85F0B">
            <w:pPr>
              <w:jc w:val="center"/>
              <w:rPr>
                <w:rFonts w:ascii="Gadugi" w:hAnsi="Gadugi" w:cs="Arial"/>
              </w:rPr>
            </w:pPr>
            <w:r w:rsidRPr="006C5C5C">
              <w:rPr>
                <w:rFonts w:ascii="Gadugi" w:hAnsi="Gadugi" w:cs="Arial"/>
                <w:b/>
              </w:rPr>
              <w:t>52.3%</w:t>
            </w:r>
          </w:p>
          <w:p w14:paraId="7A87EFC3" w14:textId="7ABB4974" w:rsidR="00E85F0B" w:rsidRPr="006C5C5C" w:rsidRDefault="00E85F0B" w:rsidP="00E85F0B">
            <w:pPr>
              <w:jc w:val="center"/>
              <w:rPr>
                <w:rFonts w:ascii="Gadugi" w:hAnsi="Gadugi" w:cs="Arial"/>
              </w:rPr>
            </w:pPr>
            <w:r w:rsidRPr="006C5C5C">
              <w:rPr>
                <w:rFonts w:ascii="Gadugi" w:hAnsi="Gadugi" w:cs="Arial"/>
              </w:rPr>
              <w:t>104/199</w:t>
            </w:r>
          </w:p>
        </w:tc>
      </w:tr>
      <w:tr w:rsidR="00E85F0B" w:rsidRPr="006C5C5C" w14:paraId="38578129" w14:textId="77777777" w:rsidTr="00E85F0B">
        <w:tc>
          <w:tcPr>
            <w:tcW w:w="2263" w:type="pct"/>
            <w:shd w:val="clear" w:color="auto" w:fill="E0DEEE"/>
          </w:tcPr>
          <w:p w14:paraId="109DDF39" w14:textId="29A35B9B" w:rsidR="00E85F0B" w:rsidRPr="006C5C5C" w:rsidRDefault="00E85F0B" w:rsidP="00E85F0B">
            <w:pPr>
              <w:rPr>
                <w:rFonts w:ascii="Gadugi" w:hAnsi="Gadugi"/>
              </w:rPr>
            </w:pPr>
            <w:r w:rsidRPr="006C5C5C">
              <w:rPr>
                <w:rFonts w:ascii="Gadugi" w:hAnsi="Gadugi"/>
              </w:rPr>
              <w:t xml:space="preserve">3c. The Executive Board regularly receives feedback from the following: </w:t>
            </w:r>
          </w:p>
          <w:p w14:paraId="7AFE01E0" w14:textId="77777777" w:rsidR="00E85F0B" w:rsidRPr="006C5C5C" w:rsidRDefault="00E85F0B" w:rsidP="00E85F0B">
            <w:pPr>
              <w:rPr>
                <w:rFonts w:ascii="Gadugi" w:hAnsi="Gadugi"/>
              </w:rPr>
            </w:pPr>
          </w:p>
          <w:p w14:paraId="7047A257" w14:textId="195FF099" w:rsidR="00E85F0B" w:rsidRPr="006C5C5C" w:rsidRDefault="00E85F0B" w:rsidP="00E85F0B">
            <w:pPr>
              <w:pStyle w:val="ListParagraph"/>
              <w:numPr>
                <w:ilvl w:val="0"/>
                <w:numId w:val="7"/>
              </w:numPr>
              <w:rPr>
                <w:rFonts w:ascii="Gadugi" w:hAnsi="Gadugi"/>
              </w:rPr>
            </w:pPr>
            <w:r w:rsidRPr="006C5C5C">
              <w:rPr>
                <w:rFonts w:ascii="Gadugi" w:hAnsi="Gadugi"/>
              </w:rPr>
              <w:t>Patient Advice and Liaison Services (PALS) – in relation to services for older people with dementia</w:t>
            </w:r>
          </w:p>
        </w:tc>
        <w:tc>
          <w:tcPr>
            <w:tcW w:w="1016" w:type="pct"/>
            <w:shd w:val="clear" w:color="auto" w:fill="E0DEEE"/>
            <w:vAlign w:val="center"/>
          </w:tcPr>
          <w:p w14:paraId="072BE9F5" w14:textId="44025725"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163D6F42" w14:textId="3BEC8B99" w:rsidR="00E85F0B" w:rsidRPr="006C5C5C" w:rsidRDefault="00E85F0B" w:rsidP="00E85F0B">
            <w:pPr>
              <w:jc w:val="center"/>
              <w:rPr>
                <w:rFonts w:ascii="Gadugi" w:hAnsi="Gadugi"/>
                <w:b/>
              </w:rPr>
            </w:pPr>
            <w:r w:rsidRPr="006C5C5C">
              <w:rPr>
                <w:rFonts w:ascii="Gadugi" w:hAnsi="Gadugi"/>
                <w:b/>
              </w:rPr>
              <w:t>6</w:t>
            </w:r>
            <w:r w:rsidR="00EC475C">
              <w:rPr>
                <w:rFonts w:ascii="Gadugi" w:hAnsi="Gadugi"/>
                <w:b/>
              </w:rPr>
              <w:t>3</w:t>
            </w:r>
            <w:r>
              <w:rPr>
                <w:rFonts w:ascii="Gadugi" w:hAnsi="Gadugi"/>
                <w:b/>
              </w:rPr>
              <w:t>.6</w:t>
            </w:r>
            <w:r w:rsidRPr="006C5C5C">
              <w:rPr>
                <w:rFonts w:ascii="Gadugi" w:hAnsi="Gadugi"/>
                <w:b/>
              </w:rPr>
              <w:t>%</w:t>
            </w:r>
          </w:p>
          <w:p w14:paraId="64066643" w14:textId="4DE1FA30" w:rsidR="00E85F0B" w:rsidRPr="006C5C5C" w:rsidRDefault="00E85F0B" w:rsidP="00E85F0B">
            <w:pPr>
              <w:jc w:val="center"/>
              <w:rPr>
                <w:rFonts w:ascii="Gadugi" w:hAnsi="Gadugi" w:cs="Arial"/>
                <w:b/>
              </w:rPr>
            </w:pPr>
            <w:r w:rsidRPr="006C5C5C">
              <w:rPr>
                <w:rFonts w:ascii="Gadugi" w:hAnsi="Gadugi"/>
              </w:rPr>
              <w:t>1</w:t>
            </w:r>
            <w:r>
              <w:rPr>
                <w:rFonts w:ascii="Gadugi" w:hAnsi="Gadugi"/>
              </w:rPr>
              <w:t>12</w:t>
            </w:r>
            <w:r w:rsidRPr="006C5C5C">
              <w:rPr>
                <w:rFonts w:ascii="Gadugi" w:hAnsi="Gadugi"/>
              </w:rPr>
              <w:t>/</w:t>
            </w:r>
            <w:r>
              <w:rPr>
                <w:rFonts w:ascii="Gadugi" w:hAnsi="Gadugi"/>
              </w:rPr>
              <w:t>176</w:t>
            </w:r>
          </w:p>
        </w:tc>
        <w:tc>
          <w:tcPr>
            <w:tcW w:w="860" w:type="pct"/>
            <w:shd w:val="clear" w:color="auto" w:fill="E0DEEE"/>
            <w:vAlign w:val="center"/>
          </w:tcPr>
          <w:p w14:paraId="7D6D3695" w14:textId="5C7733AD" w:rsidR="00E85F0B" w:rsidRPr="006C5C5C" w:rsidRDefault="00E85F0B" w:rsidP="00E85F0B">
            <w:pPr>
              <w:jc w:val="center"/>
              <w:rPr>
                <w:rFonts w:ascii="Gadugi" w:hAnsi="Gadugi" w:cs="Arial"/>
              </w:rPr>
            </w:pPr>
            <w:r w:rsidRPr="006C5C5C">
              <w:rPr>
                <w:rFonts w:ascii="Gadugi" w:hAnsi="Gadugi" w:cs="Arial"/>
                <w:b/>
              </w:rPr>
              <w:t>58.6%</w:t>
            </w:r>
          </w:p>
          <w:p w14:paraId="3ABB0358" w14:textId="61D3DF26" w:rsidR="00E85F0B" w:rsidRPr="006C5C5C" w:rsidRDefault="00E85F0B" w:rsidP="00E85F0B">
            <w:pPr>
              <w:jc w:val="center"/>
              <w:rPr>
                <w:rFonts w:ascii="Gadugi" w:hAnsi="Gadugi" w:cs="Arial"/>
              </w:rPr>
            </w:pPr>
            <w:r w:rsidRPr="006C5C5C">
              <w:rPr>
                <w:rFonts w:ascii="Gadugi" w:hAnsi="Gadugi" w:cs="Arial"/>
              </w:rPr>
              <w:t>106/181</w:t>
            </w:r>
          </w:p>
        </w:tc>
      </w:tr>
      <w:tr w:rsidR="00E85F0B" w:rsidRPr="006C5C5C" w14:paraId="4A32C230" w14:textId="77777777" w:rsidTr="00E85F0B">
        <w:tc>
          <w:tcPr>
            <w:tcW w:w="2263" w:type="pct"/>
            <w:shd w:val="clear" w:color="auto" w:fill="E7E6E6" w:themeFill="background2"/>
          </w:tcPr>
          <w:p w14:paraId="1442F1FD" w14:textId="77777777" w:rsidR="00E85F0B" w:rsidRPr="006C5C5C" w:rsidRDefault="00E85F0B" w:rsidP="00E85F0B">
            <w:pPr>
              <w:rPr>
                <w:rFonts w:ascii="Gadugi" w:hAnsi="Gadugi"/>
              </w:rPr>
            </w:pPr>
            <w:r w:rsidRPr="006C5C5C">
              <w:rPr>
                <w:rFonts w:ascii="Gadugi" w:hAnsi="Gadugi"/>
              </w:rPr>
              <w:t xml:space="preserve">3d. The Executive Board regularly receives feedback from the following: </w:t>
            </w:r>
          </w:p>
          <w:p w14:paraId="0FB75F86" w14:textId="138945AE" w:rsidR="00E85F0B" w:rsidRPr="006C5C5C" w:rsidRDefault="00E85F0B" w:rsidP="00E85F0B">
            <w:pPr>
              <w:pStyle w:val="ListParagraph"/>
              <w:numPr>
                <w:ilvl w:val="0"/>
                <w:numId w:val="7"/>
              </w:numPr>
              <w:rPr>
                <w:rFonts w:ascii="Gadugi" w:hAnsi="Gadugi"/>
              </w:rPr>
            </w:pPr>
            <w:r w:rsidRPr="006C5C5C">
              <w:rPr>
                <w:rFonts w:ascii="Gadugi" w:hAnsi="Gadugi"/>
              </w:rPr>
              <w:t xml:space="preserve">Patient/public forums or local </w:t>
            </w:r>
            <w:proofErr w:type="spellStart"/>
            <w:r w:rsidRPr="006C5C5C">
              <w:rPr>
                <w:rFonts w:ascii="Gadugi" w:hAnsi="Gadugi"/>
              </w:rPr>
              <w:t>healthwatch</w:t>
            </w:r>
            <w:proofErr w:type="spellEnd"/>
            <w:r w:rsidRPr="006C5C5C">
              <w:rPr>
                <w:rFonts w:ascii="Gadugi" w:hAnsi="Gadugi"/>
              </w:rPr>
              <w:t xml:space="preserve"> – in relation to services for older people and people with dementia</w:t>
            </w:r>
          </w:p>
        </w:tc>
        <w:tc>
          <w:tcPr>
            <w:tcW w:w="1016" w:type="pct"/>
            <w:shd w:val="clear" w:color="auto" w:fill="E7E6E6" w:themeFill="background2"/>
            <w:vAlign w:val="center"/>
          </w:tcPr>
          <w:p w14:paraId="08D86250" w14:textId="28D5F545"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7147DAA7" w14:textId="77777777" w:rsidR="00E85F0B" w:rsidRPr="006C5C5C" w:rsidRDefault="00E85F0B" w:rsidP="00E85F0B">
            <w:pPr>
              <w:jc w:val="center"/>
              <w:rPr>
                <w:rFonts w:ascii="Gadugi" w:hAnsi="Gadugi"/>
                <w:b/>
              </w:rPr>
            </w:pPr>
            <w:r w:rsidRPr="006C5C5C">
              <w:rPr>
                <w:rFonts w:ascii="Gadugi" w:hAnsi="Gadugi"/>
                <w:b/>
              </w:rPr>
              <w:t>68.2%</w:t>
            </w:r>
          </w:p>
          <w:p w14:paraId="36AA2833" w14:textId="6C9C22FD" w:rsidR="00E85F0B" w:rsidRPr="006C5C5C" w:rsidRDefault="00E85F0B" w:rsidP="00E85F0B">
            <w:pPr>
              <w:jc w:val="center"/>
              <w:rPr>
                <w:rFonts w:ascii="Gadugi" w:hAnsi="Gadugi" w:cs="Arial"/>
                <w:b/>
              </w:rPr>
            </w:pPr>
            <w:r w:rsidRPr="006C5C5C">
              <w:rPr>
                <w:rFonts w:ascii="Gadugi" w:hAnsi="Gadugi"/>
              </w:rPr>
              <w:t>133/195</w:t>
            </w:r>
          </w:p>
        </w:tc>
        <w:tc>
          <w:tcPr>
            <w:tcW w:w="860" w:type="pct"/>
            <w:shd w:val="clear" w:color="auto" w:fill="E7E6E6" w:themeFill="background2"/>
            <w:vAlign w:val="center"/>
          </w:tcPr>
          <w:p w14:paraId="4F2A8E79" w14:textId="648E0030" w:rsidR="00E85F0B" w:rsidRPr="006C5C5C" w:rsidRDefault="00E85F0B" w:rsidP="00E85F0B">
            <w:pPr>
              <w:jc w:val="center"/>
              <w:rPr>
                <w:rFonts w:ascii="Gadugi" w:hAnsi="Gadugi" w:cs="Arial"/>
                <w:b/>
              </w:rPr>
            </w:pPr>
            <w:r w:rsidRPr="006C5C5C">
              <w:rPr>
                <w:rFonts w:ascii="Gadugi" w:hAnsi="Gadugi" w:cs="Arial"/>
                <w:b/>
              </w:rPr>
              <w:t>67.3%</w:t>
            </w:r>
          </w:p>
          <w:p w14:paraId="7040473D" w14:textId="2EA8953E" w:rsidR="00E85F0B" w:rsidRPr="006C5C5C" w:rsidRDefault="00E85F0B" w:rsidP="00E85F0B">
            <w:pPr>
              <w:jc w:val="center"/>
              <w:rPr>
                <w:rFonts w:ascii="Gadugi" w:hAnsi="Gadugi" w:cs="Arial"/>
              </w:rPr>
            </w:pPr>
            <w:r w:rsidRPr="006C5C5C">
              <w:rPr>
                <w:rFonts w:ascii="Gadugi" w:hAnsi="Gadugi" w:cs="Arial"/>
              </w:rPr>
              <w:t>134/199</w:t>
            </w:r>
          </w:p>
        </w:tc>
      </w:tr>
      <w:tr w:rsidR="00E85F0B" w:rsidRPr="006C5C5C" w14:paraId="642A5367" w14:textId="77777777" w:rsidTr="00E85F0B">
        <w:tc>
          <w:tcPr>
            <w:tcW w:w="2263" w:type="pct"/>
            <w:shd w:val="clear" w:color="auto" w:fill="E0DEEE"/>
          </w:tcPr>
          <w:p w14:paraId="085F97C7" w14:textId="77777777" w:rsidR="00E85F0B" w:rsidRPr="006C5C5C" w:rsidRDefault="00E85F0B" w:rsidP="00E85F0B">
            <w:pPr>
              <w:rPr>
                <w:rFonts w:ascii="Gadugi" w:hAnsi="Gadugi"/>
              </w:rPr>
            </w:pPr>
            <w:r w:rsidRPr="006C5C5C">
              <w:rPr>
                <w:rFonts w:ascii="Gadugi" w:hAnsi="Gadugi"/>
              </w:rPr>
              <w:t>4a. There are champions for dementia at:</w:t>
            </w:r>
          </w:p>
          <w:p w14:paraId="4EAB7B41" w14:textId="6350F9FB" w:rsidR="00E85F0B" w:rsidRPr="006C5C5C" w:rsidRDefault="00E85F0B" w:rsidP="00E85F0B">
            <w:pPr>
              <w:pStyle w:val="ListParagraph"/>
              <w:numPr>
                <w:ilvl w:val="0"/>
                <w:numId w:val="7"/>
              </w:numPr>
              <w:rPr>
                <w:rFonts w:ascii="Gadugi" w:hAnsi="Gadugi"/>
              </w:rPr>
            </w:pPr>
            <w:r w:rsidRPr="006C5C5C">
              <w:rPr>
                <w:rFonts w:ascii="Gadugi" w:hAnsi="Gadugi"/>
              </w:rPr>
              <w:t>Directorate level</w:t>
            </w:r>
          </w:p>
        </w:tc>
        <w:tc>
          <w:tcPr>
            <w:tcW w:w="1016" w:type="pct"/>
            <w:shd w:val="clear" w:color="auto" w:fill="E0DEEE"/>
            <w:vAlign w:val="center"/>
          </w:tcPr>
          <w:p w14:paraId="23A45511" w14:textId="332F0ED7"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3CF73A86" w14:textId="77777777" w:rsidR="00E85F0B" w:rsidRPr="006C5C5C" w:rsidRDefault="00E85F0B" w:rsidP="00E85F0B">
            <w:pPr>
              <w:jc w:val="center"/>
              <w:rPr>
                <w:rFonts w:ascii="Gadugi" w:hAnsi="Gadugi"/>
                <w:b/>
              </w:rPr>
            </w:pPr>
            <w:r w:rsidRPr="006C5C5C">
              <w:rPr>
                <w:rFonts w:ascii="Gadugi" w:hAnsi="Gadugi"/>
                <w:b/>
              </w:rPr>
              <w:t>77.4%</w:t>
            </w:r>
          </w:p>
          <w:p w14:paraId="5ECF7C6A" w14:textId="738CEED5" w:rsidR="00E85F0B" w:rsidRPr="006C5C5C" w:rsidRDefault="00E85F0B" w:rsidP="00E85F0B">
            <w:pPr>
              <w:jc w:val="center"/>
              <w:rPr>
                <w:rFonts w:ascii="Gadugi" w:hAnsi="Gadugi" w:cs="Arial"/>
                <w:b/>
              </w:rPr>
            </w:pPr>
            <w:r w:rsidRPr="006C5C5C">
              <w:rPr>
                <w:rFonts w:ascii="Gadugi" w:hAnsi="Gadugi"/>
              </w:rPr>
              <w:t>151/195</w:t>
            </w:r>
          </w:p>
        </w:tc>
        <w:tc>
          <w:tcPr>
            <w:tcW w:w="860" w:type="pct"/>
            <w:shd w:val="clear" w:color="auto" w:fill="E0DEEE"/>
            <w:vAlign w:val="center"/>
          </w:tcPr>
          <w:p w14:paraId="7FADA903" w14:textId="38D5028C" w:rsidR="00E85F0B" w:rsidRPr="006C5C5C" w:rsidRDefault="00E85F0B" w:rsidP="00E85F0B">
            <w:pPr>
              <w:jc w:val="center"/>
              <w:rPr>
                <w:rFonts w:ascii="Gadugi" w:hAnsi="Gadugi" w:cs="Arial"/>
              </w:rPr>
            </w:pPr>
            <w:r w:rsidRPr="006C5C5C">
              <w:rPr>
                <w:rFonts w:ascii="Gadugi" w:hAnsi="Gadugi" w:cs="Arial"/>
                <w:b/>
              </w:rPr>
              <w:t>81.9%</w:t>
            </w:r>
          </w:p>
          <w:p w14:paraId="72602897" w14:textId="4439DDE9" w:rsidR="00E85F0B" w:rsidRPr="006C5C5C" w:rsidRDefault="00E85F0B" w:rsidP="00E85F0B">
            <w:pPr>
              <w:jc w:val="center"/>
              <w:rPr>
                <w:rFonts w:ascii="Gadugi" w:hAnsi="Gadugi" w:cs="Arial"/>
              </w:rPr>
            </w:pPr>
            <w:r w:rsidRPr="006C5C5C">
              <w:rPr>
                <w:rFonts w:ascii="Gadugi" w:hAnsi="Gadugi" w:cs="Arial"/>
              </w:rPr>
              <w:t>163/199</w:t>
            </w:r>
          </w:p>
        </w:tc>
      </w:tr>
      <w:tr w:rsidR="00E85F0B" w:rsidRPr="006C5C5C" w14:paraId="302DB478" w14:textId="77777777" w:rsidTr="00E85F0B">
        <w:tc>
          <w:tcPr>
            <w:tcW w:w="2263" w:type="pct"/>
            <w:shd w:val="clear" w:color="auto" w:fill="E7E6E6" w:themeFill="background2"/>
          </w:tcPr>
          <w:p w14:paraId="16AEB49C" w14:textId="77777777" w:rsidR="00E85F0B" w:rsidRPr="006C5C5C" w:rsidRDefault="00E85F0B" w:rsidP="00E85F0B">
            <w:pPr>
              <w:rPr>
                <w:rFonts w:ascii="Gadugi" w:hAnsi="Gadugi"/>
              </w:rPr>
            </w:pPr>
            <w:r w:rsidRPr="006C5C5C">
              <w:rPr>
                <w:rFonts w:ascii="Gadugi" w:hAnsi="Gadugi"/>
              </w:rPr>
              <w:t>4b. There are champions for dementia at:</w:t>
            </w:r>
          </w:p>
          <w:p w14:paraId="0DD3DA3D" w14:textId="38D4D194" w:rsidR="00E85F0B" w:rsidRPr="006C5C5C" w:rsidRDefault="00E85F0B" w:rsidP="00E85F0B">
            <w:pPr>
              <w:pStyle w:val="ListParagraph"/>
              <w:numPr>
                <w:ilvl w:val="0"/>
                <w:numId w:val="7"/>
              </w:numPr>
              <w:rPr>
                <w:rFonts w:ascii="Gadugi" w:hAnsi="Gadugi"/>
              </w:rPr>
            </w:pPr>
            <w:r w:rsidRPr="006C5C5C">
              <w:rPr>
                <w:rFonts w:ascii="Gadugi" w:hAnsi="Gadugi"/>
              </w:rPr>
              <w:t>Ward level</w:t>
            </w:r>
          </w:p>
        </w:tc>
        <w:tc>
          <w:tcPr>
            <w:tcW w:w="1016" w:type="pct"/>
            <w:shd w:val="clear" w:color="auto" w:fill="E7E6E6" w:themeFill="background2"/>
            <w:vAlign w:val="center"/>
          </w:tcPr>
          <w:p w14:paraId="1368218B" w14:textId="2F591F7B"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00B35E83" w14:textId="77777777" w:rsidR="00E85F0B" w:rsidRPr="006C5C5C" w:rsidRDefault="00E85F0B" w:rsidP="00E85F0B">
            <w:pPr>
              <w:jc w:val="center"/>
              <w:rPr>
                <w:rFonts w:ascii="Gadugi" w:hAnsi="Gadugi"/>
                <w:b/>
              </w:rPr>
            </w:pPr>
            <w:r w:rsidRPr="006C5C5C">
              <w:rPr>
                <w:rFonts w:ascii="Gadugi" w:hAnsi="Gadugi"/>
                <w:b/>
              </w:rPr>
              <w:t>88.7%</w:t>
            </w:r>
          </w:p>
          <w:p w14:paraId="5E95D118" w14:textId="7C3D8840" w:rsidR="00E85F0B" w:rsidRPr="006C5C5C" w:rsidRDefault="00E85F0B" w:rsidP="00E85F0B">
            <w:pPr>
              <w:jc w:val="center"/>
              <w:rPr>
                <w:rFonts w:ascii="Gadugi" w:hAnsi="Gadugi" w:cs="Arial"/>
                <w:b/>
              </w:rPr>
            </w:pPr>
            <w:r w:rsidRPr="006C5C5C">
              <w:rPr>
                <w:rFonts w:ascii="Gadugi" w:hAnsi="Gadugi"/>
              </w:rPr>
              <w:t>173/195</w:t>
            </w:r>
          </w:p>
        </w:tc>
        <w:tc>
          <w:tcPr>
            <w:tcW w:w="860" w:type="pct"/>
            <w:shd w:val="clear" w:color="auto" w:fill="E7E6E6" w:themeFill="background2"/>
            <w:vAlign w:val="center"/>
          </w:tcPr>
          <w:p w14:paraId="418A844D" w14:textId="58E4DA41" w:rsidR="00E85F0B" w:rsidRPr="006C5C5C" w:rsidRDefault="00E85F0B" w:rsidP="00E85F0B">
            <w:pPr>
              <w:jc w:val="center"/>
              <w:rPr>
                <w:rFonts w:ascii="Gadugi" w:hAnsi="Gadugi" w:cs="Arial"/>
              </w:rPr>
            </w:pPr>
            <w:r w:rsidRPr="006C5C5C">
              <w:rPr>
                <w:rFonts w:ascii="Gadugi" w:hAnsi="Gadugi" w:cs="Arial"/>
                <w:b/>
              </w:rPr>
              <w:t>93.5%</w:t>
            </w:r>
          </w:p>
          <w:p w14:paraId="1CDB7AA2" w14:textId="7A026033" w:rsidR="00E85F0B" w:rsidRPr="006C5C5C" w:rsidRDefault="00E85F0B" w:rsidP="00E85F0B">
            <w:pPr>
              <w:jc w:val="center"/>
              <w:rPr>
                <w:rFonts w:ascii="Gadugi" w:hAnsi="Gadugi" w:cs="Arial"/>
              </w:rPr>
            </w:pPr>
            <w:r w:rsidRPr="006C5C5C">
              <w:rPr>
                <w:rFonts w:ascii="Gadugi" w:hAnsi="Gadugi" w:cs="Arial"/>
              </w:rPr>
              <w:t>186/199</w:t>
            </w:r>
          </w:p>
        </w:tc>
      </w:tr>
      <w:tr w:rsidR="00E85F0B" w:rsidRPr="006C5C5C" w14:paraId="3FB21B93" w14:textId="77777777" w:rsidTr="00E85F0B">
        <w:tc>
          <w:tcPr>
            <w:tcW w:w="2263" w:type="pct"/>
            <w:shd w:val="clear" w:color="auto" w:fill="E0DEEE"/>
          </w:tcPr>
          <w:p w14:paraId="5B3C8B8D" w14:textId="48E78DC5" w:rsidR="00E85F0B" w:rsidRPr="006C5C5C" w:rsidRDefault="00E85F0B" w:rsidP="00E85F0B">
            <w:pPr>
              <w:rPr>
                <w:rFonts w:ascii="Gadugi" w:hAnsi="Gadugi"/>
              </w:rPr>
            </w:pPr>
            <w:r w:rsidRPr="006C5C5C">
              <w:rPr>
                <w:rFonts w:ascii="Gadugi" w:hAnsi="Gadugi"/>
              </w:rPr>
              <w:t>5. How many Full Time Equivalent (FTE) Dementia Specialist Nurses are employed to work in the trust/health board</w:t>
            </w:r>
          </w:p>
        </w:tc>
        <w:tc>
          <w:tcPr>
            <w:tcW w:w="1016" w:type="pct"/>
            <w:shd w:val="clear" w:color="auto" w:fill="E0DEEE"/>
            <w:vAlign w:val="center"/>
          </w:tcPr>
          <w:p w14:paraId="3CC296C2" w14:textId="77777777" w:rsidR="00E85F0B" w:rsidRPr="006C5C5C" w:rsidRDefault="00E85F0B" w:rsidP="00E85F0B">
            <w:pPr>
              <w:jc w:val="center"/>
              <w:rPr>
                <w:rFonts w:ascii="Gadugi" w:hAnsi="Gadugi"/>
              </w:rPr>
            </w:pPr>
          </w:p>
        </w:tc>
        <w:tc>
          <w:tcPr>
            <w:tcW w:w="860" w:type="pct"/>
            <w:shd w:val="clear" w:color="auto" w:fill="E0DEEE"/>
            <w:vAlign w:val="center"/>
          </w:tcPr>
          <w:p w14:paraId="5FA0F616" w14:textId="77777777" w:rsidR="00E85F0B" w:rsidRPr="006C5C5C" w:rsidRDefault="00E85F0B" w:rsidP="00E85F0B">
            <w:pPr>
              <w:jc w:val="center"/>
              <w:rPr>
                <w:rFonts w:ascii="Gadugi" w:hAnsi="Gadugi"/>
              </w:rPr>
            </w:pPr>
            <w:r w:rsidRPr="006C5C5C">
              <w:rPr>
                <w:rFonts w:ascii="Gadugi" w:hAnsi="Gadugi"/>
                <w:b/>
              </w:rPr>
              <w:t>Mean 1.66</w:t>
            </w:r>
          </w:p>
          <w:p w14:paraId="30C48DCD" w14:textId="3D0D9285" w:rsidR="00E85F0B" w:rsidRPr="006C5C5C" w:rsidRDefault="00E85F0B" w:rsidP="00E85F0B">
            <w:pPr>
              <w:jc w:val="center"/>
              <w:rPr>
                <w:rFonts w:ascii="Gadugi" w:hAnsi="Gadugi" w:cs="Arial"/>
              </w:rPr>
            </w:pPr>
            <w:r w:rsidRPr="006C5C5C">
              <w:rPr>
                <w:rFonts w:ascii="Gadugi" w:hAnsi="Gadugi"/>
              </w:rPr>
              <w:t>Range 0-9</w:t>
            </w:r>
          </w:p>
        </w:tc>
        <w:tc>
          <w:tcPr>
            <w:tcW w:w="860" w:type="pct"/>
            <w:shd w:val="clear" w:color="auto" w:fill="E0DEEE"/>
            <w:vAlign w:val="center"/>
          </w:tcPr>
          <w:p w14:paraId="101E77F5" w14:textId="34836B9F" w:rsidR="00E85F0B" w:rsidRPr="006C5C5C" w:rsidRDefault="00E85F0B" w:rsidP="00E85F0B">
            <w:pPr>
              <w:jc w:val="center"/>
              <w:rPr>
                <w:rFonts w:ascii="Gadugi" w:hAnsi="Gadugi" w:cs="Arial"/>
              </w:rPr>
            </w:pPr>
            <w:r w:rsidRPr="006C5C5C">
              <w:rPr>
                <w:rFonts w:ascii="Gadugi" w:hAnsi="Gadugi" w:cs="Arial"/>
              </w:rPr>
              <w:t>New for R4</w:t>
            </w:r>
          </w:p>
        </w:tc>
      </w:tr>
      <w:tr w:rsidR="00E85F0B" w:rsidRPr="006C5C5C" w14:paraId="460D5EF1" w14:textId="77777777" w:rsidTr="00E85F0B">
        <w:tc>
          <w:tcPr>
            <w:tcW w:w="2263" w:type="pct"/>
            <w:shd w:val="clear" w:color="auto" w:fill="E7E6E6" w:themeFill="background2"/>
          </w:tcPr>
          <w:p w14:paraId="02D56ABE" w14:textId="40D2CB38" w:rsidR="00E85F0B" w:rsidRPr="006C5C5C" w:rsidRDefault="00E85F0B" w:rsidP="00E85F0B">
            <w:pPr>
              <w:rPr>
                <w:rFonts w:ascii="Gadugi" w:hAnsi="Gadugi"/>
              </w:rPr>
            </w:pPr>
            <w:r w:rsidRPr="006C5C5C">
              <w:rPr>
                <w:rFonts w:ascii="Gadugi" w:hAnsi="Gadugi"/>
              </w:rPr>
              <w:lastRenderedPageBreak/>
              <w:t>6. Has a strategy or plan for carer engagement been produced</w:t>
            </w:r>
            <w:r w:rsidRPr="006C5C5C">
              <w:rPr>
                <w:rFonts w:ascii="Gadugi" w:hAnsi="Gadugi"/>
                <w:b/>
              </w:rPr>
              <w:t xml:space="preserve"> </w:t>
            </w:r>
            <w:r w:rsidRPr="006C5C5C">
              <w:rPr>
                <w:rFonts w:ascii="Gadugi" w:hAnsi="Gadugi"/>
              </w:rPr>
              <w:t>(For example. using Triangle of Care self-assessment tool or similar)?</w:t>
            </w:r>
          </w:p>
        </w:tc>
        <w:tc>
          <w:tcPr>
            <w:tcW w:w="1016" w:type="pct"/>
            <w:shd w:val="clear" w:color="auto" w:fill="E7E6E6" w:themeFill="background2"/>
            <w:vAlign w:val="center"/>
          </w:tcPr>
          <w:p w14:paraId="506CA38F" w14:textId="09196F34"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4CBABAB4" w14:textId="77777777" w:rsidR="00E85F0B" w:rsidRPr="006C5C5C" w:rsidRDefault="00E85F0B" w:rsidP="00E85F0B">
            <w:pPr>
              <w:jc w:val="center"/>
              <w:rPr>
                <w:rFonts w:ascii="Gadugi" w:hAnsi="Gadugi"/>
                <w:b/>
              </w:rPr>
            </w:pPr>
            <w:r w:rsidRPr="006C5C5C">
              <w:rPr>
                <w:rFonts w:ascii="Gadugi" w:hAnsi="Gadugi"/>
                <w:b/>
              </w:rPr>
              <w:t>75.9%</w:t>
            </w:r>
          </w:p>
          <w:p w14:paraId="0941420B" w14:textId="329962AF" w:rsidR="00E85F0B" w:rsidRPr="006C5C5C" w:rsidRDefault="00E85F0B" w:rsidP="00E85F0B">
            <w:pPr>
              <w:jc w:val="center"/>
              <w:rPr>
                <w:rFonts w:ascii="Gadugi" w:hAnsi="Gadugi" w:cs="Arial"/>
                <w:b/>
              </w:rPr>
            </w:pPr>
            <w:r w:rsidRPr="006C5C5C">
              <w:rPr>
                <w:rFonts w:ascii="Gadugi" w:hAnsi="Gadugi"/>
              </w:rPr>
              <w:t>148/195</w:t>
            </w:r>
          </w:p>
        </w:tc>
        <w:tc>
          <w:tcPr>
            <w:tcW w:w="860" w:type="pct"/>
            <w:shd w:val="clear" w:color="auto" w:fill="E7E6E6" w:themeFill="background2"/>
            <w:vAlign w:val="center"/>
          </w:tcPr>
          <w:p w14:paraId="0DF0D6AD" w14:textId="7F80BF8B" w:rsidR="00E85F0B" w:rsidRPr="006C5C5C" w:rsidRDefault="00E85F0B" w:rsidP="00E85F0B">
            <w:pPr>
              <w:jc w:val="center"/>
              <w:rPr>
                <w:rFonts w:ascii="Gadugi" w:hAnsi="Gadugi" w:cs="Arial"/>
              </w:rPr>
            </w:pPr>
            <w:r w:rsidRPr="006C5C5C">
              <w:rPr>
                <w:rFonts w:ascii="Gadugi" w:hAnsi="Gadugi" w:cs="Arial"/>
                <w:b/>
              </w:rPr>
              <w:t>76.9%</w:t>
            </w:r>
          </w:p>
          <w:p w14:paraId="72CB890E" w14:textId="6B686BE2" w:rsidR="00E85F0B" w:rsidRPr="006C5C5C" w:rsidRDefault="00E85F0B" w:rsidP="00E85F0B">
            <w:pPr>
              <w:jc w:val="center"/>
              <w:rPr>
                <w:rFonts w:ascii="Gadugi" w:hAnsi="Gadugi" w:cs="Arial"/>
                <w:b/>
              </w:rPr>
            </w:pPr>
            <w:r w:rsidRPr="006C5C5C">
              <w:rPr>
                <w:rFonts w:ascii="Gadugi" w:hAnsi="Gadugi" w:cs="Arial"/>
              </w:rPr>
              <w:t>153/199</w:t>
            </w:r>
          </w:p>
        </w:tc>
      </w:tr>
      <w:tr w:rsidR="00E85F0B" w:rsidRPr="006C5C5C" w14:paraId="4B5B816F" w14:textId="77777777" w:rsidTr="00E85F0B">
        <w:tc>
          <w:tcPr>
            <w:tcW w:w="2263" w:type="pct"/>
            <w:vMerge w:val="restart"/>
            <w:shd w:val="clear" w:color="auto" w:fill="E0DEEE"/>
          </w:tcPr>
          <w:p w14:paraId="6271B661" w14:textId="56498BC0" w:rsidR="00E85F0B" w:rsidRPr="006C5C5C" w:rsidRDefault="00E85F0B" w:rsidP="00E85F0B">
            <w:pPr>
              <w:rPr>
                <w:rFonts w:ascii="Gadugi" w:hAnsi="Gadugi"/>
              </w:rPr>
            </w:pPr>
            <w:r w:rsidRPr="006C5C5C">
              <w:rPr>
                <w:rFonts w:ascii="Gadugi" w:hAnsi="Gadugi"/>
              </w:rPr>
              <w:t>6a. Is implementation of the strategy or plan scheduled for review?</w:t>
            </w:r>
          </w:p>
        </w:tc>
        <w:tc>
          <w:tcPr>
            <w:tcW w:w="1016" w:type="pct"/>
            <w:shd w:val="clear" w:color="auto" w:fill="E0DEEE"/>
            <w:vAlign w:val="center"/>
          </w:tcPr>
          <w:p w14:paraId="3F6E8D11" w14:textId="004E54BC" w:rsidR="00E85F0B" w:rsidRPr="006C5C5C" w:rsidRDefault="00E85F0B" w:rsidP="00E85F0B">
            <w:pPr>
              <w:jc w:val="center"/>
              <w:rPr>
                <w:rFonts w:ascii="Gadugi" w:hAnsi="Gadugi"/>
              </w:rPr>
            </w:pPr>
            <w:r w:rsidRPr="006C5C5C">
              <w:rPr>
                <w:rFonts w:ascii="Gadugi" w:hAnsi="Gadugi" w:cs="Arial"/>
              </w:rPr>
              <w:t>No</w:t>
            </w:r>
          </w:p>
        </w:tc>
        <w:tc>
          <w:tcPr>
            <w:tcW w:w="860" w:type="pct"/>
            <w:shd w:val="clear" w:color="auto" w:fill="E0DEEE"/>
            <w:vAlign w:val="center"/>
          </w:tcPr>
          <w:p w14:paraId="416B9E81" w14:textId="77777777" w:rsidR="00E85F0B" w:rsidRPr="006C5C5C" w:rsidRDefault="00E85F0B" w:rsidP="00E85F0B">
            <w:pPr>
              <w:jc w:val="center"/>
              <w:rPr>
                <w:rFonts w:ascii="Gadugi" w:hAnsi="Gadugi"/>
                <w:b/>
              </w:rPr>
            </w:pPr>
            <w:r w:rsidRPr="006C5C5C">
              <w:rPr>
                <w:rFonts w:ascii="Gadugi" w:hAnsi="Gadugi"/>
                <w:b/>
              </w:rPr>
              <w:t>4.1%</w:t>
            </w:r>
          </w:p>
          <w:p w14:paraId="3FAD6433" w14:textId="58AC86EA" w:rsidR="00E85F0B" w:rsidRPr="006C5C5C" w:rsidRDefault="00E85F0B" w:rsidP="00E85F0B">
            <w:pPr>
              <w:jc w:val="center"/>
              <w:rPr>
                <w:rFonts w:ascii="Gadugi" w:hAnsi="Gadugi" w:cs="Arial"/>
                <w:b/>
              </w:rPr>
            </w:pPr>
            <w:r w:rsidRPr="006C5C5C">
              <w:rPr>
                <w:rFonts w:ascii="Gadugi" w:hAnsi="Gadugi"/>
              </w:rPr>
              <w:t>6/148</w:t>
            </w:r>
          </w:p>
        </w:tc>
        <w:tc>
          <w:tcPr>
            <w:tcW w:w="860" w:type="pct"/>
            <w:shd w:val="clear" w:color="auto" w:fill="E0DEEE"/>
            <w:vAlign w:val="center"/>
          </w:tcPr>
          <w:p w14:paraId="6827398C" w14:textId="278F4DEE" w:rsidR="00E85F0B" w:rsidRPr="006C5C5C" w:rsidRDefault="00E85F0B" w:rsidP="00E85F0B">
            <w:pPr>
              <w:jc w:val="center"/>
              <w:rPr>
                <w:rFonts w:ascii="Gadugi" w:hAnsi="Gadugi" w:cs="Arial"/>
                <w:b/>
              </w:rPr>
            </w:pPr>
            <w:r w:rsidRPr="006C5C5C">
              <w:rPr>
                <w:rFonts w:ascii="Gadugi" w:hAnsi="Gadugi" w:cs="Arial"/>
                <w:b/>
              </w:rPr>
              <w:t>3.9%</w:t>
            </w:r>
          </w:p>
          <w:p w14:paraId="0F269940" w14:textId="416538E4" w:rsidR="00E85F0B" w:rsidRPr="006C5C5C" w:rsidRDefault="00E85F0B" w:rsidP="00E85F0B">
            <w:pPr>
              <w:jc w:val="center"/>
              <w:rPr>
                <w:rFonts w:ascii="Gadugi" w:hAnsi="Gadugi" w:cs="Arial"/>
              </w:rPr>
            </w:pPr>
            <w:r w:rsidRPr="006C5C5C">
              <w:rPr>
                <w:rFonts w:ascii="Gadugi" w:hAnsi="Gadugi" w:cs="Arial"/>
              </w:rPr>
              <w:t>6/153</w:t>
            </w:r>
          </w:p>
        </w:tc>
      </w:tr>
      <w:tr w:rsidR="00E85F0B" w:rsidRPr="006C5C5C" w14:paraId="1F1A9758" w14:textId="77777777" w:rsidTr="00E85F0B">
        <w:tc>
          <w:tcPr>
            <w:tcW w:w="2263" w:type="pct"/>
            <w:vMerge/>
            <w:shd w:val="clear" w:color="auto" w:fill="E0DEEE"/>
          </w:tcPr>
          <w:p w14:paraId="2D077DA6" w14:textId="77777777" w:rsidR="00E85F0B" w:rsidRPr="006C5C5C" w:rsidRDefault="00E85F0B" w:rsidP="00E85F0B">
            <w:pPr>
              <w:rPr>
                <w:rFonts w:ascii="Gadugi" w:hAnsi="Gadugi"/>
              </w:rPr>
            </w:pPr>
          </w:p>
        </w:tc>
        <w:tc>
          <w:tcPr>
            <w:tcW w:w="1016" w:type="pct"/>
            <w:shd w:val="clear" w:color="auto" w:fill="E0DEEE"/>
            <w:vAlign w:val="center"/>
          </w:tcPr>
          <w:p w14:paraId="136C18CF" w14:textId="1D9514F8" w:rsidR="00E85F0B" w:rsidRPr="006C5C5C" w:rsidRDefault="00E85F0B" w:rsidP="00E85F0B">
            <w:pPr>
              <w:jc w:val="center"/>
              <w:rPr>
                <w:rFonts w:ascii="Gadugi" w:hAnsi="Gadugi" w:cs="Arial"/>
              </w:rPr>
            </w:pPr>
            <w:r w:rsidRPr="006C5C5C">
              <w:rPr>
                <w:rFonts w:ascii="Gadugi" w:hAnsi="Gadugi" w:cs="Arial"/>
              </w:rPr>
              <w:t>Yes, less than once a year</w:t>
            </w:r>
          </w:p>
        </w:tc>
        <w:tc>
          <w:tcPr>
            <w:tcW w:w="860" w:type="pct"/>
            <w:shd w:val="clear" w:color="auto" w:fill="E0DEEE"/>
            <w:vAlign w:val="center"/>
          </w:tcPr>
          <w:p w14:paraId="6DC0A6DB" w14:textId="77777777" w:rsidR="00E85F0B" w:rsidRPr="006C5C5C" w:rsidRDefault="00E85F0B" w:rsidP="00E85F0B">
            <w:pPr>
              <w:jc w:val="center"/>
              <w:rPr>
                <w:rFonts w:ascii="Gadugi" w:hAnsi="Gadugi"/>
              </w:rPr>
            </w:pPr>
            <w:r w:rsidRPr="006C5C5C">
              <w:rPr>
                <w:rFonts w:ascii="Gadugi" w:hAnsi="Gadugi"/>
                <w:b/>
              </w:rPr>
              <w:t>19.6%</w:t>
            </w:r>
          </w:p>
          <w:p w14:paraId="19DC35F6" w14:textId="12CE1653" w:rsidR="00E85F0B" w:rsidRPr="006C5C5C" w:rsidRDefault="00E85F0B" w:rsidP="00E85F0B">
            <w:pPr>
              <w:jc w:val="center"/>
              <w:rPr>
                <w:rFonts w:ascii="Gadugi" w:hAnsi="Gadugi" w:cs="Arial"/>
                <w:b/>
              </w:rPr>
            </w:pPr>
            <w:r w:rsidRPr="006C5C5C">
              <w:rPr>
                <w:rFonts w:ascii="Gadugi" w:hAnsi="Gadugi"/>
              </w:rPr>
              <w:t>29/148</w:t>
            </w:r>
          </w:p>
        </w:tc>
        <w:tc>
          <w:tcPr>
            <w:tcW w:w="860" w:type="pct"/>
            <w:shd w:val="clear" w:color="auto" w:fill="E0DEEE"/>
            <w:vAlign w:val="center"/>
          </w:tcPr>
          <w:p w14:paraId="3483E6DD" w14:textId="79E9CFF7" w:rsidR="00E85F0B" w:rsidRPr="006C5C5C" w:rsidRDefault="00E85F0B" w:rsidP="00E85F0B">
            <w:pPr>
              <w:jc w:val="center"/>
              <w:rPr>
                <w:rFonts w:ascii="Gadugi" w:hAnsi="Gadugi" w:cs="Arial"/>
                <w:b/>
              </w:rPr>
            </w:pPr>
            <w:r w:rsidRPr="006C5C5C">
              <w:rPr>
                <w:rFonts w:ascii="Gadugi" w:hAnsi="Gadugi" w:cs="Arial"/>
                <w:b/>
              </w:rPr>
              <w:t>20.3%</w:t>
            </w:r>
          </w:p>
          <w:p w14:paraId="350065F6" w14:textId="433C8227" w:rsidR="00E85F0B" w:rsidRPr="006C5C5C" w:rsidRDefault="00E85F0B" w:rsidP="00E85F0B">
            <w:pPr>
              <w:jc w:val="center"/>
              <w:rPr>
                <w:rFonts w:ascii="Gadugi" w:hAnsi="Gadugi" w:cs="Arial"/>
              </w:rPr>
            </w:pPr>
            <w:r w:rsidRPr="006C5C5C">
              <w:rPr>
                <w:rFonts w:ascii="Gadugi" w:hAnsi="Gadugi" w:cs="Arial"/>
              </w:rPr>
              <w:t>31/153</w:t>
            </w:r>
          </w:p>
        </w:tc>
      </w:tr>
      <w:tr w:rsidR="00E85F0B" w:rsidRPr="006C5C5C" w14:paraId="0F2A2A7A" w14:textId="77777777" w:rsidTr="00E85F0B">
        <w:tc>
          <w:tcPr>
            <w:tcW w:w="2263" w:type="pct"/>
            <w:vMerge/>
            <w:shd w:val="clear" w:color="auto" w:fill="E0DEEE"/>
          </w:tcPr>
          <w:p w14:paraId="097DDE6B" w14:textId="77777777" w:rsidR="00E85F0B" w:rsidRPr="006C5C5C" w:rsidRDefault="00E85F0B" w:rsidP="00E85F0B">
            <w:pPr>
              <w:rPr>
                <w:rFonts w:ascii="Gadugi" w:hAnsi="Gadugi"/>
              </w:rPr>
            </w:pPr>
          </w:p>
        </w:tc>
        <w:tc>
          <w:tcPr>
            <w:tcW w:w="1016" w:type="pct"/>
            <w:shd w:val="clear" w:color="auto" w:fill="E0DEEE"/>
            <w:vAlign w:val="center"/>
          </w:tcPr>
          <w:p w14:paraId="3CCA608D" w14:textId="5815718F" w:rsidR="00E85F0B" w:rsidRPr="006C5C5C" w:rsidRDefault="00E85F0B" w:rsidP="00E85F0B">
            <w:pPr>
              <w:jc w:val="center"/>
              <w:rPr>
                <w:rFonts w:ascii="Gadugi" w:hAnsi="Gadugi"/>
              </w:rPr>
            </w:pPr>
            <w:r w:rsidRPr="006C5C5C">
              <w:rPr>
                <w:rFonts w:ascii="Gadugi" w:hAnsi="Gadugi" w:cs="Arial"/>
              </w:rPr>
              <w:t>Yes, more than once a year</w:t>
            </w:r>
          </w:p>
        </w:tc>
        <w:tc>
          <w:tcPr>
            <w:tcW w:w="860" w:type="pct"/>
            <w:shd w:val="clear" w:color="auto" w:fill="E0DEEE"/>
            <w:vAlign w:val="center"/>
          </w:tcPr>
          <w:p w14:paraId="073B1DE3" w14:textId="77777777" w:rsidR="00E85F0B" w:rsidRPr="006C5C5C" w:rsidRDefault="00E85F0B" w:rsidP="00E85F0B">
            <w:pPr>
              <w:jc w:val="center"/>
              <w:rPr>
                <w:rFonts w:ascii="Gadugi" w:hAnsi="Gadugi"/>
                <w:b/>
              </w:rPr>
            </w:pPr>
            <w:r w:rsidRPr="006C5C5C">
              <w:rPr>
                <w:rFonts w:ascii="Gadugi" w:hAnsi="Gadugi"/>
                <w:b/>
              </w:rPr>
              <w:t>31.1%*</w:t>
            </w:r>
          </w:p>
          <w:p w14:paraId="460D80B0" w14:textId="01F635A1" w:rsidR="00E85F0B" w:rsidRPr="006C5C5C" w:rsidRDefault="00E85F0B" w:rsidP="00E85F0B">
            <w:pPr>
              <w:jc w:val="center"/>
              <w:rPr>
                <w:rFonts w:ascii="Gadugi" w:hAnsi="Gadugi" w:cs="Arial"/>
                <w:b/>
              </w:rPr>
            </w:pPr>
            <w:r w:rsidRPr="006C5C5C">
              <w:rPr>
                <w:rFonts w:ascii="Gadugi" w:hAnsi="Gadugi"/>
              </w:rPr>
              <w:t>46/148</w:t>
            </w:r>
          </w:p>
        </w:tc>
        <w:tc>
          <w:tcPr>
            <w:tcW w:w="860" w:type="pct"/>
            <w:shd w:val="clear" w:color="auto" w:fill="E0DEEE"/>
            <w:vAlign w:val="center"/>
          </w:tcPr>
          <w:p w14:paraId="2CAB8FCC" w14:textId="300EE254" w:rsidR="00E85F0B" w:rsidRPr="006C5C5C" w:rsidRDefault="00E85F0B" w:rsidP="00E85F0B">
            <w:pPr>
              <w:jc w:val="center"/>
              <w:rPr>
                <w:rFonts w:ascii="Gadugi" w:hAnsi="Gadugi" w:cs="Arial"/>
                <w:b/>
              </w:rPr>
            </w:pPr>
            <w:r w:rsidRPr="006C5C5C">
              <w:rPr>
                <w:rFonts w:ascii="Gadugi" w:hAnsi="Gadugi" w:cs="Arial"/>
                <w:b/>
              </w:rPr>
              <w:t>41.2%</w:t>
            </w:r>
          </w:p>
          <w:p w14:paraId="3AE6C51C" w14:textId="4CB83F7A" w:rsidR="00E85F0B" w:rsidRPr="006C5C5C" w:rsidRDefault="00E85F0B" w:rsidP="00E85F0B">
            <w:pPr>
              <w:jc w:val="center"/>
              <w:rPr>
                <w:rFonts w:ascii="Gadugi" w:hAnsi="Gadugi" w:cs="Arial"/>
              </w:rPr>
            </w:pPr>
            <w:r w:rsidRPr="006C5C5C">
              <w:rPr>
                <w:rFonts w:ascii="Gadugi" w:hAnsi="Gadugi" w:cs="Arial"/>
              </w:rPr>
              <w:t>63/153</w:t>
            </w:r>
          </w:p>
        </w:tc>
      </w:tr>
      <w:tr w:rsidR="00E85F0B" w:rsidRPr="006C5C5C" w14:paraId="566A6DBE" w14:textId="77777777" w:rsidTr="00E85F0B">
        <w:tc>
          <w:tcPr>
            <w:tcW w:w="2263" w:type="pct"/>
            <w:vMerge/>
          </w:tcPr>
          <w:p w14:paraId="0BD56880" w14:textId="77777777" w:rsidR="00E85F0B" w:rsidRPr="006C5C5C" w:rsidRDefault="00E85F0B" w:rsidP="00E85F0B">
            <w:pPr>
              <w:rPr>
                <w:rFonts w:ascii="Gadugi" w:hAnsi="Gadugi"/>
              </w:rPr>
            </w:pPr>
          </w:p>
        </w:tc>
        <w:tc>
          <w:tcPr>
            <w:tcW w:w="1016" w:type="pct"/>
            <w:shd w:val="clear" w:color="auto" w:fill="E0DEEE"/>
            <w:vAlign w:val="center"/>
          </w:tcPr>
          <w:p w14:paraId="1516BBD0" w14:textId="23D416C6" w:rsidR="00E85F0B" w:rsidRPr="006C5C5C" w:rsidRDefault="00E85F0B" w:rsidP="00E85F0B">
            <w:pPr>
              <w:jc w:val="center"/>
              <w:rPr>
                <w:rFonts w:ascii="Gadugi" w:hAnsi="Gadugi" w:cs="Arial"/>
              </w:rPr>
            </w:pPr>
            <w:r w:rsidRPr="006C5C5C">
              <w:rPr>
                <w:rFonts w:ascii="Gadugi" w:hAnsi="Gadugi" w:cs="Arial"/>
              </w:rPr>
              <w:t>Yes, once a year</w:t>
            </w:r>
          </w:p>
        </w:tc>
        <w:tc>
          <w:tcPr>
            <w:tcW w:w="860" w:type="pct"/>
            <w:shd w:val="clear" w:color="auto" w:fill="E0DEEE"/>
            <w:vAlign w:val="center"/>
          </w:tcPr>
          <w:p w14:paraId="5D7422C0" w14:textId="77777777" w:rsidR="00E85F0B" w:rsidRPr="006C5C5C" w:rsidRDefault="00E85F0B" w:rsidP="00E85F0B">
            <w:pPr>
              <w:jc w:val="center"/>
              <w:rPr>
                <w:rFonts w:ascii="Gadugi" w:hAnsi="Gadugi"/>
                <w:b/>
              </w:rPr>
            </w:pPr>
            <w:r w:rsidRPr="006C5C5C">
              <w:rPr>
                <w:rFonts w:ascii="Gadugi" w:hAnsi="Gadugi"/>
                <w:b/>
              </w:rPr>
              <w:t>45.3%*</w:t>
            </w:r>
          </w:p>
          <w:p w14:paraId="4505016D" w14:textId="4B66019C" w:rsidR="00E85F0B" w:rsidRPr="006C5C5C" w:rsidRDefault="00E85F0B" w:rsidP="00E85F0B">
            <w:pPr>
              <w:jc w:val="center"/>
              <w:rPr>
                <w:rFonts w:ascii="Gadugi" w:hAnsi="Gadugi" w:cs="Arial"/>
                <w:b/>
              </w:rPr>
            </w:pPr>
            <w:r w:rsidRPr="006C5C5C">
              <w:rPr>
                <w:rFonts w:ascii="Gadugi" w:hAnsi="Gadugi"/>
              </w:rPr>
              <w:t>67/148</w:t>
            </w:r>
          </w:p>
        </w:tc>
        <w:tc>
          <w:tcPr>
            <w:tcW w:w="860" w:type="pct"/>
            <w:shd w:val="clear" w:color="auto" w:fill="E0DEEE"/>
            <w:vAlign w:val="center"/>
          </w:tcPr>
          <w:p w14:paraId="1A7A661A" w14:textId="0F0EC76B" w:rsidR="00E85F0B" w:rsidRPr="006C5C5C" w:rsidRDefault="00E85F0B" w:rsidP="00E85F0B">
            <w:pPr>
              <w:jc w:val="center"/>
              <w:rPr>
                <w:rFonts w:ascii="Gadugi" w:hAnsi="Gadugi" w:cs="Arial"/>
                <w:b/>
              </w:rPr>
            </w:pPr>
            <w:r w:rsidRPr="006C5C5C">
              <w:rPr>
                <w:rFonts w:ascii="Gadugi" w:hAnsi="Gadugi" w:cs="Arial"/>
                <w:b/>
              </w:rPr>
              <w:t>34.6%</w:t>
            </w:r>
          </w:p>
          <w:p w14:paraId="242FCEB7" w14:textId="64ABA173" w:rsidR="00E85F0B" w:rsidRPr="006C5C5C" w:rsidRDefault="00E85F0B" w:rsidP="00E85F0B">
            <w:pPr>
              <w:jc w:val="center"/>
              <w:rPr>
                <w:rFonts w:ascii="Gadugi" w:hAnsi="Gadugi" w:cs="Arial"/>
                <w:b/>
              </w:rPr>
            </w:pPr>
            <w:r w:rsidRPr="006C5C5C">
              <w:rPr>
                <w:rFonts w:ascii="Gadugi" w:hAnsi="Gadugi" w:cs="Arial"/>
              </w:rPr>
              <w:t>53/153</w:t>
            </w:r>
          </w:p>
        </w:tc>
      </w:tr>
      <w:tr w:rsidR="00E85F0B" w:rsidRPr="006C5C5C" w14:paraId="691491CC" w14:textId="77777777" w:rsidTr="00E85F0B">
        <w:tc>
          <w:tcPr>
            <w:tcW w:w="2263" w:type="pct"/>
            <w:vMerge/>
          </w:tcPr>
          <w:p w14:paraId="0C47BFEB" w14:textId="77777777" w:rsidR="00E85F0B" w:rsidRPr="006C5C5C" w:rsidRDefault="00E85F0B" w:rsidP="00E85F0B">
            <w:pPr>
              <w:rPr>
                <w:rFonts w:ascii="Gadugi" w:hAnsi="Gadugi"/>
              </w:rPr>
            </w:pPr>
          </w:p>
        </w:tc>
        <w:tc>
          <w:tcPr>
            <w:tcW w:w="1016" w:type="pct"/>
            <w:shd w:val="clear" w:color="auto" w:fill="E0DEEE"/>
            <w:vAlign w:val="center"/>
          </w:tcPr>
          <w:p w14:paraId="379A5CFC" w14:textId="149AA02E" w:rsidR="00E85F0B" w:rsidRPr="006C5C5C" w:rsidRDefault="00E85F0B" w:rsidP="00E85F0B">
            <w:pPr>
              <w:jc w:val="center"/>
              <w:rPr>
                <w:rFonts w:ascii="Gadugi" w:hAnsi="Gadugi"/>
              </w:rPr>
            </w:pPr>
            <w:r w:rsidRPr="006C5C5C">
              <w:rPr>
                <w:rFonts w:ascii="Gadugi" w:hAnsi="Gadugi"/>
              </w:rPr>
              <w:t>Yes, combined</w:t>
            </w:r>
          </w:p>
        </w:tc>
        <w:tc>
          <w:tcPr>
            <w:tcW w:w="860" w:type="pct"/>
            <w:shd w:val="clear" w:color="auto" w:fill="E0DEEE"/>
            <w:vAlign w:val="center"/>
          </w:tcPr>
          <w:p w14:paraId="235890B2" w14:textId="77777777" w:rsidR="00E85F0B" w:rsidRPr="006C5C5C" w:rsidRDefault="00E85F0B" w:rsidP="00E85F0B">
            <w:pPr>
              <w:jc w:val="center"/>
              <w:rPr>
                <w:rFonts w:ascii="Gadugi" w:hAnsi="Gadugi"/>
                <w:b/>
              </w:rPr>
            </w:pPr>
            <w:r w:rsidRPr="006C5C5C">
              <w:rPr>
                <w:rFonts w:ascii="Gadugi" w:hAnsi="Gadugi"/>
                <w:b/>
              </w:rPr>
              <w:t>95.9%</w:t>
            </w:r>
          </w:p>
          <w:p w14:paraId="6DE05963" w14:textId="17B3BA08" w:rsidR="00E85F0B" w:rsidRPr="006C5C5C" w:rsidRDefault="00E85F0B" w:rsidP="00E85F0B">
            <w:pPr>
              <w:jc w:val="center"/>
              <w:rPr>
                <w:rFonts w:ascii="Gadugi" w:hAnsi="Gadugi" w:cs="Arial"/>
                <w:b/>
              </w:rPr>
            </w:pPr>
            <w:r w:rsidRPr="006C5C5C">
              <w:rPr>
                <w:rFonts w:ascii="Gadugi" w:hAnsi="Gadugi"/>
              </w:rPr>
              <w:t>142/148</w:t>
            </w:r>
          </w:p>
        </w:tc>
        <w:tc>
          <w:tcPr>
            <w:tcW w:w="860" w:type="pct"/>
            <w:shd w:val="clear" w:color="auto" w:fill="E0DEEE"/>
            <w:vAlign w:val="center"/>
          </w:tcPr>
          <w:p w14:paraId="6D0DBD76" w14:textId="6C149D38" w:rsidR="00E85F0B" w:rsidRPr="006C5C5C" w:rsidRDefault="00E85F0B" w:rsidP="00E85F0B">
            <w:pPr>
              <w:jc w:val="center"/>
              <w:rPr>
                <w:rFonts w:ascii="Gadugi" w:hAnsi="Gadugi" w:cs="Arial"/>
                <w:b/>
              </w:rPr>
            </w:pPr>
            <w:r w:rsidRPr="006C5C5C">
              <w:rPr>
                <w:rFonts w:ascii="Gadugi" w:hAnsi="Gadugi" w:cs="Arial"/>
                <w:b/>
              </w:rPr>
              <w:t>96.1%</w:t>
            </w:r>
          </w:p>
          <w:p w14:paraId="37EDF562" w14:textId="18C658BC" w:rsidR="00E85F0B" w:rsidRPr="006C5C5C" w:rsidRDefault="00E85F0B" w:rsidP="00E85F0B">
            <w:pPr>
              <w:jc w:val="center"/>
              <w:rPr>
                <w:rFonts w:ascii="Gadugi" w:hAnsi="Gadugi" w:cs="Arial"/>
              </w:rPr>
            </w:pPr>
            <w:r w:rsidRPr="006C5C5C">
              <w:rPr>
                <w:rFonts w:ascii="Gadugi" w:hAnsi="Gadugi" w:cs="Arial"/>
              </w:rPr>
              <w:t>147/153</w:t>
            </w:r>
          </w:p>
        </w:tc>
      </w:tr>
      <w:tr w:rsidR="00E85F0B" w:rsidRPr="006C5C5C" w14:paraId="05427B5D" w14:textId="77777777" w:rsidTr="00E85F0B">
        <w:tc>
          <w:tcPr>
            <w:tcW w:w="2263" w:type="pct"/>
            <w:shd w:val="clear" w:color="auto" w:fill="E7E6E6" w:themeFill="background2"/>
          </w:tcPr>
          <w:p w14:paraId="346449DA" w14:textId="160D3289" w:rsidR="00E85F0B" w:rsidRPr="006C5C5C" w:rsidRDefault="00E85F0B" w:rsidP="00E85F0B">
            <w:pPr>
              <w:rPr>
                <w:rFonts w:ascii="Gadugi" w:hAnsi="Gadugi"/>
              </w:rPr>
            </w:pPr>
            <w:r w:rsidRPr="006C5C5C">
              <w:rPr>
                <w:rFonts w:ascii="Gadugi" w:hAnsi="Gadugi"/>
              </w:rPr>
              <w:t>7. A Dementia Working Group is in place and reviews the quality of services provided in the hospital:</w:t>
            </w:r>
          </w:p>
        </w:tc>
        <w:tc>
          <w:tcPr>
            <w:tcW w:w="1016" w:type="pct"/>
            <w:shd w:val="clear" w:color="auto" w:fill="E7E6E6" w:themeFill="background2"/>
            <w:vAlign w:val="center"/>
          </w:tcPr>
          <w:p w14:paraId="0671EE8A" w14:textId="2FCBD63D" w:rsidR="00E85F0B" w:rsidRPr="006C5C5C" w:rsidRDefault="00E85F0B" w:rsidP="00E85F0B">
            <w:pPr>
              <w:jc w:val="center"/>
              <w:rPr>
                <w:rFonts w:ascii="Gadugi" w:hAnsi="Gadugi" w:cs="Arial"/>
              </w:rPr>
            </w:pPr>
            <w:r w:rsidRPr="006C5C5C">
              <w:rPr>
                <w:rFonts w:ascii="Gadugi" w:hAnsi="Gadugi"/>
              </w:rPr>
              <w:t>Yes</w:t>
            </w:r>
          </w:p>
        </w:tc>
        <w:tc>
          <w:tcPr>
            <w:tcW w:w="860" w:type="pct"/>
            <w:shd w:val="clear" w:color="auto" w:fill="E7E6E6" w:themeFill="background2"/>
            <w:vAlign w:val="center"/>
          </w:tcPr>
          <w:p w14:paraId="64F495AD" w14:textId="77777777" w:rsidR="00E85F0B" w:rsidRPr="006C5C5C" w:rsidRDefault="00E85F0B" w:rsidP="00E85F0B">
            <w:pPr>
              <w:jc w:val="center"/>
              <w:rPr>
                <w:rFonts w:ascii="Gadugi" w:hAnsi="Gadugi"/>
              </w:rPr>
            </w:pPr>
            <w:r w:rsidRPr="006C5C5C">
              <w:rPr>
                <w:rFonts w:ascii="Gadugi" w:hAnsi="Gadugi"/>
                <w:b/>
              </w:rPr>
              <w:t>92.3%</w:t>
            </w:r>
          </w:p>
          <w:p w14:paraId="63676706" w14:textId="161F06B6" w:rsidR="00E85F0B" w:rsidRPr="006C5C5C" w:rsidRDefault="00E85F0B" w:rsidP="00E85F0B">
            <w:pPr>
              <w:jc w:val="center"/>
              <w:rPr>
                <w:rFonts w:ascii="Gadugi" w:hAnsi="Gadugi" w:cs="Arial"/>
                <w:b/>
              </w:rPr>
            </w:pPr>
            <w:r w:rsidRPr="006C5C5C">
              <w:rPr>
                <w:rFonts w:ascii="Gadugi" w:hAnsi="Gadugi"/>
              </w:rPr>
              <w:t>180/195</w:t>
            </w:r>
          </w:p>
        </w:tc>
        <w:tc>
          <w:tcPr>
            <w:tcW w:w="860" w:type="pct"/>
            <w:shd w:val="clear" w:color="auto" w:fill="E7E6E6" w:themeFill="background2"/>
            <w:vAlign w:val="center"/>
          </w:tcPr>
          <w:p w14:paraId="64AFBDB1" w14:textId="52D22878" w:rsidR="00E85F0B" w:rsidRPr="006C5C5C" w:rsidRDefault="00E85F0B" w:rsidP="00E85F0B">
            <w:pPr>
              <w:jc w:val="center"/>
              <w:rPr>
                <w:rFonts w:ascii="Gadugi" w:hAnsi="Gadugi" w:cs="Arial"/>
                <w:b/>
              </w:rPr>
            </w:pPr>
            <w:r w:rsidRPr="006C5C5C">
              <w:rPr>
                <w:rFonts w:ascii="Gadugi" w:hAnsi="Gadugi" w:cs="Arial"/>
                <w:b/>
              </w:rPr>
              <w:t>93.5%</w:t>
            </w:r>
          </w:p>
          <w:p w14:paraId="5BD8DC67" w14:textId="450D0B76" w:rsidR="00E85F0B" w:rsidRPr="006C5C5C" w:rsidRDefault="00E85F0B" w:rsidP="00E85F0B">
            <w:pPr>
              <w:jc w:val="center"/>
              <w:rPr>
                <w:rFonts w:ascii="Gadugi" w:hAnsi="Gadugi" w:cs="Arial"/>
              </w:rPr>
            </w:pPr>
            <w:r w:rsidRPr="006C5C5C">
              <w:rPr>
                <w:rFonts w:ascii="Gadugi" w:hAnsi="Gadugi" w:cs="Arial"/>
              </w:rPr>
              <w:t>186/199</w:t>
            </w:r>
          </w:p>
        </w:tc>
      </w:tr>
      <w:tr w:rsidR="00E85F0B" w:rsidRPr="006C5C5C" w14:paraId="2FAA92AB" w14:textId="77777777" w:rsidTr="00E85F0B">
        <w:tc>
          <w:tcPr>
            <w:tcW w:w="2263" w:type="pct"/>
            <w:vMerge w:val="restart"/>
            <w:shd w:val="clear" w:color="auto" w:fill="E0DEEE"/>
          </w:tcPr>
          <w:p w14:paraId="5E988AC3" w14:textId="567BA86D" w:rsidR="00E85F0B" w:rsidRPr="006C5C5C" w:rsidRDefault="00E85F0B" w:rsidP="00E85F0B">
            <w:pPr>
              <w:rPr>
                <w:rFonts w:ascii="Gadugi" w:hAnsi="Gadugi"/>
              </w:rPr>
            </w:pPr>
            <w:r w:rsidRPr="006C5C5C">
              <w:rPr>
                <w:rFonts w:ascii="Gadugi" w:hAnsi="Gadugi"/>
              </w:rPr>
              <w:t>7a. The group meets:</w:t>
            </w:r>
          </w:p>
        </w:tc>
        <w:tc>
          <w:tcPr>
            <w:tcW w:w="1016" w:type="pct"/>
            <w:shd w:val="clear" w:color="auto" w:fill="E0DEEE"/>
            <w:vAlign w:val="center"/>
          </w:tcPr>
          <w:p w14:paraId="1D104C35" w14:textId="1500AC57" w:rsidR="00E85F0B" w:rsidRPr="006C5C5C" w:rsidRDefault="00E85F0B" w:rsidP="00E85F0B">
            <w:pPr>
              <w:jc w:val="center"/>
              <w:rPr>
                <w:rFonts w:ascii="Gadugi" w:hAnsi="Gadugi" w:cs="Arial"/>
              </w:rPr>
            </w:pPr>
            <w:r w:rsidRPr="006C5C5C">
              <w:rPr>
                <w:rFonts w:ascii="Gadugi" w:hAnsi="Gadugi" w:cs="Arial"/>
              </w:rPr>
              <w:t>Quarterly</w:t>
            </w:r>
          </w:p>
        </w:tc>
        <w:tc>
          <w:tcPr>
            <w:tcW w:w="860" w:type="pct"/>
            <w:shd w:val="clear" w:color="auto" w:fill="E0DEEE"/>
            <w:vAlign w:val="center"/>
          </w:tcPr>
          <w:p w14:paraId="3F512712" w14:textId="77777777" w:rsidR="00E85F0B" w:rsidRPr="006C5C5C" w:rsidRDefault="00E85F0B" w:rsidP="00E85F0B">
            <w:pPr>
              <w:jc w:val="center"/>
              <w:rPr>
                <w:rFonts w:ascii="Gadugi" w:hAnsi="Gadugi"/>
                <w:b/>
              </w:rPr>
            </w:pPr>
            <w:r w:rsidRPr="006C5C5C">
              <w:rPr>
                <w:rFonts w:ascii="Gadugi" w:hAnsi="Gadugi"/>
                <w:b/>
              </w:rPr>
              <w:t>31.7%</w:t>
            </w:r>
          </w:p>
          <w:p w14:paraId="35FDCE08" w14:textId="2754A4CC" w:rsidR="00E85F0B" w:rsidRPr="006C5C5C" w:rsidRDefault="00E85F0B" w:rsidP="00E85F0B">
            <w:pPr>
              <w:jc w:val="center"/>
              <w:rPr>
                <w:rFonts w:ascii="Gadugi" w:hAnsi="Gadugi" w:cs="Arial"/>
                <w:b/>
              </w:rPr>
            </w:pPr>
            <w:r w:rsidRPr="006C5C5C">
              <w:rPr>
                <w:rFonts w:ascii="Gadugi" w:hAnsi="Gadugi"/>
              </w:rPr>
              <w:t>57/180</w:t>
            </w:r>
          </w:p>
        </w:tc>
        <w:tc>
          <w:tcPr>
            <w:tcW w:w="860" w:type="pct"/>
            <w:shd w:val="clear" w:color="auto" w:fill="E0DEEE"/>
            <w:vAlign w:val="center"/>
          </w:tcPr>
          <w:p w14:paraId="0D3320C1" w14:textId="10E82C72" w:rsidR="00E85F0B" w:rsidRPr="006C5C5C" w:rsidRDefault="00E85F0B" w:rsidP="00E85F0B">
            <w:pPr>
              <w:jc w:val="center"/>
              <w:rPr>
                <w:rFonts w:ascii="Gadugi" w:hAnsi="Gadugi" w:cs="Arial"/>
                <w:b/>
              </w:rPr>
            </w:pPr>
            <w:r w:rsidRPr="006C5C5C">
              <w:rPr>
                <w:rFonts w:ascii="Gadugi" w:hAnsi="Gadugi" w:cs="Arial"/>
                <w:b/>
              </w:rPr>
              <w:t>30.1%</w:t>
            </w:r>
          </w:p>
          <w:p w14:paraId="15486047" w14:textId="7D7C3F96" w:rsidR="00E85F0B" w:rsidRPr="006C5C5C" w:rsidRDefault="00E85F0B" w:rsidP="00E85F0B">
            <w:pPr>
              <w:jc w:val="center"/>
              <w:rPr>
                <w:rFonts w:ascii="Gadugi" w:hAnsi="Gadugi" w:cs="Arial"/>
              </w:rPr>
            </w:pPr>
            <w:r w:rsidRPr="006C5C5C">
              <w:rPr>
                <w:rFonts w:ascii="Gadugi" w:hAnsi="Gadugi" w:cs="Arial"/>
              </w:rPr>
              <w:t>56/186</w:t>
            </w:r>
          </w:p>
        </w:tc>
      </w:tr>
      <w:tr w:rsidR="00E85F0B" w:rsidRPr="006C5C5C" w14:paraId="39A31830" w14:textId="77777777" w:rsidTr="00E85F0B">
        <w:tc>
          <w:tcPr>
            <w:tcW w:w="2263" w:type="pct"/>
            <w:vMerge/>
            <w:shd w:val="clear" w:color="auto" w:fill="E0DEEE"/>
          </w:tcPr>
          <w:p w14:paraId="1814FECD" w14:textId="77777777" w:rsidR="00E85F0B" w:rsidRPr="006C5C5C" w:rsidRDefault="00E85F0B" w:rsidP="00E85F0B">
            <w:pPr>
              <w:rPr>
                <w:rFonts w:ascii="Gadugi" w:hAnsi="Gadugi"/>
              </w:rPr>
            </w:pPr>
          </w:p>
        </w:tc>
        <w:tc>
          <w:tcPr>
            <w:tcW w:w="1016" w:type="pct"/>
            <w:shd w:val="clear" w:color="auto" w:fill="E0DEEE"/>
            <w:vAlign w:val="center"/>
          </w:tcPr>
          <w:p w14:paraId="787FBBE9" w14:textId="55E03017" w:rsidR="00E85F0B" w:rsidRPr="006C5C5C" w:rsidRDefault="00E85F0B" w:rsidP="00E85F0B">
            <w:pPr>
              <w:jc w:val="center"/>
              <w:rPr>
                <w:rFonts w:ascii="Gadugi" w:hAnsi="Gadugi" w:cs="Arial"/>
              </w:rPr>
            </w:pPr>
            <w:r w:rsidRPr="006C5C5C">
              <w:rPr>
                <w:rFonts w:ascii="Gadugi" w:hAnsi="Gadugi" w:cs="Arial"/>
              </w:rPr>
              <w:t xml:space="preserve">Bi-monthly </w:t>
            </w:r>
          </w:p>
        </w:tc>
        <w:tc>
          <w:tcPr>
            <w:tcW w:w="860" w:type="pct"/>
            <w:shd w:val="clear" w:color="auto" w:fill="E0DEEE"/>
            <w:vAlign w:val="center"/>
          </w:tcPr>
          <w:p w14:paraId="7542F5FB" w14:textId="77777777" w:rsidR="00E85F0B" w:rsidRPr="006C5C5C" w:rsidRDefault="00E85F0B" w:rsidP="00E85F0B">
            <w:pPr>
              <w:jc w:val="center"/>
              <w:rPr>
                <w:rFonts w:ascii="Gadugi" w:hAnsi="Gadugi"/>
                <w:b/>
              </w:rPr>
            </w:pPr>
            <w:r w:rsidRPr="006C5C5C">
              <w:rPr>
                <w:rFonts w:ascii="Gadugi" w:hAnsi="Gadugi"/>
                <w:b/>
              </w:rPr>
              <w:t>38.9%*</w:t>
            </w:r>
          </w:p>
          <w:p w14:paraId="7C1AEE8C" w14:textId="24E39027" w:rsidR="00E85F0B" w:rsidRPr="006C5C5C" w:rsidRDefault="00E85F0B" w:rsidP="00E85F0B">
            <w:pPr>
              <w:jc w:val="center"/>
              <w:rPr>
                <w:rFonts w:ascii="Gadugi" w:hAnsi="Gadugi" w:cs="Arial"/>
                <w:b/>
              </w:rPr>
            </w:pPr>
            <w:r w:rsidRPr="006C5C5C">
              <w:rPr>
                <w:rFonts w:ascii="Gadugi" w:hAnsi="Gadugi"/>
              </w:rPr>
              <w:t>70/180</w:t>
            </w:r>
          </w:p>
        </w:tc>
        <w:tc>
          <w:tcPr>
            <w:tcW w:w="860" w:type="pct"/>
            <w:shd w:val="clear" w:color="auto" w:fill="E0DEEE"/>
            <w:vAlign w:val="center"/>
          </w:tcPr>
          <w:p w14:paraId="7BFDF594" w14:textId="64D5E0B8" w:rsidR="00E85F0B" w:rsidRPr="006C5C5C" w:rsidRDefault="00E85F0B" w:rsidP="00E85F0B">
            <w:pPr>
              <w:jc w:val="center"/>
              <w:rPr>
                <w:rFonts w:ascii="Gadugi" w:hAnsi="Gadugi" w:cs="Arial"/>
                <w:b/>
              </w:rPr>
            </w:pPr>
            <w:r w:rsidRPr="006C5C5C">
              <w:rPr>
                <w:rFonts w:ascii="Gadugi" w:hAnsi="Gadugi" w:cs="Arial"/>
                <w:b/>
              </w:rPr>
              <w:t>29%</w:t>
            </w:r>
          </w:p>
          <w:p w14:paraId="5758D7BF" w14:textId="58C3314A" w:rsidR="00E85F0B" w:rsidRPr="006C5C5C" w:rsidRDefault="00E85F0B" w:rsidP="00E85F0B">
            <w:pPr>
              <w:jc w:val="center"/>
              <w:rPr>
                <w:rFonts w:ascii="Gadugi" w:hAnsi="Gadugi" w:cs="Arial"/>
              </w:rPr>
            </w:pPr>
            <w:r w:rsidRPr="006C5C5C">
              <w:rPr>
                <w:rFonts w:ascii="Gadugi" w:hAnsi="Gadugi" w:cs="Arial"/>
              </w:rPr>
              <w:t>54/186</w:t>
            </w:r>
          </w:p>
        </w:tc>
      </w:tr>
      <w:tr w:rsidR="00E85F0B" w:rsidRPr="006C5C5C" w14:paraId="601F91BE" w14:textId="77777777" w:rsidTr="00E85F0B">
        <w:tc>
          <w:tcPr>
            <w:tcW w:w="2263" w:type="pct"/>
            <w:vMerge/>
            <w:shd w:val="clear" w:color="auto" w:fill="E0DEEE"/>
          </w:tcPr>
          <w:p w14:paraId="6254B962" w14:textId="77777777" w:rsidR="00E85F0B" w:rsidRPr="006C5C5C" w:rsidRDefault="00E85F0B" w:rsidP="00E85F0B">
            <w:pPr>
              <w:rPr>
                <w:rFonts w:ascii="Gadugi" w:hAnsi="Gadugi"/>
              </w:rPr>
            </w:pPr>
          </w:p>
        </w:tc>
        <w:tc>
          <w:tcPr>
            <w:tcW w:w="1016" w:type="pct"/>
            <w:shd w:val="clear" w:color="auto" w:fill="E0DEEE"/>
            <w:vAlign w:val="center"/>
          </w:tcPr>
          <w:p w14:paraId="6758D25F" w14:textId="14A1BBD3" w:rsidR="00E85F0B" w:rsidRPr="006C5C5C" w:rsidRDefault="00E85F0B" w:rsidP="00E85F0B">
            <w:pPr>
              <w:jc w:val="center"/>
              <w:rPr>
                <w:rFonts w:ascii="Gadugi" w:hAnsi="Gadugi" w:cs="Arial"/>
              </w:rPr>
            </w:pPr>
            <w:r w:rsidRPr="006C5C5C">
              <w:rPr>
                <w:rFonts w:ascii="Gadugi" w:hAnsi="Gadugi" w:cs="Arial"/>
              </w:rPr>
              <w:t>Monthly</w:t>
            </w:r>
          </w:p>
        </w:tc>
        <w:tc>
          <w:tcPr>
            <w:tcW w:w="860" w:type="pct"/>
            <w:shd w:val="clear" w:color="auto" w:fill="E0DEEE"/>
            <w:vAlign w:val="center"/>
          </w:tcPr>
          <w:p w14:paraId="491DE649" w14:textId="77777777" w:rsidR="00E85F0B" w:rsidRPr="006C5C5C" w:rsidRDefault="00E85F0B" w:rsidP="00E85F0B">
            <w:pPr>
              <w:jc w:val="center"/>
              <w:rPr>
                <w:rFonts w:ascii="Gadugi" w:hAnsi="Gadugi"/>
                <w:b/>
              </w:rPr>
            </w:pPr>
            <w:r w:rsidRPr="006C5C5C">
              <w:rPr>
                <w:rFonts w:ascii="Gadugi" w:hAnsi="Gadugi"/>
                <w:b/>
              </w:rPr>
              <w:t>28.9%</w:t>
            </w:r>
          </w:p>
          <w:p w14:paraId="65E06C01" w14:textId="1B184840" w:rsidR="00E85F0B" w:rsidRPr="006C5C5C" w:rsidRDefault="00E85F0B" w:rsidP="00E85F0B">
            <w:pPr>
              <w:jc w:val="center"/>
              <w:rPr>
                <w:rFonts w:ascii="Gadugi" w:hAnsi="Gadugi" w:cs="Arial"/>
                <w:b/>
              </w:rPr>
            </w:pPr>
            <w:r w:rsidRPr="006C5C5C">
              <w:rPr>
                <w:rFonts w:ascii="Gadugi" w:hAnsi="Gadugi"/>
              </w:rPr>
              <w:t>52/180</w:t>
            </w:r>
          </w:p>
        </w:tc>
        <w:tc>
          <w:tcPr>
            <w:tcW w:w="860" w:type="pct"/>
            <w:shd w:val="clear" w:color="auto" w:fill="E0DEEE"/>
            <w:vAlign w:val="center"/>
          </w:tcPr>
          <w:p w14:paraId="5E5617F1" w14:textId="303E6CCB" w:rsidR="00E85F0B" w:rsidRPr="006C5C5C" w:rsidRDefault="00E85F0B" w:rsidP="00E85F0B">
            <w:pPr>
              <w:jc w:val="center"/>
              <w:rPr>
                <w:rFonts w:ascii="Gadugi" w:hAnsi="Gadugi" w:cs="Arial"/>
                <w:b/>
              </w:rPr>
            </w:pPr>
            <w:r w:rsidRPr="006C5C5C">
              <w:rPr>
                <w:rFonts w:ascii="Gadugi" w:hAnsi="Gadugi" w:cs="Arial"/>
                <w:b/>
              </w:rPr>
              <w:t>33.3%</w:t>
            </w:r>
          </w:p>
          <w:p w14:paraId="558B6452" w14:textId="27E17083" w:rsidR="00E85F0B" w:rsidRPr="006C5C5C" w:rsidRDefault="00E85F0B" w:rsidP="00E85F0B">
            <w:pPr>
              <w:jc w:val="center"/>
              <w:rPr>
                <w:rFonts w:ascii="Gadugi" w:hAnsi="Gadugi" w:cs="Arial"/>
              </w:rPr>
            </w:pPr>
            <w:r w:rsidRPr="006C5C5C">
              <w:rPr>
                <w:rFonts w:ascii="Gadugi" w:hAnsi="Gadugi" w:cs="Arial"/>
              </w:rPr>
              <w:t>62/186</w:t>
            </w:r>
          </w:p>
        </w:tc>
      </w:tr>
      <w:tr w:rsidR="00E85F0B" w:rsidRPr="006C5C5C" w14:paraId="16A65C79" w14:textId="77777777" w:rsidTr="00E85F0B">
        <w:tc>
          <w:tcPr>
            <w:tcW w:w="2263" w:type="pct"/>
            <w:vMerge/>
            <w:shd w:val="clear" w:color="auto" w:fill="E0DEEE"/>
          </w:tcPr>
          <w:p w14:paraId="0259A7B8" w14:textId="77777777" w:rsidR="00E85F0B" w:rsidRPr="006C5C5C" w:rsidRDefault="00E85F0B" w:rsidP="00E85F0B">
            <w:pPr>
              <w:rPr>
                <w:rFonts w:ascii="Gadugi" w:hAnsi="Gadugi"/>
              </w:rPr>
            </w:pPr>
          </w:p>
        </w:tc>
        <w:tc>
          <w:tcPr>
            <w:tcW w:w="1016" w:type="pct"/>
            <w:shd w:val="clear" w:color="auto" w:fill="E0DEEE"/>
            <w:vAlign w:val="center"/>
          </w:tcPr>
          <w:p w14:paraId="4483E050" w14:textId="1BAF3C7C" w:rsidR="00E85F0B" w:rsidRPr="006C5C5C" w:rsidRDefault="00E85F0B" w:rsidP="00E85F0B">
            <w:pPr>
              <w:jc w:val="center"/>
              <w:rPr>
                <w:rFonts w:ascii="Gadugi" w:hAnsi="Gadugi" w:cs="Arial"/>
              </w:rPr>
            </w:pPr>
            <w:r w:rsidRPr="006C5C5C">
              <w:rPr>
                <w:rFonts w:ascii="Gadugi" w:hAnsi="Gadugi" w:cs="Arial"/>
              </w:rPr>
              <w:t>Other</w:t>
            </w:r>
          </w:p>
        </w:tc>
        <w:tc>
          <w:tcPr>
            <w:tcW w:w="860" w:type="pct"/>
            <w:shd w:val="clear" w:color="auto" w:fill="E0DEEE"/>
            <w:vAlign w:val="center"/>
          </w:tcPr>
          <w:p w14:paraId="0D988EE7" w14:textId="77777777" w:rsidR="00E85F0B" w:rsidRPr="006C5C5C" w:rsidRDefault="00E85F0B" w:rsidP="00E85F0B">
            <w:pPr>
              <w:jc w:val="center"/>
              <w:rPr>
                <w:rFonts w:ascii="Gadugi" w:hAnsi="Gadugi"/>
                <w:b/>
              </w:rPr>
            </w:pPr>
            <w:r w:rsidRPr="006C5C5C">
              <w:rPr>
                <w:rFonts w:ascii="Gadugi" w:hAnsi="Gadugi"/>
                <w:b/>
              </w:rPr>
              <w:t>0.6%*</w:t>
            </w:r>
          </w:p>
          <w:p w14:paraId="2078E923" w14:textId="278ED67B" w:rsidR="00E85F0B" w:rsidRPr="006C5C5C" w:rsidRDefault="00EC475C" w:rsidP="00E85F0B">
            <w:pPr>
              <w:jc w:val="center"/>
              <w:rPr>
                <w:rFonts w:ascii="Gadugi" w:hAnsi="Gadugi" w:cs="Arial"/>
                <w:b/>
              </w:rPr>
            </w:pPr>
            <w:r>
              <w:rPr>
                <w:rFonts w:ascii="Gadugi" w:hAnsi="Gadugi"/>
              </w:rPr>
              <w:t>1</w:t>
            </w:r>
            <w:r w:rsidR="00E85F0B" w:rsidRPr="006C5C5C">
              <w:rPr>
                <w:rFonts w:ascii="Gadugi" w:hAnsi="Gadugi"/>
              </w:rPr>
              <w:t>/180</w:t>
            </w:r>
          </w:p>
        </w:tc>
        <w:tc>
          <w:tcPr>
            <w:tcW w:w="860" w:type="pct"/>
            <w:shd w:val="clear" w:color="auto" w:fill="E0DEEE"/>
            <w:vAlign w:val="center"/>
          </w:tcPr>
          <w:p w14:paraId="16C05970" w14:textId="6D9C4E68" w:rsidR="00E85F0B" w:rsidRPr="006C5C5C" w:rsidRDefault="00E85F0B" w:rsidP="00E85F0B">
            <w:pPr>
              <w:jc w:val="center"/>
              <w:rPr>
                <w:rFonts w:ascii="Gadugi" w:hAnsi="Gadugi" w:cs="Arial"/>
                <w:b/>
              </w:rPr>
            </w:pPr>
            <w:r w:rsidRPr="006C5C5C">
              <w:rPr>
                <w:rFonts w:ascii="Gadugi" w:hAnsi="Gadugi" w:cs="Arial"/>
                <w:b/>
              </w:rPr>
              <w:t>7.4%</w:t>
            </w:r>
          </w:p>
          <w:p w14:paraId="124125D3" w14:textId="6C33E910" w:rsidR="00E85F0B" w:rsidRPr="006C5C5C" w:rsidRDefault="00E85F0B" w:rsidP="00E85F0B">
            <w:pPr>
              <w:jc w:val="center"/>
              <w:rPr>
                <w:rFonts w:ascii="Gadugi" w:hAnsi="Gadugi" w:cs="Arial"/>
              </w:rPr>
            </w:pPr>
            <w:r w:rsidRPr="006C5C5C">
              <w:rPr>
                <w:rFonts w:ascii="Gadugi" w:hAnsi="Gadugi" w:cs="Arial"/>
              </w:rPr>
              <w:t>14/186</w:t>
            </w:r>
          </w:p>
        </w:tc>
      </w:tr>
      <w:tr w:rsidR="00E85F0B" w:rsidRPr="006C5C5C" w14:paraId="289E84B0" w14:textId="77777777" w:rsidTr="00E85F0B">
        <w:tc>
          <w:tcPr>
            <w:tcW w:w="2263" w:type="pct"/>
            <w:vMerge w:val="restart"/>
            <w:shd w:val="clear" w:color="auto" w:fill="E7E6E6" w:themeFill="background2"/>
          </w:tcPr>
          <w:p w14:paraId="13283670" w14:textId="039F10E4" w:rsidR="00E85F0B" w:rsidRPr="006C5C5C" w:rsidRDefault="00E85F0B" w:rsidP="00E85F0B">
            <w:pPr>
              <w:rPr>
                <w:rFonts w:ascii="Gadugi" w:hAnsi="Gadugi"/>
              </w:rPr>
            </w:pPr>
            <w:r w:rsidRPr="006C5C5C">
              <w:rPr>
                <w:rFonts w:ascii="Gadugi" w:hAnsi="Gadugi"/>
              </w:rPr>
              <w:t>7b. The group includes:</w:t>
            </w:r>
          </w:p>
        </w:tc>
        <w:tc>
          <w:tcPr>
            <w:tcW w:w="1016" w:type="pct"/>
            <w:shd w:val="clear" w:color="auto" w:fill="E7E6E6" w:themeFill="background2"/>
            <w:vAlign w:val="center"/>
          </w:tcPr>
          <w:p w14:paraId="08BD1692" w14:textId="108958A5" w:rsidR="00E85F0B" w:rsidRPr="006C5C5C" w:rsidRDefault="00E85F0B" w:rsidP="00E85F0B">
            <w:pPr>
              <w:jc w:val="center"/>
              <w:rPr>
                <w:rFonts w:ascii="Gadugi" w:hAnsi="Gadugi" w:cs="Arial"/>
              </w:rPr>
            </w:pPr>
            <w:r w:rsidRPr="006C5C5C">
              <w:rPr>
                <w:rFonts w:ascii="Gadugi" w:hAnsi="Gadugi" w:cs="Arial"/>
              </w:rPr>
              <w:t>Healthcare professionals</w:t>
            </w:r>
          </w:p>
        </w:tc>
        <w:tc>
          <w:tcPr>
            <w:tcW w:w="860" w:type="pct"/>
            <w:shd w:val="clear" w:color="auto" w:fill="E7E6E6" w:themeFill="background2"/>
            <w:vAlign w:val="center"/>
          </w:tcPr>
          <w:p w14:paraId="416B79CD" w14:textId="77777777" w:rsidR="00E85F0B" w:rsidRPr="006C5C5C" w:rsidRDefault="00E85F0B" w:rsidP="00E85F0B">
            <w:pPr>
              <w:jc w:val="center"/>
              <w:rPr>
                <w:rFonts w:ascii="Gadugi" w:hAnsi="Gadugi"/>
                <w:b/>
              </w:rPr>
            </w:pPr>
            <w:r w:rsidRPr="006C5C5C">
              <w:rPr>
                <w:rFonts w:ascii="Gadugi" w:hAnsi="Gadugi"/>
                <w:b/>
              </w:rPr>
              <w:t>100%</w:t>
            </w:r>
          </w:p>
          <w:p w14:paraId="399209C2" w14:textId="532C9579" w:rsidR="00E85F0B" w:rsidRPr="006C5C5C" w:rsidRDefault="00E85F0B" w:rsidP="00E85F0B">
            <w:pPr>
              <w:jc w:val="center"/>
              <w:rPr>
                <w:rFonts w:ascii="Gadugi" w:hAnsi="Gadugi" w:cs="Arial"/>
                <w:b/>
              </w:rPr>
            </w:pPr>
            <w:r w:rsidRPr="006C5C5C">
              <w:rPr>
                <w:rFonts w:ascii="Gadugi" w:hAnsi="Gadugi"/>
              </w:rPr>
              <w:t>180/180</w:t>
            </w:r>
          </w:p>
        </w:tc>
        <w:tc>
          <w:tcPr>
            <w:tcW w:w="860" w:type="pct"/>
            <w:shd w:val="clear" w:color="auto" w:fill="E7E6E6" w:themeFill="background2"/>
            <w:vAlign w:val="center"/>
          </w:tcPr>
          <w:p w14:paraId="2F5309F9" w14:textId="5994B935" w:rsidR="00E85F0B" w:rsidRPr="006C5C5C" w:rsidRDefault="00E85F0B" w:rsidP="00E85F0B">
            <w:pPr>
              <w:jc w:val="center"/>
              <w:rPr>
                <w:rFonts w:ascii="Gadugi" w:hAnsi="Gadugi" w:cs="Arial"/>
              </w:rPr>
            </w:pPr>
            <w:r w:rsidRPr="006C5C5C">
              <w:rPr>
                <w:rFonts w:ascii="Gadugi" w:hAnsi="Gadugi" w:cs="Arial"/>
                <w:b/>
              </w:rPr>
              <w:t>100%</w:t>
            </w:r>
          </w:p>
          <w:p w14:paraId="59179523" w14:textId="1FB2700C" w:rsidR="00E85F0B" w:rsidRPr="006C5C5C" w:rsidRDefault="00E85F0B" w:rsidP="00E85F0B">
            <w:pPr>
              <w:jc w:val="center"/>
              <w:rPr>
                <w:rFonts w:ascii="Gadugi" w:hAnsi="Gadugi" w:cs="Arial"/>
              </w:rPr>
            </w:pPr>
            <w:r w:rsidRPr="006C5C5C">
              <w:rPr>
                <w:rFonts w:ascii="Gadugi" w:hAnsi="Gadugi" w:cs="Arial"/>
              </w:rPr>
              <w:t>186/186</w:t>
            </w:r>
          </w:p>
        </w:tc>
      </w:tr>
      <w:tr w:rsidR="00E85F0B" w:rsidRPr="006C5C5C" w14:paraId="69FE7FD7" w14:textId="77777777" w:rsidTr="00E85F0B">
        <w:tc>
          <w:tcPr>
            <w:tcW w:w="2263" w:type="pct"/>
            <w:vMerge/>
            <w:shd w:val="clear" w:color="auto" w:fill="E7E6E6" w:themeFill="background2"/>
          </w:tcPr>
          <w:p w14:paraId="5171E081" w14:textId="77777777" w:rsidR="00E85F0B" w:rsidRPr="006C5C5C" w:rsidRDefault="00E85F0B" w:rsidP="00E85F0B">
            <w:pPr>
              <w:rPr>
                <w:rFonts w:ascii="Gadugi" w:hAnsi="Gadugi"/>
              </w:rPr>
            </w:pPr>
          </w:p>
        </w:tc>
        <w:tc>
          <w:tcPr>
            <w:tcW w:w="1016" w:type="pct"/>
            <w:shd w:val="clear" w:color="auto" w:fill="E7E6E6" w:themeFill="background2"/>
            <w:vAlign w:val="center"/>
          </w:tcPr>
          <w:p w14:paraId="18BE8CC2" w14:textId="001A680B" w:rsidR="00E85F0B" w:rsidRPr="006C5C5C" w:rsidRDefault="00E85F0B" w:rsidP="00E85F0B">
            <w:pPr>
              <w:jc w:val="center"/>
              <w:rPr>
                <w:rFonts w:ascii="Gadugi" w:hAnsi="Gadugi" w:cs="Arial"/>
              </w:rPr>
            </w:pPr>
            <w:r w:rsidRPr="006C5C5C">
              <w:rPr>
                <w:rFonts w:ascii="Gadugi" w:hAnsi="Gadugi" w:cs="Arial"/>
              </w:rPr>
              <w:t>Organisations which support people with dementia e.g. Alzheimer’s Society</w:t>
            </w:r>
          </w:p>
        </w:tc>
        <w:tc>
          <w:tcPr>
            <w:tcW w:w="860" w:type="pct"/>
            <w:shd w:val="clear" w:color="auto" w:fill="E7E6E6" w:themeFill="background2"/>
            <w:vAlign w:val="center"/>
          </w:tcPr>
          <w:p w14:paraId="706F214A" w14:textId="77777777" w:rsidR="00E85F0B" w:rsidRPr="006C5C5C" w:rsidRDefault="00E85F0B" w:rsidP="00E85F0B">
            <w:pPr>
              <w:jc w:val="center"/>
              <w:rPr>
                <w:rFonts w:ascii="Gadugi" w:hAnsi="Gadugi"/>
                <w:b/>
              </w:rPr>
            </w:pPr>
            <w:r w:rsidRPr="006C5C5C">
              <w:rPr>
                <w:rFonts w:ascii="Gadugi" w:hAnsi="Gadugi"/>
                <w:b/>
              </w:rPr>
              <w:t>73.3%*</w:t>
            </w:r>
          </w:p>
          <w:p w14:paraId="6EEBB39C" w14:textId="725D0805" w:rsidR="00E85F0B" w:rsidRPr="006C5C5C" w:rsidRDefault="00E85F0B" w:rsidP="00E85F0B">
            <w:pPr>
              <w:jc w:val="center"/>
              <w:rPr>
                <w:rFonts w:ascii="Gadugi" w:hAnsi="Gadugi" w:cs="Arial"/>
                <w:b/>
              </w:rPr>
            </w:pPr>
            <w:r w:rsidRPr="006C5C5C">
              <w:rPr>
                <w:rFonts w:ascii="Gadugi" w:hAnsi="Gadugi"/>
              </w:rPr>
              <w:t>132/180</w:t>
            </w:r>
          </w:p>
        </w:tc>
        <w:tc>
          <w:tcPr>
            <w:tcW w:w="860" w:type="pct"/>
            <w:shd w:val="clear" w:color="auto" w:fill="E7E6E6" w:themeFill="background2"/>
            <w:vAlign w:val="center"/>
          </w:tcPr>
          <w:p w14:paraId="498D2E74" w14:textId="328D39B5" w:rsidR="00E85F0B" w:rsidRPr="006C5C5C" w:rsidRDefault="00E85F0B" w:rsidP="00E85F0B">
            <w:pPr>
              <w:jc w:val="center"/>
              <w:rPr>
                <w:rFonts w:ascii="Gadugi" w:hAnsi="Gadugi" w:cs="Arial"/>
                <w:b/>
              </w:rPr>
            </w:pPr>
            <w:r w:rsidRPr="006C5C5C">
              <w:rPr>
                <w:rFonts w:ascii="Gadugi" w:hAnsi="Gadugi" w:cs="Arial"/>
                <w:b/>
              </w:rPr>
              <w:t>64%</w:t>
            </w:r>
          </w:p>
          <w:p w14:paraId="612AA46C" w14:textId="483BEA1D" w:rsidR="00E85F0B" w:rsidRPr="006C5C5C" w:rsidRDefault="00E85F0B" w:rsidP="00E85F0B">
            <w:pPr>
              <w:jc w:val="center"/>
              <w:rPr>
                <w:rFonts w:ascii="Gadugi" w:hAnsi="Gadugi" w:cs="Arial"/>
              </w:rPr>
            </w:pPr>
            <w:r w:rsidRPr="006C5C5C">
              <w:rPr>
                <w:rFonts w:ascii="Gadugi" w:hAnsi="Gadugi" w:cs="Arial"/>
              </w:rPr>
              <w:t>127/186</w:t>
            </w:r>
          </w:p>
        </w:tc>
      </w:tr>
      <w:tr w:rsidR="00E85F0B" w:rsidRPr="006C5C5C" w14:paraId="64039035" w14:textId="77777777" w:rsidTr="00E85F0B">
        <w:tc>
          <w:tcPr>
            <w:tcW w:w="2263" w:type="pct"/>
            <w:vMerge/>
            <w:shd w:val="clear" w:color="auto" w:fill="E7E6E6" w:themeFill="background2"/>
          </w:tcPr>
          <w:p w14:paraId="356F0D09" w14:textId="77777777" w:rsidR="00E85F0B" w:rsidRPr="006C5C5C" w:rsidRDefault="00E85F0B" w:rsidP="00E85F0B">
            <w:pPr>
              <w:rPr>
                <w:rFonts w:ascii="Gadugi" w:hAnsi="Gadugi"/>
              </w:rPr>
            </w:pPr>
          </w:p>
        </w:tc>
        <w:tc>
          <w:tcPr>
            <w:tcW w:w="1016" w:type="pct"/>
            <w:shd w:val="clear" w:color="auto" w:fill="E7E6E6" w:themeFill="background2"/>
            <w:vAlign w:val="center"/>
          </w:tcPr>
          <w:p w14:paraId="0053DDF4" w14:textId="10162705" w:rsidR="00E85F0B" w:rsidRPr="006C5C5C" w:rsidRDefault="00E85F0B" w:rsidP="00E85F0B">
            <w:pPr>
              <w:jc w:val="center"/>
              <w:rPr>
                <w:rFonts w:ascii="Gadugi" w:hAnsi="Gadugi" w:cs="Arial"/>
              </w:rPr>
            </w:pPr>
            <w:r w:rsidRPr="006C5C5C">
              <w:rPr>
                <w:rFonts w:ascii="Gadugi" w:hAnsi="Gadugi" w:cs="Arial"/>
              </w:rPr>
              <w:t>Carer/service user representation</w:t>
            </w:r>
          </w:p>
        </w:tc>
        <w:tc>
          <w:tcPr>
            <w:tcW w:w="860" w:type="pct"/>
            <w:shd w:val="clear" w:color="auto" w:fill="E7E6E6" w:themeFill="background2"/>
            <w:vAlign w:val="center"/>
          </w:tcPr>
          <w:p w14:paraId="760996A2" w14:textId="77777777" w:rsidR="00E85F0B" w:rsidRPr="006C5C5C" w:rsidRDefault="00E85F0B" w:rsidP="00E85F0B">
            <w:pPr>
              <w:jc w:val="center"/>
              <w:rPr>
                <w:rFonts w:ascii="Gadugi" w:hAnsi="Gadugi"/>
                <w:b/>
              </w:rPr>
            </w:pPr>
            <w:r w:rsidRPr="006C5C5C">
              <w:rPr>
                <w:rFonts w:ascii="Gadugi" w:hAnsi="Gadugi"/>
                <w:b/>
              </w:rPr>
              <w:t>65.6%</w:t>
            </w:r>
          </w:p>
          <w:p w14:paraId="049C90F9" w14:textId="68E4B791" w:rsidR="00E85F0B" w:rsidRPr="006C5C5C" w:rsidRDefault="00E85F0B" w:rsidP="00E85F0B">
            <w:pPr>
              <w:jc w:val="center"/>
              <w:rPr>
                <w:rFonts w:ascii="Gadugi" w:hAnsi="Gadugi" w:cs="Arial"/>
                <w:b/>
              </w:rPr>
            </w:pPr>
            <w:r w:rsidRPr="006C5C5C">
              <w:rPr>
                <w:rFonts w:ascii="Gadugi" w:hAnsi="Gadugi"/>
              </w:rPr>
              <w:t>118/180</w:t>
            </w:r>
          </w:p>
        </w:tc>
        <w:tc>
          <w:tcPr>
            <w:tcW w:w="860" w:type="pct"/>
            <w:shd w:val="clear" w:color="auto" w:fill="E7E6E6" w:themeFill="background2"/>
            <w:vAlign w:val="center"/>
          </w:tcPr>
          <w:p w14:paraId="53FFA7F2" w14:textId="63566639" w:rsidR="00E85F0B" w:rsidRPr="006C5C5C" w:rsidRDefault="00E85F0B" w:rsidP="00E85F0B">
            <w:pPr>
              <w:jc w:val="center"/>
              <w:rPr>
                <w:rFonts w:ascii="Gadugi" w:hAnsi="Gadugi" w:cs="Arial"/>
                <w:b/>
              </w:rPr>
            </w:pPr>
            <w:r w:rsidRPr="006C5C5C">
              <w:rPr>
                <w:rFonts w:ascii="Gadugi" w:hAnsi="Gadugi" w:cs="Arial"/>
                <w:b/>
              </w:rPr>
              <w:t>66.1%</w:t>
            </w:r>
          </w:p>
          <w:p w14:paraId="2C76784A" w14:textId="11DAD39F" w:rsidR="00E85F0B" w:rsidRPr="006C5C5C" w:rsidRDefault="00E85F0B" w:rsidP="00E85F0B">
            <w:pPr>
              <w:jc w:val="center"/>
              <w:rPr>
                <w:rFonts w:ascii="Gadugi" w:hAnsi="Gadugi" w:cs="Arial"/>
              </w:rPr>
            </w:pPr>
            <w:r w:rsidRPr="006C5C5C">
              <w:rPr>
                <w:rFonts w:ascii="Gadugi" w:hAnsi="Gadugi" w:cs="Arial"/>
              </w:rPr>
              <w:t>123/186</w:t>
            </w:r>
          </w:p>
        </w:tc>
      </w:tr>
      <w:tr w:rsidR="00E85F0B" w:rsidRPr="006C5C5C" w14:paraId="24A995E4" w14:textId="77777777" w:rsidTr="00E85F0B">
        <w:tc>
          <w:tcPr>
            <w:tcW w:w="2263" w:type="pct"/>
            <w:vMerge w:val="restart"/>
            <w:shd w:val="clear" w:color="auto" w:fill="E0DEEE"/>
          </w:tcPr>
          <w:p w14:paraId="7D1AF934" w14:textId="26F221E2" w:rsidR="00E85F0B" w:rsidRPr="006C5C5C" w:rsidRDefault="00E85F0B" w:rsidP="00E85F0B">
            <w:pPr>
              <w:rPr>
                <w:rFonts w:ascii="Gadugi" w:hAnsi="Gadugi"/>
              </w:rPr>
            </w:pPr>
            <w:r w:rsidRPr="006C5C5C">
              <w:rPr>
                <w:rFonts w:ascii="Gadugi" w:hAnsi="Gadugi"/>
              </w:rPr>
              <w:t>8. Ward staffing levels (nurses, midwives and care staff) are made available for the public to view on a monthly basis</w:t>
            </w:r>
          </w:p>
        </w:tc>
        <w:tc>
          <w:tcPr>
            <w:tcW w:w="1016" w:type="pct"/>
            <w:shd w:val="clear" w:color="auto" w:fill="E0DEEE"/>
            <w:vAlign w:val="center"/>
          </w:tcPr>
          <w:p w14:paraId="0ED73A1A" w14:textId="4DD3D779" w:rsidR="00E85F0B" w:rsidRPr="006C5C5C" w:rsidRDefault="00E85F0B" w:rsidP="00E85F0B">
            <w:pPr>
              <w:jc w:val="center"/>
              <w:rPr>
                <w:rFonts w:ascii="Gadugi" w:hAnsi="Gadugi" w:cs="Arial"/>
              </w:rPr>
            </w:pPr>
            <w:r w:rsidRPr="006C5C5C">
              <w:rPr>
                <w:rFonts w:ascii="Gadugi" w:hAnsi="Gadugi"/>
              </w:rPr>
              <w:t>Yes, on the trust website on a monthly basis</w:t>
            </w:r>
          </w:p>
        </w:tc>
        <w:tc>
          <w:tcPr>
            <w:tcW w:w="860" w:type="pct"/>
            <w:shd w:val="clear" w:color="auto" w:fill="E0DEEE"/>
            <w:vAlign w:val="center"/>
          </w:tcPr>
          <w:p w14:paraId="2963131D" w14:textId="77777777" w:rsidR="00E85F0B" w:rsidRPr="006C5C5C" w:rsidRDefault="00E85F0B" w:rsidP="00E85F0B">
            <w:pPr>
              <w:jc w:val="center"/>
              <w:rPr>
                <w:rFonts w:ascii="Gadugi" w:hAnsi="Gadugi"/>
                <w:b/>
              </w:rPr>
            </w:pPr>
            <w:r w:rsidRPr="006C5C5C">
              <w:rPr>
                <w:rFonts w:ascii="Gadugi" w:hAnsi="Gadugi"/>
                <w:b/>
              </w:rPr>
              <w:t>46.7%</w:t>
            </w:r>
          </w:p>
          <w:p w14:paraId="0B5BC869" w14:textId="58E1066B" w:rsidR="00E85F0B" w:rsidRPr="006C5C5C" w:rsidRDefault="00E85F0B" w:rsidP="00E85F0B">
            <w:pPr>
              <w:jc w:val="center"/>
              <w:rPr>
                <w:rFonts w:ascii="Gadugi" w:hAnsi="Gadugi" w:cs="Arial"/>
                <w:b/>
              </w:rPr>
            </w:pPr>
            <w:r w:rsidRPr="006C5C5C">
              <w:rPr>
                <w:rFonts w:ascii="Gadugi" w:hAnsi="Gadugi"/>
              </w:rPr>
              <w:t>91/195</w:t>
            </w:r>
          </w:p>
        </w:tc>
        <w:tc>
          <w:tcPr>
            <w:tcW w:w="860" w:type="pct"/>
            <w:vMerge w:val="restart"/>
            <w:shd w:val="clear" w:color="auto" w:fill="E0DEEE"/>
            <w:vAlign w:val="center"/>
          </w:tcPr>
          <w:p w14:paraId="63B3A38E" w14:textId="05724207" w:rsidR="00E85F0B" w:rsidRPr="006C5C5C" w:rsidRDefault="00E85F0B" w:rsidP="00E85F0B">
            <w:pPr>
              <w:jc w:val="center"/>
              <w:rPr>
                <w:rFonts w:ascii="Gadugi" w:hAnsi="Gadugi" w:cs="Arial"/>
                <w:b/>
              </w:rPr>
            </w:pPr>
            <w:r w:rsidRPr="006C5C5C">
              <w:rPr>
                <w:rFonts w:ascii="Gadugi" w:hAnsi="Gadugi" w:cs="Arial"/>
                <w:b/>
              </w:rPr>
              <w:t>88.4%</w:t>
            </w:r>
          </w:p>
          <w:p w14:paraId="71DCB4CF" w14:textId="7D965CC4" w:rsidR="00E85F0B" w:rsidRPr="006C5C5C" w:rsidRDefault="00E85F0B" w:rsidP="00E85F0B">
            <w:pPr>
              <w:jc w:val="center"/>
              <w:rPr>
                <w:rFonts w:ascii="Gadugi" w:hAnsi="Gadugi" w:cs="Arial"/>
              </w:rPr>
            </w:pPr>
            <w:r w:rsidRPr="006C5C5C">
              <w:rPr>
                <w:rFonts w:ascii="Gadugi" w:hAnsi="Gadugi" w:cs="Arial"/>
              </w:rPr>
              <w:t>176/199</w:t>
            </w:r>
          </w:p>
        </w:tc>
      </w:tr>
      <w:tr w:rsidR="00E85F0B" w:rsidRPr="006C5C5C" w14:paraId="74241091" w14:textId="77777777" w:rsidTr="00E85F0B">
        <w:tc>
          <w:tcPr>
            <w:tcW w:w="2263" w:type="pct"/>
            <w:vMerge/>
            <w:shd w:val="clear" w:color="auto" w:fill="E0DEEE"/>
          </w:tcPr>
          <w:p w14:paraId="7247D18C" w14:textId="77777777" w:rsidR="00E85F0B" w:rsidRPr="006C5C5C" w:rsidRDefault="00E85F0B" w:rsidP="00E85F0B">
            <w:pPr>
              <w:rPr>
                <w:rFonts w:ascii="Gadugi" w:hAnsi="Gadugi"/>
              </w:rPr>
            </w:pPr>
          </w:p>
        </w:tc>
        <w:tc>
          <w:tcPr>
            <w:tcW w:w="1016" w:type="pct"/>
            <w:shd w:val="clear" w:color="auto" w:fill="E0DEEE"/>
            <w:vAlign w:val="center"/>
          </w:tcPr>
          <w:p w14:paraId="483ED16F" w14:textId="52FE264E" w:rsidR="00E85F0B" w:rsidRPr="006C5C5C" w:rsidRDefault="00E85F0B" w:rsidP="00E85F0B">
            <w:pPr>
              <w:jc w:val="center"/>
              <w:rPr>
                <w:rFonts w:ascii="Gadugi" w:hAnsi="Gadugi" w:cs="Arial"/>
              </w:rPr>
            </w:pPr>
            <w:r w:rsidRPr="006C5C5C">
              <w:rPr>
                <w:rFonts w:ascii="Gadugi" w:hAnsi="Gadugi"/>
              </w:rPr>
              <w:t>Yes, on the wards</w:t>
            </w:r>
          </w:p>
        </w:tc>
        <w:tc>
          <w:tcPr>
            <w:tcW w:w="860" w:type="pct"/>
            <w:shd w:val="clear" w:color="auto" w:fill="E0DEEE"/>
            <w:vAlign w:val="center"/>
          </w:tcPr>
          <w:p w14:paraId="4BC00A44" w14:textId="77777777" w:rsidR="00E85F0B" w:rsidRPr="006C5C5C" w:rsidRDefault="00E85F0B" w:rsidP="00E85F0B">
            <w:pPr>
              <w:jc w:val="center"/>
              <w:rPr>
                <w:rFonts w:ascii="Gadugi" w:hAnsi="Gadugi"/>
              </w:rPr>
            </w:pPr>
            <w:r w:rsidRPr="006C5C5C">
              <w:rPr>
                <w:rFonts w:ascii="Gadugi" w:hAnsi="Gadugi"/>
                <w:b/>
              </w:rPr>
              <w:t>71.8%</w:t>
            </w:r>
          </w:p>
          <w:p w14:paraId="10B9B6CF" w14:textId="2156B2EA" w:rsidR="00E85F0B" w:rsidRPr="006C5C5C" w:rsidRDefault="00E85F0B" w:rsidP="00E85F0B">
            <w:pPr>
              <w:jc w:val="center"/>
              <w:rPr>
                <w:rFonts w:ascii="Gadugi" w:hAnsi="Gadugi" w:cs="Arial"/>
              </w:rPr>
            </w:pPr>
            <w:r w:rsidRPr="006C5C5C">
              <w:rPr>
                <w:rFonts w:ascii="Gadugi" w:hAnsi="Gadugi"/>
              </w:rPr>
              <w:t>140/195</w:t>
            </w:r>
          </w:p>
        </w:tc>
        <w:tc>
          <w:tcPr>
            <w:tcW w:w="860" w:type="pct"/>
            <w:vMerge/>
            <w:shd w:val="clear" w:color="auto" w:fill="E0DEEE"/>
            <w:vAlign w:val="center"/>
          </w:tcPr>
          <w:p w14:paraId="2CF5669E" w14:textId="5B240AA8" w:rsidR="00E85F0B" w:rsidRPr="006C5C5C" w:rsidRDefault="00E85F0B" w:rsidP="00E85F0B">
            <w:pPr>
              <w:jc w:val="center"/>
              <w:rPr>
                <w:rFonts w:ascii="Gadugi" w:hAnsi="Gadugi" w:cs="Arial"/>
              </w:rPr>
            </w:pPr>
          </w:p>
        </w:tc>
      </w:tr>
      <w:tr w:rsidR="00E85F0B" w:rsidRPr="006C5C5C" w14:paraId="4AC3BF2F" w14:textId="77777777" w:rsidTr="00E85F0B">
        <w:tc>
          <w:tcPr>
            <w:tcW w:w="2263" w:type="pct"/>
            <w:shd w:val="clear" w:color="auto" w:fill="E7E6E6" w:themeFill="background2"/>
          </w:tcPr>
          <w:p w14:paraId="52BBF198" w14:textId="65BC151C" w:rsidR="00E85F0B" w:rsidRPr="006C5C5C" w:rsidRDefault="00E85F0B" w:rsidP="00E85F0B">
            <w:pPr>
              <w:rPr>
                <w:rFonts w:ascii="Gadugi" w:hAnsi="Gadugi"/>
              </w:rPr>
            </w:pPr>
            <w:r w:rsidRPr="006C5C5C">
              <w:rPr>
                <w:rFonts w:ascii="Gadugi" w:hAnsi="Gadugi"/>
              </w:rPr>
              <w:t>9. An evidence-based tool is used for establishing ward staffing levels:</w:t>
            </w:r>
          </w:p>
        </w:tc>
        <w:tc>
          <w:tcPr>
            <w:tcW w:w="1016" w:type="pct"/>
            <w:shd w:val="clear" w:color="auto" w:fill="E7E6E6" w:themeFill="background2"/>
            <w:vAlign w:val="center"/>
          </w:tcPr>
          <w:p w14:paraId="0F3035EE" w14:textId="39E6AC6A"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161A772E" w14:textId="77777777" w:rsidR="00E85F0B" w:rsidRPr="006C5C5C" w:rsidRDefault="00E85F0B" w:rsidP="00E85F0B">
            <w:pPr>
              <w:jc w:val="center"/>
              <w:rPr>
                <w:rFonts w:ascii="Gadugi" w:hAnsi="Gadugi"/>
                <w:b/>
              </w:rPr>
            </w:pPr>
            <w:r w:rsidRPr="006C5C5C">
              <w:rPr>
                <w:rFonts w:ascii="Gadugi" w:hAnsi="Gadugi"/>
                <w:b/>
              </w:rPr>
              <w:t>96.9%</w:t>
            </w:r>
          </w:p>
          <w:p w14:paraId="01D0B6A2" w14:textId="105ACDB8" w:rsidR="00E85F0B" w:rsidRPr="006C5C5C" w:rsidRDefault="00E85F0B" w:rsidP="00E85F0B">
            <w:pPr>
              <w:jc w:val="center"/>
              <w:rPr>
                <w:rFonts w:ascii="Gadugi" w:hAnsi="Gadugi" w:cs="Arial"/>
                <w:b/>
              </w:rPr>
            </w:pPr>
            <w:r w:rsidRPr="006C5C5C">
              <w:rPr>
                <w:rFonts w:ascii="Gadugi" w:hAnsi="Gadugi"/>
              </w:rPr>
              <w:t>189/195</w:t>
            </w:r>
          </w:p>
        </w:tc>
        <w:tc>
          <w:tcPr>
            <w:tcW w:w="860" w:type="pct"/>
            <w:shd w:val="clear" w:color="auto" w:fill="E7E6E6" w:themeFill="background2"/>
            <w:vAlign w:val="center"/>
          </w:tcPr>
          <w:p w14:paraId="60F0379D" w14:textId="3FA6ECA1" w:rsidR="00E85F0B" w:rsidRPr="006C5C5C" w:rsidRDefault="00E85F0B" w:rsidP="00E85F0B">
            <w:pPr>
              <w:jc w:val="center"/>
              <w:rPr>
                <w:rFonts w:ascii="Gadugi" w:hAnsi="Gadugi" w:cs="Arial"/>
              </w:rPr>
            </w:pPr>
            <w:r w:rsidRPr="006C5C5C">
              <w:rPr>
                <w:rFonts w:ascii="Gadugi" w:hAnsi="Gadugi" w:cs="Arial"/>
                <w:b/>
              </w:rPr>
              <w:t>99%</w:t>
            </w:r>
          </w:p>
          <w:p w14:paraId="4791998B" w14:textId="7A926337" w:rsidR="00E85F0B" w:rsidRPr="006C5C5C" w:rsidRDefault="00E85F0B" w:rsidP="00E85F0B">
            <w:pPr>
              <w:jc w:val="center"/>
              <w:rPr>
                <w:rFonts w:ascii="Gadugi" w:hAnsi="Gadugi" w:cs="Arial"/>
              </w:rPr>
            </w:pPr>
            <w:r w:rsidRPr="006C5C5C">
              <w:rPr>
                <w:rFonts w:ascii="Gadugi" w:hAnsi="Gadugi" w:cs="Arial"/>
              </w:rPr>
              <w:t>197/199</w:t>
            </w:r>
          </w:p>
        </w:tc>
      </w:tr>
      <w:tr w:rsidR="00E85F0B" w:rsidRPr="006C5C5C" w14:paraId="537DE3D1" w14:textId="77777777" w:rsidTr="00E85F0B">
        <w:tc>
          <w:tcPr>
            <w:tcW w:w="2263" w:type="pct"/>
            <w:shd w:val="clear" w:color="auto" w:fill="E0DEEE"/>
          </w:tcPr>
          <w:p w14:paraId="04D31F63" w14:textId="0D9FDB56" w:rsidR="00E85F0B" w:rsidRPr="006C5C5C" w:rsidRDefault="00E85F0B" w:rsidP="00E85F0B">
            <w:pPr>
              <w:rPr>
                <w:rFonts w:ascii="Gadugi" w:hAnsi="Gadugi"/>
              </w:rPr>
            </w:pPr>
            <w:r w:rsidRPr="006C5C5C">
              <w:rPr>
                <w:rFonts w:ascii="Gadugi" w:hAnsi="Gadugi"/>
              </w:rPr>
              <w:lastRenderedPageBreak/>
              <w:t xml:space="preserve">9a. Does the tool </w:t>
            </w:r>
            <w:proofErr w:type="gramStart"/>
            <w:r w:rsidRPr="006C5C5C">
              <w:rPr>
                <w:rFonts w:ascii="Gadugi" w:hAnsi="Gadugi"/>
              </w:rPr>
              <w:t>take into account</w:t>
            </w:r>
            <w:proofErr w:type="gramEnd"/>
            <w:r w:rsidRPr="006C5C5C">
              <w:rPr>
                <w:rFonts w:ascii="Gadugi" w:hAnsi="Gadugi"/>
              </w:rPr>
              <w:t xml:space="preserve"> patient dependency and acuity</w:t>
            </w:r>
          </w:p>
        </w:tc>
        <w:tc>
          <w:tcPr>
            <w:tcW w:w="1016" w:type="pct"/>
            <w:shd w:val="clear" w:color="auto" w:fill="E0DEEE"/>
            <w:vAlign w:val="center"/>
          </w:tcPr>
          <w:p w14:paraId="3267C746" w14:textId="61713892"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0692D38E" w14:textId="77777777" w:rsidR="00E85F0B" w:rsidRPr="006C5C5C" w:rsidRDefault="00E85F0B" w:rsidP="00E85F0B">
            <w:pPr>
              <w:jc w:val="center"/>
              <w:rPr>
                <w:rFonts w:ascii="Gadugi" w:hAnsi="Gadugi"/>
                <w:b/>
              </w:rPr>
            </w:pPr>
            <w:r w:rsidRPr="006C5C5C">
              <w:rPr>
                <w:rFonts w:ascii="Gadugi" w:hAnsi="Gadugi"/>
                <w:b/>
              </w:rPr>
              <w:t>99.5%</w:t>
            </w:r>
          </w:p>
          <w:p w14:paraId="3F156064" w14:textId="49CA9B8B" w:rsidR="00E85F0B" w:rsidRPr="006C5C5C" w:rsidRDefault="00E85F0B" w:rsidP="00E85F0B">
            <w:pPr>
              <w:jc w:val="center"/>
              <w:rPr>
                <w:rFonts w:ascii="Gadugi" w:hAnsi="Gadugi" w:cs="Arial"/>
              </w:rPr>
            </w:pPr>
            <w:r w:rsidRPr="006C5C5C">
              <w:rPr>
                <w:rFonts w:ascii="Gadugi" w:hAnsi="Gadugi"/>
              </w:rPr>
              <w:t>188/189</w:t>
            </w:r>
          </w:p>
        </w:tc>
        <w:tc>
          <w:tcPr>
            <w:tcW w:w="860" w:type="pct"/>
            <w:shd w:val="clear" w:color="auto" w:fill="E0DEEE"/>
            <w:vAlign w:val="center"/>
          </w:tcPr>
          <w:p w14:paraId="525485A5" w14:textId="3EFB05AC" w:rsidR="00E85F0B" w:rsidRPr="006C5C5C" w:rsidRDefault="00E85F0B" w:rsidP="00E85F0B">
            <w:pPr>
              <w:jc w:val="center"/>
              <w:rPr>
                <w:rFonts w:ascii="Gadugi" w:hAnsi="Gadugi" w:cs="Arial"/>
              </w:rPr>
            </w:pPr>
            <w:r w:rsidRPr="006C5C5C">
              <w:rPr>
                <w:rFonts w:ascii="Gadugi" w:hAnsi="Gadugi" w:cs="Arial"/>
              </w:rPr>
              <w:t>New for R4</w:t>
            </w:r>
          </w:p>
        </w:tc>
      </w:tr>
      <w:tr w:rsidR="00E85F0B" w:rsidRPr="006C5C5C" w14:paraId="7C42B58E" w14:textId="77777777" w:rsidTr="00E85F0B">
        <w:tc>
          <w:tcPr>
            <w:tcW w:w="2263" w:type="pct"/>
            <w:shd w:val="clear" w:color="auto" w:fill="E7E6E6" w:themeFill="background2"/>
          </w:tcPr>
          <w:p w14:paraId="63BA5882" w14:textId="1FBB35A9" w:rsidR="00E85F0B" w:rsidRPr="006C5C5C" w:rsidRDefault="00E85F0B" w:rsidP="00E85F0B">
            <w:pPr>
              <w:rPr>
                <w:rFonts w:ascii="Gadugi" w:hAnsi="Gadugi"/>
              </w:rPr>
            </w:pPr>
            <w:r w:rsidRPr="006C5C5C">
              <w:rPr>
                <w:rFonts w:ascii="Gadugi" w:hAnsi="Gadugi"/>
              </w:rPr>
              <w:t>10. Protected mealtimes are established in all wards that admit adults with known or suspected dementia</w:t>
            </w:r>
          </w:p>
        </w:tc>
        <w:tc>
          <w:tcPr>
            <w:tcW w:w="1016" w:type="pct"/>
            <w:shd w:val="clear" w:color="auto" w:fill="E7E6E6" w:themeFill="background2"/>
            <w:vAlign w:val="center"/>
          </w:tcPr>
          <w:p w14:paraId="7EE25335" w14:textId="4F941F9E"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7CBDFCBB" w14:textId="77777777" w:rsidR="00E85F0B" w:rsidRPr="006C5C5C" w:rsidRDefault="00E85F0B" w:rsidP="00E85F0B">
            <w:pPr>
              <w:jc w:val="center"/>
              <w:rPr>
                <w:rFonts w:ascii="Gadugi" w:hAnsi="Gadugi"/>
                <w:b/>
              </w:rPr>
            </w:pPr>
            <w:r w:rsidRPr="006C5C5C">
              <w:rPr>
                <w:rFonts w:ascii="Gadugi" w:hAnsi="Gadugi"/>
                <w:b/>
              </w:rPr>
              <w:t>97.9%</w:t>
            </w:r>
          </w:p>
          <w:p w14:paraId="078ACB0D" w14:textId="1F959EF3" w:rsidR="00E85F0B" w:rsidRPr="006C5C5C" w:rsidRDefault="00E85F0B" w:rsidP="00E85F0B">
            <w:pPr>
              <w:jc w:val="center"/>
              <w:rPr>
                <w:rFonts w:ascii="Gadugi" w:hAnsi="Gadugi" w:cs="Arial"/>
                <w:b/>
              </w:rPr>
            </w:pPr>
            <w:r w:rsidRPr="006C5C5C">
              <w:rPr>
                <w:rFonts w:ascii="Gadugi" w:hAnsi="Gadugi"/>
              </w:rPr>
              <w:t>191/195</w:t>
            </w:r>
          </w:p>
        </w:tc>
        <w:tc>
          <w:tcPr>
            <w:tcW w:w="860" w:type="pct"/>
            <w:shd w:val="clear" w:color="auto" w:fill="E7E6E6" w:themeFill="background2"/>
            <w:vAlign w:val="center"/>
          </w:tcPr>
          <w:p w14:paraId="0A5AE2BD" w14:textId="321FC30E" w:rsidR="00E85F0B" w:rsidRPr="006C5C5C" w:rsidRDefault="00E85F0B" w:rsidP="00E85F0B">
            <w:pPr>
              <w:jc w:val="center"/>
              <w:rPr>
                <w:rFonts w:ascii="Gadugi" w:hAnsi="Gadugi" w:cs="Arial"/>
                <w:b/>
              </w:rPr>
            </w:pPr>
            <w:r w:rsidRPr="006C5C5C">
              <w:rPr>
                <w:rFonts w:ascii="Gadugi" w:hAnsi="Gadugi" w:cs="Arial"/>
                <w:b/>
              </w:rPr>
              <w:t>98%</w:t>
            </w:r>
          </w:p>
          <w:p w14:paraId="4B9F0C3E" w14:textId="5BB92036" w:rsidR="00E85F0B" w:rsidRPr="006C5C5C" w:rsidRDefault="00E85F0B" w:rsidP="00E85F0B">
            <w:pPr>
              <w:jc w:val="center"/>
              <w:rPr>
                <w:rFonts w:ascii="Gadugi" w:hAnsi="Gadugi" w:cs="Arial"/>
              </w:rPr>
            </w:pPr>
            <w:r w:rsidRPr="006C5C5C">
              <w:rPr>
                <w:rFonts w:ascii="Gadugi" w:hAnsi="Gadugi" w:cs="Arial"/>
              </w:rPr>
              <w:t>195/199</w:t>
            </w:r>
          </w:p>
        </w:tc>
      </w:tr>
      <w:tr w:rsidR="00E85F0B" w:rsidRPr="006C5C5C" w14:paraId="28CB25E3" w14:textId="77777777" w:rsidTr="00E85F0B">
        <w:tc>
          <w:tcPr>
            <w:tcW w:w="2263" w:type="pct"/>
            <w:shd w:val="clear" w:color="auto" w:fill="E0DEEE"/>
          </w:tcPr>
          <w:p w14:paraId="049EF9A6" w14:textId="79DA2D98" w:rsidR="00E85F0B" w:rsidRPr="006C5C5C" w:rsidRDefault="00E85F0B" w:rsidP="00E85F0B">
            <w:pPr>
              <w:rPr>
                <w:rFonts w:ascii="Gadugi" w:hAnsi="Gadugi"/>
              </w:rPr>
            </w:pPr>
            <w:r w:rsidRPr="006C5C5C">
              <w:rPr>
                <w:rFonts w:ascii="Gadugi" w:hAnsi="Gadugi"/>
              </w:rPr>
              <w:t>10a. Wards’ adherence to protected mealtimes is reviewed and monitored</w:t>
            </w:r>
          </w:p>
        </w:tc>
        <w:tc>
          <w:tcPr>
            <w:tcW w:w="1016" w:type="pct"/>
            <w:shd w:val="clear" w:color="auto" w:fill="E0DEEE"/>
            <w:vAlign w:val="center"/>
          </w:tcPr>
          <w:p w14:paraId="61DC082E" w14:textId="008DBD6E"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0DEEE"/>
            <w:vAlign w:val="center"/>
          </w:tcPr>
          <w:p w14:paraId="49FFA46C" w14:textId="77777777" w:rsidR="00E85F0B" w:rsidRPr="006C5C5C" w:rsidRDefault="00E85F0B" w:rsidP="00E85F0B">
            <w:pPr>
              <w:jc w:val="center"/>
              <w:rPr>
                <w:rFonts w:ascii="Gadugi" w:hAnsi="Gadugi"/>
                <w:b/>
              </w:rPr>
            </w:pPr>
            <w:r w:rsidRPr="006C5C5C">
              <w:rPr>
                <w:rFonts w:ascii="Gadugi" w:hAnsi="Gadugi"/>
                <w:b/>
              </w:rPr>
              <w:t>87.4%</w:t>
            </w:r>
          </w:p>
          <w:p w14:paraId="77D44550" w14:textId="6F539C65" w:rsidR="00E85F0B" w:rsidRPr="006C5C5C" w:rsidRDefault="00E85F0B" w:rsidP="00E85F0B">
            <w:pPr>
              <w:jc w:val="center"/>
              <w:rPr>
                <w:rFonts w:ascii="Gadugi" w:hAnsi="Gadugi" w:cs="Arial"/>
                <w:b/>
              </w:rPr>
            </w:pPr>
            <w:r w:rsidRPr="006C5C5C">
              <w:rPr>
                <w:rFonts w:ascii="Gadugi" w:hAnsi="Gadugi"/>
              </w:rPr>
              <w:t>167/191</w:t>
            </w:r>
          </w:p>
        </w:tc>
        <w:tc>
          <w:tcPr>
            <w:tcW w:w="860" w:type="pct"/>
            <w:shd w:val="clear" w:color="auto" w:fill="E0DEEE"/>
            <w:vAlign w:val="center"/>
          </w:tcPr>
          <w:p w14:paraId="1E4C093F" w14:textId="729C78D4" w:rsidR="00E85F0B" w:rsidRPr="006C5C5C" w:rsidRDefault="00E85F0B" w:rsidP="00E85F0B">
            <w:pPr>
              <w:jc w:val="center"/>
              <w:rPr>
                <w:rFonts w:ascii="Gadugi" w:hAnsi="Gadugi" w:cs="Arial"/>
                <w:b/>
              </w:rPr>
            </w:pPr>
            <w:r w:rsidRPr="006C5C5C">
              <w:rPr>
                <w:rFonts w:ascii="Gadugi" w:hAnsi="Gadugi" w:cs="Arial"/>
                <w:b/>
              </w:rPr>
              <w:t>88.7%</w:t>
            </w:r>
          </w:p>
          <w:p w14:paraId="5132B35D" w14:textId="660B847C" w:rsidR="00E85F0B" w:rsidRPr="006C5C5C" w:rsidRDefault="00E85F0B" w:rsidP="00E85F0B">
            <w:pPr>
              <w:jc w:val="center"/>
              <w:rPr>
                <w:rFonts w:ascii="Gadugi" w:hAnsi="Gadugi" w:cs="Arial"/>
              </w:rPr>
            </w:pPr>
            <w:r w:rsidRPr="006C5C5C">
              <w:rPr>
                <w:rFonts w:ascii="Gadugi" w:hAnsi="Gadugi" w:cs="Arial"/>
              </w:rPr>
              <w:t>173/195</w:t>
            </w:r>
          </w:p>
        </w:tc>
      </w:tr>
      <w:tr w:rsidR="00E85F0B" w:rsidRPr="006C5C5C" w14:paraId="50B6CCCB" w14:textId="77777777" w:rsidTr="00E85F0B">
        <w:tc>
          <w:tcPr>
            <w:tcW w:w="2263" w:type="pct"/>
            <w:shd w:val="clear" w:color="auto" w:fill="E7E6E6" w:themeFill="background2"/>
          </w:tcPr>
          <w:p w14:paraId="0750A96F" w14:textId="6D937C42" w:rsidR="00E85F0B" w:rsidRPr="006C5C5C" w:rsidRDefault="00E85F0B" w:rsidP="00E85F0B">
            <w:pPr>
              <w:rPr>
                <w:rFonts w:ascii="Gadugi" w:hAnsi="Gadugi"/>
              </w:rPr>
            </w:pPr>
            <w:r w:rsidRPr="006C5C5C">
              <w:rPr>
                <w:rFonts w:ascii="Gadugi" w:hAnsi="Gadugi"/>
              </w:rPr>
              <w:t>11. The hospital has in place a scheme/ programme which allows identified carers of people with dementia to visit at any time including at mealtimes (e.g. Carer’s Passport)</w:t>
            </w:r>
          </w:p>
        </w:tc>
        <w:tc>
          <w:tcPr>
            <w:tcW w:w="1016" w:type="pct"/>
            <w:shd w:val="clear" w:color="auto" w:fill="E7E6E6" w:themeFill="background2"/>
            <w:vAlign w:val="center"/>
          </w:tcPr>
          <w:p w14:paraId="3C80AA3E" w14:textId="58A8CDF2" w:rsidR="00E85F0B" w:rsidRPr="006C5C5C" w:rsidRDefault="00E85F0B" w:rsidP="00E85F0B">
            <w:pPr>
              <w:jc w:val="center"/>
              <w:rPr>
                <w:rFonts w:ascii="Gadugi" w:hAnsi="Gadugi"/>
              </w:rPr>
            </w:pPr>
            <w:r w:rsidRPr="006C5C5C">
              <w:rPr>
                <w:rFonts w:ascii="Gadugi" w:hAnsi="Gadugi"/>
              </w:rPr>
              <w:t>Yes</w:t>
            </w:r>
          </w:p>
        </w:tc>
        <w:tc>
          <w:tcPr>
            <w:tcW w:w="860" w:type="pct"/>
            <w:shd w:val="clear" w:color="auto" w:fill="E7E6E6" w:themeFill="background2"/>
            <w:vAlign w:val="center"/>
          </w:tcPr>
          <w:p w14:paraId="75A3D4BC" w14:textId="77777777" w:rsidR="00E85F0B" w:rsidRPr="006C5C5C" w:rsidRDefault="00E85F0B" w:rsidP="00E85F0B">
            <w:pPr>
              <w:jc w:val="center"/>
              <w:rPr>
                <w:rFonts w:ascii="Gadugi" w:hAnsi="Gadugi"/>
                <w:b/>
              </w:rPr>
            </w:pPr>
            <w:r w:rsidRPr="006C5C5C">
              <w:rPr>
                <w:rFonts w:ascii="Gadugi" w:hAnsi="Gadugi"/>
                <w:b/>
              </w:rPr>
              <w:t>95.9%</w:t>
            </w:r>
          </w:p>
          <w:p w14:paraId="6F6E22CB" w14:textId="29252EDA" w:rsidR="00E85F0B" w:rsidRPr="006C5C5C" w:rsidRDefault="00E85F0B" w:rsidP="00E85F0B">
            <w:pPr>
              <w:jc w:val="center"/>
              <w:rPr>
                <w:rFonts w:ascii="Gadugi" w:hAnsi="Gadugi" w:cs="Arial"/>
                <w:b/>
              </w:rPr>
            </w:pPr>
            <w:r w:rsidRPr="006C5C5C">
              <w:rPr>
                <w:rFonts w:ascii="Gadugi" w:hAnsi="Gadugi"/>
              </w:rPr>
              <w:t>187/195</w:t>
            </w:r>
          </w:p>
        </w:tc>
        <w:tc>
          <w:tcPr>
            <w:tcW w:w="860" w:type="pct"/>
            <w:shd w:val="clear" w:color="auto" w:fill="E7E6E6" w:themeFill="background2"/>
            <w:vAlign w:val="center"/>
          </w:tcPr>
          <w:p w14:paraId="3E88AC50" w14:textId="25740846" w:rsidR="00E85F0B" w:rsidRPr="006C5C5C" w:rsidRDefault="00E85F0B" w:rsidP="00E85F0B">
            <w:pPr>
              <w:jc w:val="center"/>
              <w:rPr>
                <w:rFonts w:ascii="Gadugi" w:hAnsi="Gadugi" w:cs="Arial"/>
              </w:rPr>
            </w:pPr>
            <w:r w:rsidRPr="006C5C5C">
              <w:rPr>
                <w:rFonts w:ascii="Gadugi" w:hAnsi="Gadugi" w:cs="Arial"/>
                <w:b/>
              </w:rPr>
              <w:t>88.9%</w:t>
            </w:r>
          </w:p>
          <w:p w14:paraId="2F0FD8BA" w14:textId="1C475BD2" w:rsidR="00E85F0B" w:rsidRPr="006C5C5C" w:rsidRDefault="00E85F0B" w:rsidP="00E85F0B">
            <w:pPr>
              <w:jc w:val="center"/>
              <w:rPr>
                <w:rFonts w:ascii="Gadugi" w:hAnsi="Gadugi" w:cs="Arial"/>
              </w:rPr>
            </w:pPr>
            <w:r w:rsidRPr="006C5C5C">
              <w:rPr>
                <w:rFonts w:ascii="Gadugi" w:hAnsi="Gadugi" w:cs="Arial"/>
              </w:rPr>
              <w:t>177/199</w:t>
            </w:r>
          </w:p>
        </w:tc>
      </w:tr>
    </w:tbl>
    <w:p w14:paraId="4696E294" w14:textId="496661AA" w:rsidR="002A5BE7" w:rsidRPr="006C5C5C" w:rsidRDefault="002A5BE7">
      <w:pPr>
        <w:rPr>
          <w:rFonts w:ascii="Gadugi" w:hAnsi="Gadugi"/>
        </w:rPr>
      </w:pPr>
    </w:p>
    <w:p w14:paraId="77BD8CC6" w14:textId="3DCE75DA" w:rsidR="00DC0BFD" w:rsidRPr="006C5C5C" w:rsidRDefault="00DC0BFD">
      <w:pPr>
        <w:rPr>
          <w:rFonts w:ascii="Gadugi" w:hAnsi="Gadugi"/>
        </w:rPr>
      </w:pPr>
    </w:p>
    <w:p w14:paraId="348BF1A8" w14:textId="77C27C1D" w:rsidR="00DC0BFD" w:rsidRPr="006C5C5C" w:rsidRDefault="00DC0BFD">
      <w:pPr>
        <w:rPr>
          <w:rFonts w:ascii="Gadugi" w:hAnsi="Gadugi"/>
        </w:rPr>
      </w:pPr>
    </w:p>
    <w:p w14:paraId="7B206CAD" w14:textId="25F62AB3" w:rsidR="00DC0BFD" w:rsidRPr="006C5C5C" w:rsidRDefault="00DC0BFD">
      <w:pPr>
        <w:rPr>
          <w:rFonts w:ascii="Gadugi" w:hAnsi="Gadugi"/>
        </w:rPr>
      </w:pPr>
    </w:p>
    <w:p w14:paraId="6FD0E69F" w14:textId="3C2C5A8C" w:rsidR="00DC0BFD" w:rsidRPr="006C5C5C" w:rsidRDefault="00DC0BFD">
      <w:pPr>
        <w:rPr>
          <w:rFonts w:ascii="Gadugi" w:hAnsi="Gadugi"/>
        </w:rPr>
      </w:pPr>
    </w:p>
    <w:p w14:paraId="0C9A7F36" w14:textId="1E0EDFA2" w:rsidR="00DC0BFD" w:rsidRPr="006C5C5C" w:rsidRDefault="00DC0BFD">
      <w:pPr>
        <w:rPr>
          <w:rFonts w:ascii="Gadugi" w:hAnsi="Gadugi"/>
        </w:rPr>
      </w:pPr>
    </w:p>
    <w:p w14:paraId="3BA6195A" w14:textId="6E2760D1" w:rsidR="00DC0BFD" w:rsidRPr="006C5C5C" w:rsidRDefault="00DC0BFD">
      <w:pPr>
        <w:rPr>
          <w:rFonts w:ascii="Gadugi" w:hAnsi="Gadugi"/>
        </w:rPr>
      </w:pPr>
    </w:p>
    <w:p w14:paraId="77BA2AEF" w14:textId="3C0DFA27" w:rsidR="00DC0BFD" w:rsidRPr="006C5C5C" w:rsidRDefault="00DC0BFD">
      <w:pPr>
        <w:rPr>
          <w:rFonts w:ascii="Gadugi" w:hAnsi="Gadugi"/>
        </w:rPr>
      </w:pPr>
    </w:p>
    <w:p w14:paraId="7F427039" w14:textId="32D8348B" w:rsidR="00DC0BFD" w:rsidRPr="006C5C5C" w:rsidRDefault="00DC0BFD">
      <w:pPr>
        <w:rPr>
          <w:rFonts w:ascii="Gadugi" w:hAnsi="Gadugi"/>
        </w:rPr>
      </w:pPr>
    </w:p>
    <w:p w14:paraId="2B647976" w14:textId="489469DA" w:rsidR="00DC0BFD" w:rsidRPr="006C5C5C" w:rsidRDefault="00DC0BFD">
      <w:pPr>
        <w:rPr>
          <w:rFonts w:ascii="Gadugi" w:hAnsi="Gadugi"/>
        </w:rPr>
      </w:pPr>
    </w:p>
    <w:p w14:paraId="00AD9CB4" w14:textId="1F6143F7" w:rsidR="00DC0BFD" w:rsidRPr="006C5C5C" w:rsidRDefault="00DC0BFD">
      <w:pPr>
        <w:rPr>
          <w:rFonts w:ascii="Gadugi" w:hAnsi="Gadugi"/>
        </w:rPr>
      </w:pPr>
    </w:p>
    <w:p w14:paraId="71791267" w14:textId="4CC3DD2F" w:rsidR="00DC0BFD" w:rsidRPr="006C5C5C" w:rsidRDefault="00DC0BFD">
      <w:pPr>
        <w:rPr>
          <w:rFonts w:ascii="Gadugi" w:hAnsi="Gadugi"/>
        </w:rPr>
      </w:pPr>
    </w:p>
    <w:p w14:paraId="11093B8E" w14:textId="5B574999" w:rsidR="00DC0BFD" w:rsidRPr="006C5C5C" w:rsidRDefault="00DC0BFD">
      <w:pPr>
        <w:rPr>
          <w:rFonts w:ascii="Gadugi" w:hAnsi="Gadugi"/>
        </w:rPr>
      </w:pPr>
    </w:p>
    <w:p w14:paraId="3EAF4E85" w14:textId="66641948" w:rsidR="00E57A7C" w:rsidRPr="006C5C5C" w:rsidRDefault="00E57A7C">
      <w:pPr>
        <w:rPr>
          <w:rFonts w:ascii="Gadugi" w:hAnsi="Gadugi"/>
        </w:rPr>
      </w:pPr>
    </w:p>
    <w:p w14:paraId="292ADE9C" w14:textId="1A008175" w:rsidR="00E57A7C" w:rsidRDefault="00E57A7C">
      <w:pPr>
        <w:rPr>
          <w:rFonts w:ascii="Gadugi" w:hAnsi="Gadugi"/>
        </w:rPr>
      </w:pPr>
    </w:p>
    <w:p w14:paraId="20731E9A" w14:textId="77777777" w:rsidR="00E70B1F" w:rsidRPr="006C5C5C" w:rsidRDefault="00E70B1F">
      <w:pPr>
        <w:rPr>
          <w:rFonts w:ascii="Gadugi" w:hAnsi="Gadugi"/>
        </w:rPr>
      </w:pPr>
    </w:p>
    <w:p w14:paraId="7248B533" w14:textId="77777777" w:rsidR="00E57A7C" w:rsidRPr="006C5C5C" w:rsidRDefault="00E57A7C">
      <w:pPr>
        <w:rPr>
          <w:rFonts w:ascii="Gadugi" w:hAnsi="Gadugi"/>
        </w:rPr>
      </w:pPr>
    </w:p>
    <w:p w14:paraId="773F4F94" w14:textId="02ECC43F" w:rsidR="00D67DBB" w:rsidRPr="006C5C5C" w:rsidRDefault="00D67DBB" w:rsidP="00366EE3">
      <w:pPr>
        <w:pStyle w:val="Heading1"/>
      </w:pPr>
      <w:r w:rsidRPr="006C5C5C">
        <w:lastRenderedPageBreak/>
        <w:t xml:space="preserve">Discharge and transfer monitoring </w:t>
      </w:r>
    </w:p>
    <w:p w14:paraId="5031663A" w14:textId="122B9888" w:rsidR="00D67DBB" w:rsidRPr="006C5C5C" w:rsidRDefault="00D67DBB" w:rsidP="00D67DBB">
      <w:pPr>
        <w:rPr>
          <w:rFonts w:ascii="Gadugi" w:hAnsi="Gadugi"/>
        </w:rPr>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277"/>
        <w:gridCol w:w="2305"/>
        <w:gridCol w:w="1574"/>
        <w:gridCol w:w="1570"/>
      </w:tblGrid>
      <w:tr w:rsidR="00026FAD" w:rsidRPr="006C5C5C" w14:paraId="561F20D5" w14:textId="77777777" w:rsidTr="00026FAD">
        <w:trPr>
          <w:tblHeader/>
        </w:trPr>
        <w:tc>
          <w:tcPr>
            <w:tcW w:w="2199" w:type="pct"/>
            <w:shd w:val="clear" w:color="auto" w:fill="584F95"/>
            <w:vAlign w:val="center"/>
          </w:tcPr>
          <w:p w14:paraId="5D8A7145"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Question</w:t>
            </w:r>
          </w:p>
        </w:tc>
        <w:tc>
          <w:tcPr>
            <w:tcW w:w="1185" w:type="pct"/>
            <w:shd w:val="clear" w:color="auto" w:fill="584F95"/>
            <w:vAlign w:val="center"/>
          </w:tcPr>
          <w:p w14:paraId="232859C8"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Responses</w:t>
            </w:r>
          </w:p>
        </w:tc>
        <w:tc>
          <w:tcPr>
            <w:tcW w:w="809" w:type="pct"/>
            <w:shd w:val="clear" w:color="auto" w:fill="584F95"/>
            <w:vAlign w:val="center"/>
          </w:tcPr>
          <w:p w14:paraId="76A09C65"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0A9CD232"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3D387340"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4</w:t>
            </w:r>
          </w:p>
          <w:p w14:paraId="04E5F770" w14:textId="39AA22BC"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07" w:type="pct"/>
            <w:shd w:val="clear" w:color="auto" w:fill="584F95"/>
            <w:vAlign w:val="center"/>
          </w:tcPr>
          <w:p w14:paraId="5E090ED8" w14:textId="5658A6CB"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35D7A660" w14:textId="2D1693B5"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1C8B4F5C"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3</w:t>
            </w:r>
          </w:p>
          <w:p w14:paraId="27703C90" w14:textId="77777777"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026FAD" w:rsidRPr="006C5C5C" w14:paraId="6765EB43" w14:textId="77777777" w:rsidTr="00026FAD">
        <w:trPr>
          <w:tblHeader/>
        </w:trPr>
        <w:tc>
          <w:tcPr>
            <w:tcW w:w="2199" w:type="pct"/>
            <w:vMerge w:val="restart"/>
            <w:shd w:val="clear" w:color="auto" w:fill="E7E6E6" w:themeFill="background2"/>
            <w:vAlign w:val="center"/>
          </w:tcPr>
          <w:p w14:paraId="010500CC" w14:textId="213B5E79" w:rsidR="00026FAD" w:rsidRPr="006C5C5C" w:rsidRDefault="00026FAD" w:rsidP="00026FAD">
            <w:pPr>
              <w:rPr>
                <w:rFonts w:ascii="Gadugi" w:hAnsi="Gadugi"/>
                <w:color w:val="FFFFFF" w:themeColor="background1"/>
              </w:rPr>
            </w:pPr>
            <w:r w:rsidRPr="006C5C5C">
              <w:rPr>
                <w:rFonts w:ascii="Gadugi" w:hAnsi="Gadugi"/>
              </w:rPr>
              <w:t>12. Instances of night time bed moves (</w:t>
            </w:r>
            <w:proofErr w:type="spellStart"/>
            <w:r w:rsidRPr="006C5C5C">
              <w:rPr>
                <w:rFonts w:ascii="Gadugi" w:hAnsi="Gadugi"/>
              </w:rPr>
              <w:t>ie</w:t>
            </w:r>
            <w:proofErr w:type="spellEnd"/>
            <w:r w:rsidRPr="006C5C5C">
              <w:rPr>
                <w:rFonts w:ascii="Gadugi" w:hAnsi="Gadugi"/>
              </w:rPr>
              <w:t xml:space="preserve">. between the evening and </w:t>
            </w:r>
            <w:proofErr w:type="gramStart"/>
            <w:r w:rsidRPr="006C5C5C">
              <w:rPr>
                <w:rFonts w:ascii="Gadugi" w:hAnsi="Gadugi"/>
              </w:rPr>
              <w:t>breakfast</w:t>
            </w:r>
            <w:proofErr w:type="gramEnd"/>
            <w:r w:rsidRPr="006C5C5C">
              <w:rPr>
                <w:rFonts w:ascii="Gadugi" w:hAnsi="Gadugi"/>
              </w:rPr>
              <w:t xml:space="preserve"> the next morning) are noted and reported at executive board level:</w:t>
            </w:r>
          </w:p>
        </w:tc>
        <w:tc>
          <w:tcPr>
            <w:tcW w:w="1185" w:type="pct"/>
            <w:shd w:val="clear" w:color="auto" w:fill="E7E6E6" w:themeFill="background2"/>
            <w:vAlign w:val="center"/>
          </w:tcPr>
          <w:p w14:paraId="37FC4E47" w14:textId="0C55E1AA" w:rsidR="00026FAD" w:rsidRPr="006C5C5C" w:rsidRDefault="00026FAD" w:rsidP="00026FAD">
            <w:pPr>
              <w:jc w:val="center"/>
              <w:rPr>
                <w:rFonts w:ascii="Gadugi" w:hAnsi="Gadugi"/>
              </w:rPr>
            </w:pPr>
            <w:r w:rsidRPr="006C5C5C">
              <w:rPr>
                <w:rFonts w:ascii="Gadugi" w:hAnsi="Gadugi"/>
              </w:rPr>
              <w:t>Yes, for all patients, and patients with cognitive/memory impairment (including dementia and delirium) can be identified</w:t>
            </w:r>
          </w:p>
        </w:tc>
        <w:tc>
          <w:tcPr>
            <w:tcW w:w="809" w:type="pct"/>
            <w:shd w:val="clear" w:color="auto" w:fill="E7E6E6" w:themeFill="background2"/>
            <w:vAlign w:val="center"/>
          </w:tcPr>
          <w:p w14:paraId="4F0360E2" w14:textId="77777777" w:rsidR="00026FAD" w:rsidRPr="006C5C5C" w:rsidRDefault="00026FAD" w:rsidP="00026FAD">
            <w:pPr>
              <w:jc w:val="center"/>
              <w:rPr>
                <w:rFonts w:ascii="Gadugi" w:hAnsi="Gadugi"/>
                <w:b/>
              </w:rPr>
            </w:pPr>
            <w:r w:rsidRPr="006C5C5C">
              <w:rPr>
                <w:rFonts w:ascii="Gadugi" w:hAnsi="Gadugi"/>
                <w:b/>
              </w:rPr>
              <w:t>24.1%</w:t>
            </w:r>
          </w:p>
          <w:p w14:paraId="3FC1A4EB" w14:textId="4FA8AF18" w:rsidR="00026FAD" w:rsidRPr="006C5C5C" w:rsidRDefault="00026FAD" w:rsidP="00026FAD">
            <w:pPr>
              <w:jc w:val="center"/>
              <w:rPr>
                <w:rFonts w:ascii="Gadugi" w:hAnsi="Gadugi"/>
                <w:b/>
              </w:rPr>
            </w:pPr>
            <w:r w:rsidRPr="006C5C5C">
              <w:rPr>
                <w:rFonts w:ascii="Gadugi" w:hAnsi="Gadugi"/>
              </w:rPr>
              <w:t>47/195</w:t>
            </w:r>
          </w:p>
        </w:tc>
        <w:tc>
          <w:tcPr>
            <w:tcW w:w="807" w:type="pct"/>
            <w:vMerge w:val="restart"/>
            <w:shd w:val="clear" w:color="auto" w:fill="E7E6E6" w:themeFill="background2"/>
            <w:vAlign w:val="center"/>
          </w:tcPr>
          <w:p w14:paraId="4A16F6C3" w14:textId="7D41DEAC" w:rsidR="00026FAD" w:rsidRPr="006C5C5C" w:rsidRDefault="00026FAD" w:rsidP="00026FAD">
            <w:pPr>
              <w:jc w:val="center"/>
              <w:rPr>
                <w:rFonts w:ascii="Gadugi" w:hAnsi="Gadugi"/>
                <w:b/>
              </w:rPr>
            </w:pPr>
            <w:r w:rsidRPr="006C5C5C">
              <w:rPr>
                <w:rFonts w:ascii="Gadugi" w:hAnsi="Gadugi"/>
                <w:b/>
              </w:rPr>
              <w:t>38.2%</w:t>
            </w:r>
          </w:p>
          <w:p w14:paraId="6553CE29" w14:textId="6E05806A" w:rsidR="00026FAD" w:rsidRPr="006C5C5C" w:rsidRDefault="00026FAD" w:rsidP="00026FAD">
            <w:pPr>
              <w:jc w:val="center"/>
              <w:rPr>
                <w:rFonts w:ascii="Gadugi" w:hAnsi="Gadugi"/>
                <w:color w:val="FF0000"/>
              </w:rPr>
            </w:pPr>
            <w:r w:rsidRPr="006C5C5C">
              <w:rPr>
                <w:rFonts w:ascii="Gadugi" w:hAnsi="Gadugi"/>
              </w:rPr>
              <w:t>76/199</w:t>
            </w:r>
          </w:p>
        </w:tc>
      </w:tr>
      <w:tr w:rsidR="00026FAD" w:rsidRPr="006C5C5C" w14:paraId="33825B4E" w14:textId="77777777" w:rsidTr="00026FAD">
        <w:trPr>
          <w:tblHeader/>
        </w:trPr>
        <w:tc>
          <w:tcPr>
            <w:tcW w:w="2199" w:type="pct"/>
            <w:vMerge/>
            <w:shd w:val="clear" w:color="auto" w:fill="E7E6E6" w:themeFill="background2"/>
            <w:vAlign w:val="center"/>
          </w:tcPr>
          <w:p w14:paraId="730E0FF0" w14:textId="77777777" w:rsidR="00026FAD" w:rsidRPr="006C5C5C" w:rsidRDefault="00026FAD" w:rsidP="00026FAD">
            <w:pPr>
              <w:jc w:val="center"/>
              <w:rPr>
                <w:rFonts w:ascii="Gadugi" w:hAnsi="Gadugi"/>
                <w:b/>
                <w:color w:val="FFFFFF" w:themeColor="background1"/>
              </w:rPr>
            </w:pPr>
          </w:p>
        </w:tc>
        <w:tc>
          <w:tcPr>
            <w:tcW w:w="1185" w:type="pct"/>
            <w:shd w:val="clear" w:color="auto" w:fill="E7E6E6" w:themeFill="background2"/>
            <w:vAlign w:val="center"/>
          </w:tcPr>
          <w:p w14:paraId="7D865F4C" w14:textId="50268510" w:rsidR="00026FAD" w:rsidRPr="006C5C5C" w:rsidRDefault="00026FAD" w:rsidP="00026FAD">
            <w:pPr>
              <w:jc w:val="center"/>
              <w:rPr>
                <w:rFonts w:ascii="Gadugi" w:hAnsi="Gadugi"/>
                <w:color w:val="FFFFFF" w:themeColor="background1"/>
              </w:rPr>
            </w:pPr>
            <w:r w:rsidRPr="006C5C5C">
              <w:rPr>
                <w:rFonts w:ascii="Gadugi" w:hAnsi="Gadugi"/>
              </w:rPr>
              <w:t>Yes, for all patients but with no break down</w:t>
            </w:r>
          </w:p>
        </w:tc>
        <w:tc>
          <w:tcPr>
            <w:tcW w:w="809" w:type="pct"/>
            <w:shd w:val="clear" w:color="auto" w:fill="E7E6E6" w:themeFill="background2"/>
            <w:vAlign w:val="center"/>
          </w:tcPr>
          <w:p w14:paraId="15520244" w14:textId="77777777" w:rsidR="00026FAD" w:rsidRPr="006C5C5C" w:rsidRDefault="00026FAD" w:rsidP="00026FAD">
            <w:pPr>
              <w:jc w:val="center"/>
              <w:rPr>
                <w:rFonts w:ascii="Gadugi" w:hAnsi="Gadugi"/>
                <w:b/>
              </w:rPr>
            </w:pPr>
            <w:r w:rsidRPr="006C5C5C">
              <w:rPr>
                <w:rFonts w:ascii="Gadugi" w:hAnsi="Gadugi"/>
                <w:b/>
              </w:rPr>
              <w:t>30.8%</w:t>
            </w:r>
          </w:p>
          <w:p w14:paraId="00512D3B" w14:textId="062D9651" w:rsidR="00026FAD" w:rsidRPr="006C5C5C" w:rsidRDefault="00026FAD" w:rsidP="00026FAD">
            <w:pPr>
              <w:jc w:val="center"/>
              <w:rPr>
                <w:rFonts w:ascii="Gadugi" w:hAnsi="Gadugi"/>
                <w:b/>
                <w:color w:val="FFFFFF" w:themeColor="background1"/>
              </w:rPr>
            </w:pPr>
            <w:r w:rsidRPr="006C5C5C">
              <w:rPr>
                <w:rFonts w:ascii="Gadugi" w:hAnsi="Gadugi"/>
              </w:rPr>
              <w:t>60/195</w:t>
            </w:r>
          </w:p>
        </w:tc>
        <w:tc>
          <w:tcPr>
            <w:tcW w:w="807" w:type="pct"/>
            <w:vMerge/>
            <w:shd w:val="clear" w:color="auto" w:fill="E7E6E6" w:themeFill="background2"/>
          </w:tcPr>
          <w:p w14:paraId="2702E338" w14:textId="52A66B7C" w:rsidR="00026FAD" w:rsidRPr="006C5C5C" w:rsidRDefault="00026FAD" w:rsidP="00026FAD">
            <w:pPr>
              <w:jc w:val="center"/>
              <w:rPr>
                <w:rFonts w:ascii="Gadugi" w:hAnsi="Gadugi"/>
                <w:b/>
                <w:color w:val="FFFFFF" w:themeColor="background1"/>
              </w:rPr>
            </w:pPr>
          </w:p>
        </w:tc>
      </w:tr>
      <w:tr w:rsidR="00026FAD" w:rsidRPr="006C5C5C" w14:paraId="4B3753E5" w14:textId="77777777" w:rsidTr="00026FAD">
        <w:trPr>
          <w:tblHeader/>
        </w:trPr>
        <w:tc>
          <w:tcPr>
            <w:tcW w:w="2199" w:type="pct"/>
            <w:vMerge/>
            <w:shd w:val="clear" w:color="auto" w:fill="E7E6E6" w:themeFill="background2"/>
            <w:vAlign w:val="center"/>
          </w:tcPr>
          <w:p w14:paraId="40ABC69E" w14:textId="77777777" w:rsidR="00026FAD" w:rsidRPr="006C5C5C" w:rsidRDefault="00026FAD" w:rsidP="00026FAD">
            <w:pPr>
              <w:jc w:val="center"/>
              <w:rPr>
                <w:rFonts w:ascii="Gadugi" w:hAnsi="Gadugi"/>
                <w:b/>
                <w:color w:val="FFFFFF" w:themeColor="background1"/>
              </w:rPr>
            </w:pPr>
          </w:p>
        </w:tc>
        <w:tc>
          <w:tcPr>
            <w:tcW w:w="1185" w:type="pct"/>
            <w:shd w:val="clear" w:color="auto" w:fill="E7E6E6" w:themeFill="background2"/>
            <w:vAlign w:val="center"/>
          </w:tcPr>
          <w:p w14:paraId="18EF7D68" w14:textId="117C0534" w:rsidR="00026FAD" w:rsidRPr="006C5C5C" w:rsidRDefault="00026FAD" w:rsidP="00026FAD">
            <w:pPr>
              <w:jc w:val="center"/>
              <w:rPr>
                <w:rFonts w:ascii="Gadugi" w:hAnsi="Gadugi"/>
              </w:rPr>
            </w:pPr>
            <w:r w:rsidRPr="006C5C5C">
              <w:rPr>
                <w:rFonts w:ascii="Gadugi" w:hAnsi="Gadugi"/>
              </w:rPr>
              <w:t>Yes, for patients with cognitive/memory impairment (including dementia and delirium) only</w:t>
            </w:r>
          </w:p>
        </w:tc>
        <w:tc>
          <w:tcPr>
            <w:tcW w:w="809" w:type="pct"/>
            <w:shd w:val="clear" w:color="auto" w:fill="E7E6E6" w:themeFill="background2"/>
            <w:vAlign w:val="center"/>
          </w:tcPr>
          <w:p w14:paraId="1DEC49F7" w14:textId="77777777" w:rsidR="00026FAD" w:rsidRPr="006C5C5C" w:rsidRDefault="00026FAD" w:rsidP="00026FAD">
            <w:pPr>
              <w:jc w:val="center"/>
              <w:rPr>
                <w:rFonts w:ascii="Gadugi" w:hAnsi="Gadugi"/>
                <w:b/>
              </w:rPr>
            </w:pPr>
            <w:r w:rsidRPr="006C5C5C">
              <w:rPr>
                <w:rFonts w:ascii="Gadugi" w:hAnsi="Gadugi"/>
                <w:b/>
              </w:rPr>
              <w:t>4.1%</w:t>
            </w:r>
          </w:p>
          <w:p w14:paraId="66406121" w14:textId="0CDE467A" w:rsidR="00026FAD" w:rsidRPr="006C5C5C" w:rsidRDefault="00026FAD" w:rsidP="00026FAD">
            <w:pPr>
              <w:jc w:val="center"/>
              <w:rPr>
                <w:rFonts w:ascii="Gadugi" w:hAnsi="Gadugi"/>
                <w:b/>
                <w:color w:val="FFFFFF" w:themeColor="background1"/>
              </w:rPr>
            </w:pPr>
            <w:r w:rsidRPr="006C5C5C">
              <w:rPr>
                <w:rFonts w:ascii="Gadugi" w:hAnsi="Gadugi"/>
              </w:rPr>
              <w:t>8/195</w:t>
            </w:r>
          </w:p>
        </w:tc>
        <w:tc>
          <w:tcPr>
            <w:tcW w:w="807" w:type="pct"/>
            <w:vMerge/>
            <w:shd w:val="clear" w:color="auto" w:fill="E7E6E6" w:themeFill="background2"/>
          </w:tcPr>
          <w:p w14:paraId="36AAC8BD" w14:textId="35747C33" w:rsidR="00026FAD" w:rsidRPr="006C5C5C" w:rsidRDefault="00026FAD" w:rsidP="00026FAD">
            <w:pPr>
              <w:jc w:val="center"/>
              <w:rPr>
                <w:rFonts w:ascii="Gadugi" w:hAnsi="Gadugi"/>
                <w:b/>
                <w:color w:val="FFFFFF" w:themeColor="background1"/>
              </w:rPr>
            </w:pPr>
          </w:p>
        </w:tc>
      </w:tr>
      <w:tr w:rsidR="00026FAD" w:rsidRPr="006C5C5C" w14:paraId="7919430B" w14:textId="77777777" w:rsidTr="00026FAD">
        <w:trPr>
          <w:tblHeader/>
        </w:trPr>
        <w:tc>
          <w:tcPr>
            <w:tcW w:w="2199" w:type="pct"/>
            <w:vMerge/>
            <w:shd w:val="clear" w:color="auto" w:fill="E7E6E6" w:themeFill="background2"/>
            <w:vAlign w:val="center"/>
          </w:tcPr>
          <w:p w14:paraId="55066AD0" w14:textId="77777777" w:rsidR="00026FAD" w:rsidRPr="006C5C5C" w:rsidRDefault="00026FAD" w:rsidP="00026FAD">
            <w:pPr>
              <w:jc w:val="center"/>
              <w:rPr>
                <w:rFonts w:ascii="Gadugi" w:hAnsi="Gadugi"/>
                <w:b/>
                <w:color w:val="FFFFFF" w:themeColor="background1"/>
              </w:rPr>
            </w:pPr>
          </w:p>
        </w:tc>
        <w:tc>
          <w:tcPr>
            <w:tcW w:w="1185" w:type="pct"/>
            <w:shd w:val="clear" w:color="auto" w:fill="E7E6E6" w:themeFill="background2"/>
            <w:vAlign w:val="center"/>
          </w:tcPr>
          <w:p w14:paraId="723C9137" w14:textId="7084FCC6" w:rsidR="00026FAD" w:rsidRPr="006C5C5C" w:rsidRDefault="00026FAD" w:rsidP="00026FAD">
            <w:pPr>
              <w:jc w:val="center"/>
              <w:rPr>
                <w:rFonts w:ascii="Gadugi" w:hAnsi="Gadugi"/>
              </w:rPr>
            </w:pPr>
            <w:r w:rsidRPr="006C5C5C">
              <w:rPr>
                <w:rFonts w:ascii="Gadugi" w:hAnsi="Gadugi" w:cs="Wingdings"/>
              </w:rPr>
              <w:t>No</w:t>
            </w:r>
          </w:p>
        </w:tc>
        <w:tc>
          <w:tcPr>
            <w:tcW w:w="809" w:type="pct"/>
            <w:shd w:val="clear" w:color="auto" w:fill="E7E6E6" w:themeFill="background2"/>
            <w:vAlign w:val="center"/>
          </w:tcPr>
          <w:p w14:paraId="46425D35" w14:textId="77777777" w:rsidR="00026FAD" w:rsidRPr="006C5C5C" w:rsidRDefault="00026FAD" w:rsidP="00026FAD">
            <w:pPr>
              <w:jc w:val="center"/>
              <w:rPr>
                <w:rFonts w:ascii="Gadugi" w:hAnsi="Gadugi"/>
                <w:b/>
              </w:rPr>
            </w:pPr>
            <w:r w:rsidRPr="006C5C5C">
              <w:rPr>
                <w:rFonts w:ascii="Gadugi" w:hAnsi="Gadugi"/>
                <w:b/>
              </w:rPr>
              <w:t>41%*</w:t>
            </w:r>
          </w:p>
          <w:p w14:paraId="47F67042" w14:textId="7AFE9E81" w:rsidR="00026FAD" w:rsidRPr="006C5C5C" w:rsidRDefault="00026FAD" w:rsidP="00026FAD">
            <w:pPr>
              <w:jc w:val="center"/>
              <w:rPr>
                <w:rFonts w:ascii="Gadugi" w:hAnsi="Gadugi"/>
                <w:b/>
              </w:rPr>
            </w:pPr>
            <w:r w:rsidRPr="006C5C5C">
              <w:rPr>
                <w:rFonts w:ascii="Gadugi" w:hAnsi="Gadugi"/>
              </w:rPr>
              <w:t>80/195</w:t>
            </w:r>
          </w:p>
        </w:tc>
        <w:tc>
          <w:tcPr>
            <w:tcW w:w="807" w:type="pct"/>
            <w:shd w:val="clear" w:color="auto" w:fill="E7E6E6" w:themeFill="background2"/>
          </w:tcPr>
          <w:p w14:paraId="2FA5170E" w14:textId="7753748D" w:rsidR="00026FAD" w:rsidRPr="006C5C5C" w:rsidRDefault="00026FAD" w:rsidP="00026FAD">
            <w:pPr>
              <w:jc w:val="center"/>
              <w:rPr>
                <w:rFonts w:ascii="Gadugi" w:hAnsi="Gadugi"/>
                <w:b/>
              </w:rPr>
            </w:pPr>
            <w:r w:rsidRPr="006C5C5C">
              <w:rPr>
                <w:rFonts w:ascii="Gadugi" w:hAnsi="Gadugi"/>
                <w:b/>
              </w:rPr>
              <w:t>61.8%</w:t>
            </w:r>
          </w:p>
          <w:p w14:paraId="189BDB27" w14:textId="3A57D9A3" w:rsidR="00026FAD" w:rsidRPr="006C5C5C" w:rsidRDefault="00026FAD" w:rsidP="00026FAD">
            <w:pPr>
              <w:jc w:val="center"/>
              <w:rPr>
                <w:rFonts w:ascii="Gadugi" w:hAnsi="Gadugi"/>
              </w:rPr>
            </w:pPr>
            <w:r w:rsidRPr="006C5C5C">
              <w:rPr>
                <w:rFonts w:ascii="Gadugi" w:hAnsi="Gadugi"/>
              </w:rPr>
              <w:t>123/199</w:t>
            </w:r>
          </w:p>
        </w:tc>
      </w:tr>
    </w:tbl>
    <w:p w14:paraId="2D8766F5" w14:textId="0F0CD3A3" w:rsidR="00D67DBB" w:rsidRPr="006C5C5C" w:rsidRDefault="00D67DBB" w:rsidP="00D67DBB">
      <w:pPr>
        <w:rPr>
          <w:rFonts w:ascii="Gadugi" w:hAnsi="Gadugi"/>
        </w:rPr>
      </w:pPr>
      <w:r w:rsidRPr="006C5C5C">
        <w:rPr>
          <w:rFonts w:ascii="Gadugi" w:hAnsi="Gadugi"/>
        </w:rPr>
        <w:tab/>
      </w:r>
    </w:p>
    <w:p w14:paraId="7A1FC18B" w14:textId="2F50ED94" w:rsidR="00D67DBB" w:rsidRPr="006C5C5C" w:rsidRDefault="00D67DBB" w:rsidP="00D67DBB">
      <w:pPr>
        <w:rPr>
          <w:rFonts w:ascii="Gadugi" w:hAnsi="Gadugi"/>
        </w:rPr>
      </w:pPr>
    </w:p>
    <w:p w14:paraId="4EB718D0" w14:textId="2A78FB66" w:rsidR="00D67DBB" w:rsidRPr="006C5C5C" w:rsidRDefault="00D67DBB" w:rsidP="00366EE3">
      <w:pPr>
        <w:pStyle w:val="Heading1"/>
      </w:pPr>
      <w:r w:rsidRPr="006C5C5C">
        <w:t xml:space="preserve">Information </w:t>
      </w:r>
    </w:p>
    <w:p w14:paraId="7E514F6B" w14:textId="1060B422" w:rsidR="00D67DBB" w:rsidRPr="006C5C5C" w:rsidRDefault="00D67DBB" w:rsidP="00D67DBB">
      <w:pPr>
        <w:rPr>
          <w:rFonts w:ascii="Gadugi" w:hAnsi="Gadugi"/>
        </w:rPr>
      </w:pPr>
    </w:p>
    <w:tbl>
      <w:tblPr>
        <w:tblStyle w:val="TableGrid"/>
        <w:tblW w:w="502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28"/>
        <w:gridCol w:w="1988"/>
        <w:gridCol w:w="1683"/>
        <w:gridCol w:w="1683"/>
      </w:tblGrid>
      <w:tr w:rsidR="00026FAD" w:rsidRPr="006C5C5C" w14:paraId="7C5ACC6A" w14:textId="77777777" w:rsidTr="00026FAD">
        <w:trPr>
          <w:tblHeader/>
        </w:trPr>
        <w:tc>
          <w:tcPr>
            <w:tcW w:w="2264" w:type="pct"/>
            <w:shd w:val="clear" w:color="auto" w:fill="584F95"/>
            <w:vAlign w:val="center"/>
          </w:tcPr>
          <w:p w14:paraId="57E4C624"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Question</w:t>
            </w:r>
          </w:p>
        </w:tc>
        <w:tc>
          <w:tcPr>
            <w:tcW w:w="1016" w:type="pct"/>
            <w:shd w:val="clear" w:color="auto" w:fill="584F95"/>
            <w:vAlign w:val="center"/>
          </w:tcPr>
          <w:p w14:paraId="7E922C04"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Responses</w:t>
            </w:r>
          </w:p>
        </w:tc>
        <w:tc>
          <w:tcPr>
            <w:tcW w:w="860" w:type="pct"/>
            <w:shd w:val="clear" w:color="auto" w:fill="584F95"/>
            <w:vAlign w:val="center"/>
          </w:tcPr>
          <w:p w14:paraId="6E484134"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64FA4B8B"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713103D0"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4</w:t>
            </w:r>
          </w:p>
          <w:p w14:paraId="1A4E5278" w14:textId="006C271F"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60" w:type="pct"/>
            <w:shd w:val="clear" w:color="auto" w:fill="584F95"/>
            <w:vAlign w:val="center"/>
          </w:tcPr>
          <w:p w14:paraId="48AF8698" w14:textId="6040356C"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r w:rsidRPr="006C5C5C">
              <w:rPr>
                <w:rFonts w:ascii="Gadugi" w:hAnsi="Gadugi"/>
                <w:b/>
                <w:color w:val="FFFFFF" w:themeColor="background1"/>
              </w:rPr>
              <w:br/>
              <w:t>%</w:t>
            </w:r>
          </w:p>
          <w:p w14:paraId="10CB59DA"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3</w:t>
            </w:r>
          </w:p>
          <w:p w14:paraId="6442B17F" w14:textId="77777777"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026FAD" w:rsidRPr="006C5C5C" w14:paraId="76285613" w14:textId="77777777" w:rsidTr="00026FAD">
        <w:tc>
          <w:tcPr>
            <w:tcW w:w="2264" w:type="pct"/>
            <w:shd w:val="clear" w:color="auto" w:fill="E7E6E6" w:themeFill="background2"/>
            <w:vAlign w:val="center"/>
          </w:tcPr>
          <w:p w14:paraId="426106F4" w14:textId="6CA17D7F" w:rsidR="00026FAD" w:rsidRPr="006C5C5C" w:rsidRDefault="00026FAD" w:rsidP="00026FAD">
            <w:pPr>
              <w:rPr>
                <w:rFonts w:ascii="Gadugi" w:hAnsi="Gadugi"/>
                <w:color w:val="FFFFFF" w:themeColor="background1"/>
              </w:rPr>
            </w:pPr>
            <w:r w:rsidRPr="006C5C5C">
              <w:rPr>
                <w:rFonts w:ascii="Gadugi" w:hAnsi="Gadugi"/>
              </w:rPr>
              <w:t>13. There is a formal system (pro-forma or template) in place in the hospital for gathering information pertinent to caring for a person with dementia</w:t>
            </w:r>
          </w:p>
        </w:tc>
        <w:tc>
          <w:tcPr>
            <w:tcW w:w="1016" w:type="pct"/>
            <w:shd w:val="clear" w:color="auto" w:fill="E7E6E6" w:themeFill="background2"/>
            <w:vAlign w:val="center"/>
          </w:tcPr>
          <w:p w14:paraId="1F548FA4" w14:textId="2A84AA6D"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7E6E6" w:themeFill="background2"/>
            <w:vAlign w:val="center"/>
          </w:tcPr>
          <w:p w14:paraId="50257ABF" w14:textId="77777777" w:rsidR="00026FAD" w:rsidRPr="006C5C5C" w:rsidRDefault="00026FAD" w:rsidP="00026FAD">
            <w:pPr>
              <w:jc w:val="center"/>
              <w:rPr>
                <w:rFonts w:ascii="Gadugi" w:hAnsi="Gadugi"/>
                <w:b/>
              </w:rPr>
            </w:pPr>
            <w:r w:rsidRPr="006C5C5C">
              <w:rPr>
                <w:rFonts w:ascii="Gadugi" w:hAnsi="Gadugi"/>
                <w:b/>
              </w:rPr>
              <w:t>97.4%</w:t>
            </w:r>
          </w:p>
          <w:p w14:paraId="2BF8108C" w14:textId="48E2CADA" w:rsidR="00026FAD" w:rsidRPr="006C5C5C" w:rsidRDefault="00026FAD" w:rsidP="00026FAD">
            <w:pPr>
              <w:jc w:val="center"/>
              <w:rPr>
                <w:rFonts w:ascii="Gadugi" w:hAnsi="Gadugi"/>
                <w:b/>
              </w:rPr>
            </w:pPr>
            <w:r w:rsidRPr="006C5C5C">
              <w:rPr>
                <w:rFonts w:ascii="Gadugi" w:hAnsi="Gadugi"/>
              </w:rPr>
              <w:t>190/195</w:t>
            </w:r>
          </w:p>
        </w:tc>
        <w:tc>
          <w:tcPr>
            <w:tcW w:w="860" w:type="pct"/>
            <w:shd w:val="clear" w:color="auto" w:fill="E7E6E6" w:themeFill="background2"/>
            <w:vAlign w:val="center"/>
          </w:tcPr>
          <w:p w14:paraId="452B1FA5" w14:textId="49BE7E17" w:rsidR="00026FAD" w:rsidRPr="006C5C5C" w:rsidRDefault="00026FAD" w:rsidP="00026FAD">
            <w:pPr>
              <w:jc w:val="center"/>
              <w:rPr>
                <w:rFonts w:ascii="Gadugi" w:hAnsi="Gadugi"/>
                <w:b/>
              </w:rPr>
            </w:pPr>
            <w:r w:rsidRPr="006C5C5C">
              <w:rPr>
                <w:rFonts w:ascii="Gadugi" w:hAnsi="Gadugi"/>
                <w:b/>
              </w:rPr>
              <w:t>98.5%</w:t>
            </w:r>
          </w:p>
          <w:p w14:paraId="0A17479F" w14:textId="29A13CE2" w:rsidR="00026FAD" w:rsidRPr="006C5C5C" w:rsidRDefault="00026FAD" w:rsidP="00026FAD">
            <w:pPr>
              <w:jc w:val="center"/>
              <w:rPr>
                <w:rFonts w:ascii="Gadugi" w:hAnsi="Gadugi"/>
              </w:rPr>
            </w:pPr>
            <w:r w:rsidRPr="006C5C5C">
              <w:rPr>
                <w:rFonts w:ascii="Gadugi" w:hAnsi="Gadugi"/>
              </w:rPr>
              <w:t>196/199</w:t>
            </w:r>
          </w:p>
        </w:tc>
      </w:tr>
      <w:tr w:rsidR="00026FAD" w:rsidRPr="006C5C5C" w14:paraId="6C93C8C6" w14:textId="77777777" w:rsidTr="00026FAD">
        <w:tc>
          <w:tcPr>
            <w:tcW w:w="2264" w:type="pct"/>
            <w:shd w:val="clear" w:color="auto" w:fill="E0DEEE"/>
            <w:vAlign w:val="center"/>
          </w:tcPr>
          <w:p w14:paraId="1275CF65" w14:textId="2BD229D8" w:rsidR="00026FAD" w:rsidRPr="006C5C5C" w:rsidRDefault="00026FAD" w:rsidP="00026FAD">
            <w:pPr>
              <w:rPr>
                <w:rFonts w:ascii="Gadugi" w:hAnsi="Gadugi"/>
              </w:rPr>
            </w:pPr>
            <w:r w:rsidRPr="006C5C5C">
              <w:rPr>
                <w:rFonts w:ascii="Gadugi" w:hAnsi="Gadugi"/>
              </w:rPr>
              <w:t xml:space="preserve">13a. Information collected by the pro-forma includes personal details, preferences and routines </w:t>
            </w:r>
          </w:p>
        </w:tc>
        <w:tc>
          <w:tcPr>
            <w:tcW w:w="1016" w:type="pct"/>
            <w:shd w:val="clear" w:color="auto" w:fill="E0DEEE"/>
            <w:vAlign w:val="center"/>
          </w:tcPr>
          <w:p w14:paraId="4CA20007" w14:textId="5AB27FA7"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0DEEE"/>
            <w:vAlign w:val="center"/>
          </w:tcPr>
          <w:p w14:paraId="3F8CEDDA" w14:textId="77777777" w:rsidR="00026FAD" w:rsidRPr="006C5C5C" w:rsidRDefault="00026FAD" w:rsidP="00026FAD">
            <w:pPr>
              <w:jc w:val="center"/>
              <w:rPr>
                <w:rFonts w:ascii="Gadugi" w:hAnsi="Gadugi"/>
                <w:b/>
              </w:rPr>
            </w:pPr>
            <w:r w:rsidRPr="006C5C5C">
              <w:rPr>
                <w:rFonts w:ascii="Gadugi" w:hAnsi="Gadugi"/>
                <w:b/>
              </w:rPr>
              <w:t>100%</w:t>
            </w:r>
          </w:p>
          <w:p w14:paraId="144AA68A" w14:textId="1C8DAA2D" w:rsidR="00026FAD" w:rsidRPr="006C5C5C" w:rsidRDefault="00026FAD" w:rsidP="00026FAD">
            <w:pPr>
              <w:jc w:val="center"/>
              <w:rPr>
                <w:rFonts w:ascii="Gadugi" w:hAnsi="Gadugi"/>
                <w:b/>
              </w:rPr>
            </w:pPr>
            <w:r w:rsidRPr="006C5C5C">
              <w:rPr>
                <w:rFonts w:ascii="Gadugi" w:hAnsi="Gadugi"/>
              </w:rPr>
              <w:t>190/190</w:t>
            </w:r>
          </w:p>
        </w:tc>
        <w:tc>
          <w:tcPr>
            <w:tcW w:w="860" w:type="pct"/>
            <w:shd w:val="clear" w:color="auto" w:fill="E0DEEE"/>
            <w:vAlign w:val="center"/>
          </w:tcPr>
          <w:p w14:paraId="06AE055A" w14:textId="669F9CAE" w:rsidR="00026FAD" w:rsidRPr="006C5C5C" w:rsidRDefault="00026FAD" w:rsidP="00026FAD">
            <w:pPr>
              <w:jc w:val="center"/>
              <w:rPr>
                <w:rFonts w:ascii="Gadugi" w:hAnsi="Gadugi"/>
                <w:b/>
              </w:rPr>
            </w:pPr>
            <w:r w:rsidRPr="006C5C5C">
              <w:rPr>
                <w:rFonts w:ascii="Gadugi" w:hAnsi="Gadugi"/>
                <w:b/>
              </w:rPr>
              <w:t>100%</w:t>
            </w:r>
          </w:p>
          <w:p w14:paraId="7DE7D811" w14:textId="5D100A9C" w:rsidR="00026FAD" w:rsidRPr="006C5C5C" w:rsidRDefault="00026FAD" w:rsidP="00026FAD">
            <w:pPr>
              <w:jc w:val="center"/>
              <w:rPr>
                <w:rFonts w:ascii="Gadugi" w:hAnsi="Gadugi"/>
                <w:color w:val="FFFFFF" w:themeColor="background1"/>
              </w:rPr>
            </w:pPr>
            <w:r w:rsidRPr="006C5C5C">
              <w:rPr>
                <w:rFonts w:ascii="Gadugi" w:hAnsi="Gadugi"/>
              </w:rPr>
              <w:t>196/196</w:t>
            </w:r>
          </w:p>
        </w:tc>
      </w:tr>
      <w:tr w:rsidR="00026FAD" w:rsidRPr="006C5C5C" w14:paraId="618F99ED" w14:textId="77777777" w:rsidTr="00026FAD">
        <w:tc>
          <w:tcPr>
            <w:tcW w:w="2264" w:type="pct"/>
            <w:shd w:val="clear" w:color="auto" w:fill="E7E6E6" w:themeFill="background2"/>
            <w:vAlign w:val="center"/>
          </w:tcPr>
          <w:p w14:paraId="76CE2193" w14:textId="7ACFE9CF" w:rsidR="00026FAD" w:rsidRPr="006C5C5C" w:rsidRDefault="00026FAD" w:rsidP="00026FAD">
            <w:pPr>
              <w:rPr>
                <w:rFonts w:ascii="Gadugi" w:hAnsi="Gadugi"/>
              </w:rPr>
            </w:pPr>
            <w:r w:rsidRPr="006C5C5C">
              <w:rPr>
                <w:rFonts w:ascii="Gadugi" w:hAnsi="Gadugi"/>
              </w:rPr>
              <w:lastRenderedPageBreak/>
              <w:t>13b. Information collected by the pro-forma includes reminders or support with personal care</w:t>
            </w:r>
          </w:p>
        </w:tc>
        <w:tc>
          <w:tcPr>
            <w:tcW w:w="1016" w:type="pct"/>
            <w:shd w:val="clear" w:color="auto" w:fill="E7E6E6" w:themeFill="background2"/>
            <w:vAlign w:val="center"/>
          </w:tcPr>
          <w:p w14:paraId="5CEAFD09" w14:textId="70231441"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7E6E6" w:themeFill="background2"/>
            <w:vAlign w:val="center"/>
          </w:tcPr>
          <w:p w14:paraId="01C63BFF" w14:textId="77777777" w:rsidR="00026FAD" w:rsidRPr="006C5C5C" w:rsidRDefault="00026FAD" w:rsidP="00026FAD">
            <w:pPr>
              <w:jc w:val="center"/>
              <w:rPr>
                <w:rFonts w:ascii="Gadugi" w:hAnsi="Gadugi"/>
                <w:b/>
              </w:rPr>
            </w:pPr>
            <w:r w:rsidRPr="006C5C5C">
              <w:rPr>
                <w:rFonts w:ascii="Gadugi" w:hAnsi="Gadugi"/>
                <w:b/>
              </w:rPr>
              <w:t>99.5%</w:t>
            </w:r>
          </w:p>
          <w:p w14:paraId="529AC566" w14:textId="2CF8493B" w:rsidR="00026FAD" w:rsidRPr="006C5C5C" w:rsidRDefault="00026FAD" w:rsidP="00026FAD">
            <w:pPr>
              <w:jc w:val="center"/>
              <w:rPr>
                <w:rFonts w:ascii="Gadugi" w:hAnsi="Gadugi"/>
                <w:b/>
              </w:rPr>
            </w:pPr>
            <w:r w:rsidRPr="006C5C5C">
              <w:rPr>
                <w:rFonts w:ascii="Gadugi" w:hAnsi="Gadugi"/>
              </w:rPr>
              <w:t>189/190</w:t>
            </w:r>
          </w:p>
        </w:tc>
        <w:tc>
          <w:tcPr>
            <w:tcW w:w="860" w:type="pct"/>
            <w:shd w:val="clear" w:color="auto" w:fill="E7E6E6" w:themeFill="background2"/>
            <w:vAlign w:val="center"/>
          </w:tcPr>
          <w:p w14:paraId="3ABF12A5" w14:textId="0EE3C21F" w:rsidR="00026FAD" w:rsidRPr="006C5C5C" w:rsidRDefault="00026FAD" w:rsidP="00026FAD">
            <w:pPr>
              <w:jc w:val="center"/>
              <w:rPr>
                <w:rFonts w:ascii="Gadugi" w:hAnsi="Gadugi"/>
                <w:b/>
              </w:rPr>
            </w:pPr>
            <w:r w:rsidRPr="006C5C5C">
              <w:rPr>
                <w:rFonts w:ascii="Gadugi" w:hAnsi="Gadugi"/>
                <w:b/>
              </w:rPr>
              <w:t>98.5%</w:t>
            </w:r>
          </w:p>
          <w:p w14:paraId="3DFA2D31" w14:textId="4F3B1B02" w:rsidR="00026FAD" w:rsidRPr="006C5C5C" w:rsidRDefault="00026FAD" w:rsidP="00026FAD">
            <w:pPr>
              <w:jc w:val="center"/>
              <w:rPr>
                <w:rFonts w:ascii="Gadugi" w:hAnsi="Gadugi"/>
                <w:color w:val="FFFFFF" w:themeColor="background1"/>
              </w:rPr>
            </w:pPr>
            <w:r w:rsidRPr="006C5C5C">
              <w:rPr>
                <w:rFonts w:ascii="Gadugi" w:hAnsi="Gadugi"/>
              </w:rPr>
              <w:t>193/196</w:t>
            </w:r>
          </w:p>
        </w:tc>
      </w:tr>
      <w:tr w:rsidR="00026FAD" w:rsidRPr="006C5C5C" w14:paraId="793D8EB8" w14:textId="77777777" w:rsidTr="00026FAD">
        <w:tc>
          <w:tcPr>
            <w:tcW w:w="2264" w:type="pct"/>
            <w:shd w:val="clear" w:color="auto" w:fill="E0DEEE"/>
            <w:vAlign w:val="center"/>
          </w:tcPr>
          <w:p w14:paraId="5531BD4A" w14:textId="1E6E127C" w:rsidR="00026FAD" w:rsidRPr="006C5C5C" w:rsidRDefault="00026FAD" w:rsidP="00026FAD">
            <w:pPr>
              <w:rPr>
                <w:rFonts w:ascii="Gadugi" w:hAnsi="Gadugi"/>
              </w:rPr>
            </w:pPr>
            <w:r w:rsidRPr="006C5C5C">
              <w:rPr>
                <w:rFonts w:ascii="Gadugi" w:hAnsi="Gadugi"/>
              </w:rPr>
              <w:t>13c.</w:t>
            </w:r>
            <w:r w:rsidRPr="006C5C5C">
              <w:rPr>
                <w:rFonts w:ascii="Gadugi" w:hAnsi="Gadugi" w:cs="Verdana"/>
              </w:rPr>
              <w:t xml:space="preserve"> </w:t>
            </w:r>
            <w:r w:rsidRPr="006C5C5C">
              <w:rPr>
                <w:rFonts w:ascii="Gadugi" w:hAnsi="Gadugi"/>
              </w:rPr>
              <w:t>Information collected by the pro-forma includes recurring factors that may cause or exacerbate distress</w:t>
            </w:r>
          </w:p>
        </w:tc>
        <w:tc>
          <w:tcPr>
            <w:tcW w:w="1016" w:type="pct"/>
            <w:shd w:val="clear" w:color="auto" w:fill="E0DEEE"/>
            <w:vAlign w:val="center"/>
          </w:tcPr>
          <w:p w14:paraId="703791C7" w14:textId="772872AF"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0DEEE"/>
            <w:vAlign w:val="center"/>
          </w:tcPr>
          <w:p w14:paraId="4C1E1AA0" w14:textId="77777777" w:rsidR="00026FAD" w:rsidRPr="006C5C5C" w:rsidRDefault="00026FAD" w:rsidP="00026FAD">
            <w:pPr>
              <w:jc w:val="center"/>
              <w:rPr>
                <w:rFonts w:ascii="Gadugi" w:hAnsi="Gadugi"/>
                <w:b/>
              </w:rPr>
            </w:pPr>
            <w:r w:rsidRPr="006C5C5C">
              <w:rPr>
                <w:rFonts w:ascii="Gadugi" w:hAnsi="Gadugi"/>
                <w:b/>
              </w:rPr>
              <w:t>99.5%</w:t>
            </w:r>
          </w:p>
          <w:p w14:paraId="3E06EBBB" w14:textId="39F053D4" w:rsidR="00026FAD" w:rsidRPr="006C5C5C" w:rsidRDefault="00026FAD" w:rsidP="00026FAD">
            <w:pPr>
              <w:jc w:val="center"/>
              <w:rPr>
                <w:rFonts w:ascii="Gadugi" w:hAnsi="Gadugi"/>
                <w:b/>
              </w:rPr>
            </w:pPr>
            <w:r w:rsidRPr="006C5C5C">
              <w:rPr>
                <w:rFonts w:ascii="Gadugi" w:hAnsi="Gadugi"/>
              </w:rPr>
              <w:t>189/190</w:t>
            </w:r>
          </w:p>
        </w:tc>
        <w:tc>
          <w:tcPr>
            <w:tcW w:w="860" w:type="pct"/>
            <w:shd w:val="clear" w:color="auto" w:fill="E0DEEE"/>
            <w:vAlign w:val="center"/>
          </w:tcPr>
          <w:p w14:paraId="604648F3" w14:textId="1693C55B" w:rsidR="00026FAD" w:rsidRPr="006C5C5C" w:rsidRDefault="00026FAD" w:rsidP="00026FAD">
            <w:pPr>
              <w:jc w:val="center"/>
              <w:rPr>
                <w:rFonts w:ascii="Gadugi" w:hAnsi="Gadugi"/>
                <w:b/>
              </w:rPr>
            </w:pPr>
            <w:r w:rsidRPr="006C5C5C">
              <w:rPr>
                <w:rFonts w:ascii="Gadugi" w:hAnsi="Gadugi"/>
                <w:b/>
              </w:rPr>
              <w:t>100%</w:t>
            </w:r>
          </w:p>
          <w:p w14:paraId="1EE06D97" w14:textId="03697902" w:rsidR="00026FAD" w:rsidRPr="006C5C5C" w:rsidRDefault="00026FAD" w:rsidP="00026FAD">
            <w:pPr>
              <w:jc w:val="center"/>
              <w:rPr>
                <w:rFonts w:ascii="Gadugi" w:hAnsi="Gadugi"/>
                <w:color w:val="FFFFFF" w:themeColor="background1"/>
              </w:rPr>
            </w:pPr>
            <w:r w:rsidRPr="006C5C5C">
              <w:rPr>
                <w:rFonts w:ascii="Gadugi" w:hAnsi="Gadugi"/>
              </w:rPr>
              <w:t>196/196</w:t>
            </w:r>
          </w:p>
        </w:tc>
      </w:tr>
      <w:tr w:rsidR="00026FAD" w:rsidRPr="006C5C5C" w14:paraId="7AE14D47" w14:textId="77777777" w:rsidTr="00026FAD">
        <w:tc>
          <w:tcPr>
            <w:tcW w:w="2264" w:type="pct"/>
            <w:shd w:val="clear" w:color="auto" w:fill="E7E6E6" w:themeFill="background2"/>
            <w:vAlign w:val="center"/>
          </w:tcPr>
          <w:p w14:paraId="5437CABF" w14:textId="7E4D7C0A" w:rsidR="00026FAD" w:rsidRPr="006C5C5C" w:rsidRDefault="00026FAD" w:rsidP="00026FAD">
            <w:pPr>
              <w:rPr>
                <w:rFonts w:ascii="Gadugi" w:hAnsi="Gadugi"/>
              </w:rPr>
            </w:pPr>
            <w:r w:rsidRPr="006C5C5C">
              <w:rPr>
                <w:rFonts w:ascii="Gadugi" w:hAnsi="Gadugi"/>
              </w:rPr>
              <w:t>13d. Information collected by the pro-forma includes support or actions that can calm the person if they are agitated</w:t>
            </w:r>
          </w:p>
        </w:tc>
        <w:tc>
          <w:tcPr>
            <w:tcW w:w="1016" w:type="pct"/>
            <w:shd w:val="clear" w:color="auto" w:fill="E7E6E6" w:themeFill="background2"/>
            <w:vAlign w:val="center"/>
          </w:tcPr>
          <w:p w14:paraId="7B69E4AA" w14:textId="290A90D8"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7E6E6" w:themeFill="background2"/>
            <w:vAlign w:val="center"/>
          </w:tcPr>
          <w:p w14:paraId="53CCAE7A" w14:textId="77777777" w:rsidR="00026FAD" w:rsidRPr="006C5C5C" w:rsidRDefault="00026FAD" w:rsidP="00026FAD">
            <w:pPr>
              <w:jc w:val="center"/>
              <w:rPr>
                <w:rFonts w:ascii="Gadugi" w:hAnsi="Gadugi"/>
                <w:b/>
              </w:rPr>
            </w:pPr>
            <w:r w:rsidRPr="006C5C5C">
              <w:rPr>
                <w:rFonts w:ascii="Gadugi" w:hAnsi="Gadugi"/>
                <w:b/>
              </w:rPr>
              <w:t>98.9%</w:t>
            </w:r>
          </w:p>
          <w:p w14:paraId="2DCEA652" w14:textId="6E4E5C94" w:rsidR="00026FAD" w:rsidRPr="006C5C5C" w:rsidRDefault="00026FAD" w:rsidP="00026FAD">
            <w:pPr>
              <w:jc w:val="center"/>
              <w:rPr>
                <w:rFonts w:ascii="Gadugi" w:hAnsi="Gadugi"/>
                <w:b/>
              </w:rPr>
            </w:pPr>
            <w:r w:rsidRPr="006C5C5C">
              <w:rPr>
                <w:rFonts w:ascii="Gadugi" w:hAnsi="Gadugi"/>
              </w:rPr>
              <w:t>188/190</w:t>
            </w:r>
          </w:p>
        </w:tc>
        <w:tc>
          <w:tcPr>
            <w:tcW w:w="860" w:type="pct"/>
            <w:shd w:val="clear" w:color="auto" w:fill="E7E6E6" w:themeFill="background2"/>
            <w:vAlign w:val="center"/>
          </w:tcPr>
          <w:p w14:paraId="301DBBA0" w14:textId="2A8E3D33" w:rsidR="00026FAD" w:rsidRPr="006C5C5C" w:rsidRDefault="00026FAD" w:rsidP="00026FAD">
            <w:pPr>
              <w:jc w:val="center"/>
              <w:rPr>
                <w:rFonts w:ascii="Gadugi" w:hAnsi="Gadugi"/>
                <w:b/>
              </w:rPr>
            </w:pPr>
            <w:r w:rsidRPr="006C5C5C">
              <w:rPr>
                <w:rFonts w:ascii="Gadugi" w:hAnsi="Gadugi"/>
                <w:b/>
              </w:rPr>
              <w:t>99%</w:t>
            </w:r>
          </w:p>
          <w:p w14:paraId="28764173" w14:textId="7FB3AB0F" w:rsidR="00026FAD" w:rsidRPr="006C5C5C" w:rsidRDefault="00026FAD" w:rsidP="00026FAD">
            <w:pPr>
              <w:jc w:val="center"/>
              <w:rPr>
                <w:rFonts w:ascii="Gadugi" w:hAnsi="Gadugi"/>
                <w:color w:val="FFFFFF" w:themeColor="background1"/>
              </w:rPr>
            </w:pPr>
            <w:r w:rsidRPr="006C5C5C">
              <w:rPr>
                <w:rFonts w:ascii="Gadugi" w:hAnsi="Gadugi"/>
              </w:rPr>
              <w:t>194/196</w:t>
            </w:r>
          </w:p>
        </w:tc>
      </w:tr>
      <w:tr w:rsidR="00026FAD" w:rsidRPr="006C5C5C" w14:paraId="22EE4727" w14:textId="77777777" w:rsidTr="00026FAD">
        <w:tc>
          <w:tcPr>
            <w:tcW w:w="2264" w:type="pct"/>
            <w:shd w:val="clear" w:color="auto" w:fill="E0DEEE"/>
            <w:vAlign w:val="center"/>
          </w:tcPr>
          <w:p w14:paraId="4E3A8F13" w14:textId="5DB9236C" w:rsidR="00026FAD" w:rsidRPr="006C5C5C" w:rsidRDefault="00026FAD" w:rsidP="00026FAD">
            <w:pPr>
              <w:rPr>
                <w:rFonts w:ascii="Gadugi" w:hAnsi="Gadugi"/>
              </w:rPr>
            </w:pPr>
            <w:r w:rsidRPr="006C5C5C">
              <w:rPr>
                <w:rFonts w:ascii="Gadugi" w:hAnsi="Gadugi"/>
              </w:rPr>
              <w:t>13e. Information collected by the pro-forma includes life details which aid communication</w:t>
            </w:r>
          </w:p>
        </w:tc>
        <w:tc>
          <w:tcPr>
            <w:tcW w:w="1016" w:type="pct"/>
            <w:shd w:val="clear" w:color="auto" w:fill="E0DEEE"/>
            <w:vAlign w:val="center"/>
          </w:tcPr>
          <w:p w14:paraId="378FB70D" w14:textId="32A018EE"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0DEEE"/>
            <w:vAlign w:val="center"/>
          </w:tcPr>
          <w:p w14:paraId="4F4286EF" w14:textId="77777777" w:rsidR="00026FAD" w:rsidRPr="006C5C5C" w:rsidRDefault="00026FAD" w:rsidP="00026FAD">
            <w:pPr>
              <w:jc w:val="center"/>
              <w:rPr>
                <w:rFonts w:ascii="Gadugi" w:hAnsi="Gadugi"/>
                <w:b/>
              </w:rPr>
            </w:pPr>
            <w:r w:rsidRPr="006C5C5C">
              <w:rPr>
                <w:rFonts w:ascii="Gadugi" w:hAnsi="Gadugi"/>
                <w:b/>
              </w:rPr>
              <w:t>99.5%</w:t>
            </w:r>
          </w:p>
          <w:p w14:paraId="0BEE9136" w14:textId="463F71B0" w:rsidR="00026FAD" w:rsidRPr="006C5C5C" w:rsidRDefault="00026FAD" w:rsidP="00026FAD">
            <w:pPr>
              <w:jc w:val="center"/>
              <w:rPr>
                <w:rFonts w:ascii="Gadugi" w:hAnsi="Gadugi"/>
                <w:b/>
              </w:rPr>
            </w:pPr>
            <w:r w:rsidRPr="006C5C5C">
              <w:rPr>
                <w:rFonts w:ascii="Gadugi" w:hAnsi="Gadugi"/>
              </w:rPr>
              <w:t>189/190</w:t>
            </w:r>
          </w:p>
        </w:tc>
        <w:tc>
          <w:tcPr>
            <w:tcW w:w="860" w:type="pct"/>
            <w:shd w:val="clear" w:color="auto" w:fill="E0DEEE"/>
            <w:vAlign w:val="center"/>
          </w:tcPr>
          <w:p w14:paraId="329BEFEE" w14:textId="6BCF54A1" w:rsidR="00026FAD" w:rsidRPr="006C5C5C" w:rsidRDefault="00026FAD" w:rsidP="00026FAD">
            <w:pPr>
              <w:jc w:val="center"/>
              <w:rPr>
                <w:rFonts w:ascii="Gadugi" w:hAnsi="Gadugi"/>
                <w:b/>
              </w:rPr>
            </w:pPr>
            <w:r w:rsidRPr="006C5C5C">
              <w:rPr>
                <w:rFonts w:ascii="Gadugi" w:hAnsi="Gadugi"/>
                <w:b/>
              </w:rPr>
              <w:t>99.5%</w:t>
            </w:r>
          </w:p>
          <w:p w14:paraId="1F6E3DD3" w14:textId="23505C9F" w:rsidR="00026FAD" w:rsidRPr="006C5C5C" w:rsidRDefault="00026FAD" w:rsidP="00026FAD">
            <w:pPr>
              <w:jc w:val="center"/>
              <w:rPr>
                <w:rFonts w:ascii="Gadugi" w:hAnsi="Gadugi"/>
                <w:color w:val="FFFFFF" w:themeColor="background1"/>
              </w:rPr>
            </w:pPr>
            <w:r w:rsidRPr="006C5C5C">
              <w:rPr>
                <w:rFonts w:ascii="Gadugi" w:hAnsi="Gadugi"/>
              </w:rPr>
              <w:t>195/196</w:t>
            </w:r>
          </w:p>
        </w:tc>
      </w:tr>
      <w:tr w:rsidR="00026FAD" w:rsidRPr="006C5C5C" w14:paraId="26EFECF3" w14:textId="77777777" w:rsidTr="00026FAD">
        <w:tc>
          <w:tcPr>
            <w:tcW w:w="2264" w:type="pct"/>
            <w:shd w:val="clear" w:color="auto" w:fill="E7E6E6" w:themeFill="background2"/>
            <w:vAlign w:val="center"/>
          </w:tcPr>
          <w:p w14:paraId="2362174E" w14:textId="3DD59F49" w:rsidR="00026FAD" w:rsidRPr="006C5C5C" w:rsidRDefault="00026FAD" w:rsidP="00026FAD">
            <w:pPr>
              <w:rPr>
                <w:rFonts w:ascii="Gadugi" w:hAnsi="Gadugi"/>
              </w:rPr>
            </w:pPr>
            <w:r w:rsidRPr="006C5C5C">
              <w:rPr>
                <w:rFonts w:ascii="Gadugi" w:hAnsi="Gadugi"/>
              </w:rPr>
              <w:t xml:space="preserve">13f. </w:t>
            </w:r>
            <w:r w:rsidRPr="006C5C5C">
              <w:rPr>
                <w:rFonts w:ascii="Gadugi" w:hAnsi="Gadugi" w:cs="Verdana"/>
                <w:bCs/>
                <w:position w:val="-1"/>
              </w:rPr>
              <w:t>Information collected by the pro-forma includes how the person with dementia communicates with others/understands</w:t>
            </w:r>
          </w:p>
        </w:tc>
        <w:tc>
          <w:tcPr>
            <w:tcW w:w="1016" w:type="pct"/>
            <w:shd w:val="clear" w:color="auto" w:fill="E7E6E6" w:themeFill="background2"/>
            <w:vAlign w:val="center"/>
          </w:tcPr>
          <w:p w14:paraId="0524CD47" w14:textId="6DF4980C"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7E6E6" w:themeFill="background2"/>
            <w:vAlign w:val="center"/>
          </w:tcPr>
          <w:p w14:paraId="0AF9583D" w14:textId="77777777" w:rsidR="00026FAD" w:rsidRPr="006C5C5C" w:rsidRDefault="00026FAD" w:rsidP="00026FAD">
            <w:pPr>
              <w:jc w:val="center"/>
              <w:rPr>
                <w:rFonts w:ascii="Gadugi" w:hAnsi="Gadugi"/>
                <w:b/>
              </w:rPr>
            </w:pPr>
            <w:r w:rsidRPr="006C5C5C">
              <w:rPr>
                <w:rFonts w:ascii="Gadugi" w:hAnsi="Gadugi"/>
                <w:b/>
              </w:rPr>
              <w:t>97.4%</w:t>
            </w:r>
          </w:p>
          <w:p w14:paraId="3958DD25" w14:textId="1ABAD3D6" w:rsidR="00026FAD" w:rsidRPr="006C5C5C" w:rsidRDefault="00026FAD" w:rsidP="00026FAD">
            <w:pPr>
              <w:jc w:val="center"/>
              <w:rPr>
                <w:rFonts w:ascii="Gadugi" w:hAnsi="Gadugi"/>
                <w:b/>
              </w:rPr>
            </w:pPr>
            <w:r w:rsidRPr="006C5C5C">
              <w:rPr>
                <w:rFonts w:ascii="Gadugi" w:hAnsi="Gadugi"/>
              </w:rPr>
              <w:t>185/190</w:t>
            </w:r>
          </w:p>
        </w:tc>
        <w:tc>
          <w:tcPr>
            <w:tcW w:w="860" w:type="pct"/>
            <w:shd w:val="clear" w:color="auto" w:fill="E7E6E6" w:themeFill="background2"/>
            <w:vAlign w:val="center"/>
          </w:tcPr>
          <w:p w14:paraId="19574F92" w14:textId="5A458DAC" w:rsidR="00026FAD" w:rsidRPr="006C5C5C" w:rsidRDefault="00026FAD" w:rsidP="00026FAD">
            <w:pPr>
              <w:jc w:val="center"/>
              <w:rPr>
                <w:rFonts w:ascii="Gadugi" w:hAnsi="Gadugi"/>
                <w:b/>
              </w:rPr>
            </w:pPr>
            <w:r w:rsidRPr="006C5C5C">
              <w:rPr>
                <w:rFonts w:ascii="Gadugi" w:hAnsi="Gadugi"/>
                <w:b/>
              </w:rPr>
              <w:t>99.5%</w:t>
            </w:r>
          </w:p>
          <w:p w14:paraId="6FE3CA46" w14:textId="45945680" w:rsidR="00026FAD" w:rsidRPr="006C5C5C" w:rsidRDefault="00026FAD" w:rsidP="00026FAD">
            <w:pPr>
              <w:jc w:val="center"/>
              <w:rPr>
                <w:rFonts w:ascii="Gadugi" w:hAnsi="Gadugi"/>
                <w:color w:val="FFFFFF" w:themeColor="background1"/>
              </w:rPr>
            </w:pPr>
            <w:r w:rsidRPr="006C5C5C">
              <w:rPr>
                <w:rFonts w:ascii="Gadugi" w:hAnsi="Gadugi"/>
              </w:rPr>
              <w:t>195/196</w:t>
            </w:r>
          </w:p>
        </w:tc>
      </w:tr>
      <w:tr w:rsidR="00026FAD" w:rsidRPr="006C5C5C" w14:paraId="1EECF288" w14:textId="77777777" w:rsidTr="00026FAD">
        <w:tc>
          <w:tcPr>
            <w:tcW w:w="2264" w:type="pct"/>
            <w:shd w:val="clear" w:color="auto" w:fill="E0DEEE"/>
            <w:vAlign w:val="center"/>
          </w:tcPr>
          <w:p w14:paraId="1453E364" w14:textId="18455772" w:rsidR="00026FAD" w:rsidRPr="006C5C5C" w:rsidRDefault="00026FAD" w:rsidP="00026FAD">
            <w:pPr>
              <w:rPr>
                <w:rFonts w:ascii="Gadugi" w:hAnsi="Gadugi"/>
              </w:rPr>
            </w:pPr>
            <w:r w:rsidRPr="006C5C5C">
              <w:rPr>
                <w:rFonts w:ascii="Gadugi" w:hAnsi="Gadugi"/>
              </w:rPr>
              <w:t>14. The form prompts staff to approach carers or relatives to collate necessary information</w:t>
            </w:r>
          </w:p>
        </w:tc>
        <w:tc>
          <w:tcPr>
            <w:tcW w:w="1016" w:type="pct"/>
            <w:shd w:val="clear" w:color="auto" w:fill="E0DEEE"/>
            <w:vAlign w:val="center"/>
          </w:tcPr>
          <w:p w14:paraId="71473470" w14:textId="1E387115"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0DEEE"/>
            <w:vAlign w:val="center"/>
          </w:tcPr>
          <w:p w14:paraId="0C5D6AA6" w14:textId="77777777" w:rsidR="00026FAD" w:rsidRPr="006C5C5C" w:rsidRDefault="00026FAD" w:rsidP="00026FAD">
            <w:pPr>
              <w:jc w:val="center"/>
              <w:rPr>
                <w:rFonts w:ascii="Gadugi" w:hAnsi="Gadugi"/>
                <w:b/>
              </w:rPr>
            </w:pPr>
            <w:r w:rsidRPr="006C5C5C">
              <w:rPr>
                <w:rFonts w:ascii="Gadugi" w:hAnsi="Gadugi"/>
                <w:b/>
              </w:rPr>
              <w:t>94.2%</w:t>
            </w:r>
          </w:p>
          <w:p w14:paraId="30FD8E78" w14:textId="76D114BA" w:rsidR="00026FAD" w:rsidRPr="006C5C5C" w:rsidRDefault="00026FAD" w:rsidP="00026FAD">
            <w:pPr>
              <w:jc w:val="center"/>
              <w:rPr>
                <w:rFonts w:ascii="Gadugi" w:hAnsi="Gadugi"/>
                <w:b/>
              </w:rPr>
            </w:pPr>
            <w:r w:rsidRPr="006C5C5C">
              <w:rPr>
                <w:rFonts w:ascii="Gadugi" w:hAnsi="Gadugi"/>
              </w:rPr>
              <w:t>179/190</w:t>
            </w:r>
          </w:p>
        </w:tc>
        <w:tc>
          <w:tcPr>
            <w:tcW w:w="860" w:type="pct"/>
            <w:shd w:val="clear" w:color="auto" w:fill="E0DEEE"/>
            <w:vAlign w:val="center"/>
          </w:tcPr>
          <w:p w14:paraId="068BE1A7" w14:textId="2128B03B" w:rsidR="00026FAD" w:rsidRPr="006C5C5C" w:rsidRDefault="00026FAD" w:rsidP="00026FAD">
            <w:pPr>
              <w:jc w:val="center"/>
              <w:rPr>
                <w:rFonts w:ascii="Gadugi" w:hAnsi="Gadugi"/>
                <w:b/>
              </w:rPr>
            </w:pPr>
            <w:r w:rsidRPr="006C5C5C">
              <w:rPr>
                <w:rFonts w:ascii="Gadugi" w:hAnsi="Gadugi"/>
                <w:b/>
              </w:rPr>
              <w:t>93.4%</w:t>
            </w:r>
          </w:p>
          <w:p w14:paraId="53B3A6F8" w14:textId="3F5C69BB" w:rsidR="00026FAD" w:rsidRPr="006C5C5C" w:rsidRDefault="00026FAD" w:rsidP="00026FAD">
            <w:pPr>
              <w:jc w:val="center"/>
              <w:rPr>
                <w:rFonts w:ascii="Gadugi" w:hAnsi="Gadugi"/>
                <w:color w:val="FFFFFF" w:themeColor="background1"/>
              </w:rPr>
            </w:pPr>
            <w:r w:rsidRPr="006C5C5C">
              <w:rPr>
                <w:rFonts w:ascii="Gadugi" w:hAnsi="Gadugi"/>
              </w:rPr>
              <w:t>183/196</w:t>
            </w:r>
          </w:p>
        </w:tc>
      </w:tr>
      <w:tr w:rsidR="00026FAD" w:rsidRPr="006C5C5C" w14:paraId="38EE13B1" w14:textId="77777777" w:rsidTr="00026FAD">
        <w:tc>
          <w:tcPr>
            <w:tcW w:w="2264" w:type="pct"/>
            <w:vMerge w:val="restart"/>
            <w:shd w:val="clear" w:color="auto" w:fill="E7E6E6" w:themeFill="background2"/>
            <w:vAlign w:val="center"/>
          </w:tcPr>
          <w:p w14:paraId="06AF07CD" w14:textId="6A58F394" w:rsidR="00026FAD" w:rsidRPr="006C5C5C" w:rsidRDefault="00026FAD" w:rsidP="00026FAD">
            <w:pPr>
              <w:rPr>
                <w:rFonts w:ascii="Gadugi" w:hAnsi="Gadugi"/>
              </w:rPr>
            </w:pPr>
            <w:r w:rsidRPr="006C5C5C">
              <w:rPr>
                <w:rFonts w:ascii="Gadugi" w:hAnsi="Gadugi"/>
              </w:rPr>
              <w:t>15. Documenting use of personal information in practice</w:t>
            </w:r>
          </w:p>
        </w:tc>
        <w:tc>
          <w:tcPr>
            <w:tcW w:w="1016" w:type="pct"/>
            <w:shd w:val="clear" w:color="auto" w:fill="E7E6E6" w:themeFill="background2"/>
          </w:tcPr>
          <w:p w14:paraId="03CAF00F" w14:textId="7505673A" w:rsidR="00026FAD" w:rsidRPr="00CA3D08" w:rsidRDefault="00026FAD" w:rsidP="00026FAD">
            <w:pPr>
              <w:jc w:val="center"/>
              <w:rPr>
                <w:rFonts w:ascii="Gadugi" w:hAnsi="Gadugi"/>
              </w:rPr>
            </w:pPr>
            <w:r w:rsidRPr="00CA3D08">
              <w:rPr>
                <w:rFonts w:ascii="Gadugi" w:hAnsi="Gadugi"/>
              </w:rPr>
              <w:t>Average number of patients checked</w:t>
            </w:r>
          </w:p>
        </w:tc>
        <w:tc>
          <w:tcPr>
            <w:tcW w:w="860" w:type="pct"/>
            <w:shd w:val="clear" w:color="auto" w:fill="E7E6E6" w:themeFill="background2"/>
            <w:vAlign w:val="center"/>
          </w:tcPr>
          <w:p w14:paraId="1F390848" w14:textId="4E152D23" w:rsidR="00026FAD" w:rsidRPr="00CA3D08" w:rsidRDefault="00026FAD" w:rsidP="00026FAD">
            <w:pPr>
              <w:jc w:val="center"/>
              <w:rPr>
                <w:rFonts w:ascii="Gadugi" w:hAnsi="Gadugi"/>
              </w:rPr>
            </w:pPr>
            <w:r w:rsidRPr="00CA3D08">
              <w:rPr>
                <w:rFonts w:ascii="Gadugi" w:hAnsi="Gadugi"/>
              </w:rPr>
              <w:t>10</w:t>
            </w:r>
          </w:p>
        </w:tc>
        <w:tc>
          <w:tcPr>
            <w:tcW w:w="860" w:type="pct"/>
            <w:shd w:val="clear" w:color="auto" w:fill="E7E6E6" w:themeFill="background2"/>
            <w:vAlign w:val="center"/>
          </w:tcPr>
          <w:p w14:paraId="1B6825DA" w14:textId="0A4F4C91" w:rsidR="00026FAD" w:rsidRPr="00CA3D08" w:rsidRDefault="00026FAD" w:rsidP="00026FAD">
            <w:pPr>
              <w:jc w:val="center"/>
              <w:rPr>
                <w:rFonts w:ascii="Gadugi" w:hAnsi="Gadugi"/>
                <w:color w:val="FF0000"/>
              </w:rPr>
            </w:pPr>
            <w:r w:rsidRPr="00CA3D08">
              <w:rPr>
                <w:rFonts w:ascii="Gadugi" w:hAnsi="Gadugi"/>
              </w:rPr>
              <w:t>13</w:t>
            </w:r>
          </w:p>
        </w:tc>
      </w:tr>
      <w:tr w:rsidR="00026FAD" w:rsidRPr="006C5C5C" w14:paraId="61138D73" w14:textId="77777777" w:rsidTr="00026FAD">
        <w:tc>
          <w:tcPr>
            <w:tcW w:w="2264" w:type="pct"/>
            <w:vMerge/>
            <w:shd w:val="clear" w:color="auto" w:fill="E7E6E6" w:themeFill="background2"/>
            <w:vAlign w:val="center"/>
          </w:tcPr>
          <w:p w14:paraId="572F746D" w14:textId="77777777" w:rsidR="00026FAD" w:rsidRPr="006C5C5C" w:rsidRDefault="00026FAD" w:rsidP="00026FAD">
            <w:pPr>
              <w:rPr>
                <w:rFonts w:ascii="Gadugi" w:hAnsi="Gadugi"/>
              </w:rPr>
            </w:pPr>
          </w:p>
        </w:tc>
        <w:tc>
          <w:tcPr>
            <w:tcW w:w="1016" w:type="pct"/>
            <w:shd w:val="clear" w:color="auto" w:fill="E7E6E6" w:themeFill="background2"/>
          </w:tcPr>
          <w:p w14:paraId="5292656B" w14:textId="5E909D51" w:rsidR="00026FAD" w:rsidRPr="00CA3D08" w:rsidRDefault="00026FAD" w:rsidP="00026FAD">
            <w:pPr>
              <w:jc w:val="center"/>
              <w:rPr>
                <w:rFonts w:ascii="Gadugi" w:hAnsi="Gadugi"/>
              </w:rPr>
            </w:pPr>
            <w:r w:rsidRPr="00CA3D08">
              <w:rPr>
                <w:rFonts w:ascii="Gadugi" w:hAnsi="Gadugi"/>
              </w:rPr>
              <w:t>Range</w:t>
            </w:r>
          </w:p>
        </w:tc>
        <w:tc>
          <w:tcPr>
            <w:tcW w:w="860" w:type="pct"/>
            <w:shd w:val="clear" w:color="auto" w:fill="E7E6E6" w:themeFill="background2"/>
            <w:vAlign w:val="center"/>
          </w:tcPr>
          <w:p w14:paraId="0754F93B" w14:textId="1D718470" w:rsidR="00026FAD" w:rsidRPr="00CA3D08" w:rsidRDefault="00026FAD" w:rsidP="00026FAD">
            <w:pPr>
              <w:jc w:val="center"/>
              <w:rPr>
                <w:rFonts w:ascii="Gadugi" w:hAnsi="Gadugi"/>
              </w:rPr>
            </w:pPr>
            <w:r w:rsidRPr="00CA3D08">
              <w:rPr>
                <w:rFonts w:ascii="Gadugi" w:hAnsi="Gadugi"/>
              </w:rPr>
              <w:t>0-33</w:t>
            </w:r>
          </w:p>
        </w:tc>
        <w:tc>
          <w:tcPr>
            <w:tcW w:w="860" w:type="pct"/>
            <w:shd w:val="clear" w:color="auto" w:fill="E7E6E6" w:themeFill="background2"/>
          </w:tcPr>
          <w:p w14:paraId="5549A252" w14:textId="69FF6F12" w:rsidR="00026FAD" w:rsidRPr="00CA3D08" w:rsidRDefault="00026FAD" w:rsidP="00026FAD">
            <w:pPr>
              <w:jc w:val="center"/>
              <w:rPr>
                <w:rFonts w:ascii="Gadugi" w:hAnsi="Gadugi"/>
                <w:color w:val="FF0000"/>
              </w:rPr>
            </w:pPr>
            <w:r w:rsidRPr="00CA3D08">
              <w:rPr>
                <w:rFonts w:ascii="Gadugi" w:hAnsi="Gadugi"/>
              </w:rPr>
              <w:t>0-40</w:t>
            </w:r>
          </w:p>
        </w:tc>
      </w:tr>
      <w:tr w:rsidR="00026FAD" w:rsidRPr="006C5C5C" w14:paraId="2BC9F28A" w14:textId="77777777" w:rsidTr="00026FAD">
        <w:tc>
          <w:tcPr>
            <w:tcW w:w="2264" w:type="pct"/>
            <w:vMerge/>
            <w:shd w:val="clear" w:color="auto" w:fill="E7E6E6" w:themeFill="background2"/>
            <w:vAlign w:val="center"/>
          </w:tcPr>
          <w:p w14:paraId="5ABDF25E" w14:textId="77777777" w:rsidR="00026FAD" w:rsidRPr="006C5C5C" w:rsidRDefault="00026FAD" w:rsidP="00026FAD">
            <w:pPr>
              <w:rPr>
                <w:rFonts w:ascii="Gadugi" w:hAnsi="Gadugi"/>
              </w:rPr>
            </w:pPr>
          </w:p>
        </w:tc>
        <w:tc>
          <w:tcPr>
            <w:tcW w:w="1016" w:type="pct"/>
            <w:shd w:val="clear" w:color="auto" w:fill="E7E6E6" w:themeFill="background2"/>
          </w:tcPr>
          <w:p w14:paraId="4407E4B4" w14:textId="523B0D33" w:rsidR="00026FAD" w:rsidRPr="00CA3D08" w:rsidRDefault="00026FAD" w:rsidP="00026FAD">
            <w:pPr>
              <w:jc w:val="center"/>
              <w:rPr>
                <w:rFonts w:ascii="Gadugi" w:hAnsi="Gadugi" w:cstheme="minorHAnsi"/>
              </w:rPr>
            </w:pPr>
            <w:r w:rsidRPr="00CA3D08">
              <w:rPr>
                <w:rFonts w:ascii="Gadugi" w:hAnsi="Gadugi"/>
              </w:rPr>
              <w:t>Average number of these patients where the information was present:</w:t>
            </w:r>
          </w:p>
        </w:tc>
        <w:tc>
          <w:tcPr>
            <w:tcW w:w="860" w:type="pct"/>
            <w:shd w:val="clear" w:color="auto" w:fill="E7E6E6" w:themeFill="background2"/>
            <w:vAlign w:val="center"/>
          </w:tcPr>
          <w:p w14:paraId="6BA6414F" w14:textId="26F285AB" w:rsidR="00026FAD" w:rsidRPr="00CA3D08" w:rsidRDefault="00026FAD" w:rsidP="00026FAD">
            <w:pPr>
              <w:jc w:val="center"/>
              <w:rPr>
                <w:rFonts w:ascii="Gadugi" w:hAnsi="Gadugi"/>
              </w:rPr>
            </w:pPr>
            <w:r w:rsidRPr="00CA3D08">
              <w:rPr>
                <w:rFonts w:ascii="Gadugi" w:hAnsi="Gadugi"/>
              </w:rPr>
              <w:t>6</w:t>
            </w:r>
          </w:p>
        </w:tc>
        <w:tc>
          <w:tcPr>
            <w:tcW w:w="860" w:type="pct"/>
            <w:shd w:val="clear" w:color="auto" w:fill="E7E6E6" w:themeFill="background2"/>
            <w:vAlign w:val="center"/>
          </w:tcPr>
          <w:p w14:paraId="7DDD9E16" w14:textId="61EA114A" w:rsidR="00026FAD" w:rsidRPr="00CA3D08" w:rsidRDefault="00026FAD" w:rsidP="00026FAD">
            <w:pPr>
              <w:jc w:val="center"/>
              <w:rPr>
                <w:rFonts w:ascii="Gadugi" w:hAnsi="Gadugi"/>
              </w:rPr>
            </w:pPr>
            <w:r w:rsidRPr="00CA3D08">
              <w:rPr>
                <w:rFonts w:ascii="Gadugi" w:hAnsi="Gadugi"/>
              </w:rPr>
              <w:t>6</w:t>
            </w:r>
          </w:p>
        </w:tc>
      </w:tr>
      <w:tr w:rsidR="00026FAD" w:rsidRPr="006C5C5C" w14:paraId="7F64DC45" w14:textId="77777777" w:rsidTr="00026FAD">
        <w:tc>
          <w:tcPr>
            <w:tcW w:w="2264" w:type="pct"/>
            <w:vMerge/>
            <w:shd w:val="clear" w:color="auto" w:fill="E7E6E6" w:themeFill="background2"/>
            <w:vAlign w:val="center"/>
          </w:tcPr>
          <w:p w14:paraId="223327C0" w14:textId="77777777" w:rsidR="00026FAD" w:rsidRPr="006C5C5C" w:rsidRDefault="00026FAD" w:rsidP="00026FAD">
            <w:pPr>
              <w:rPr>
                <w:rFonts w:ascii="Gadugi" w:hAnsi="Gadugi"/>
              </w:rPr>
            </w:pPr>
          </w:p>
        </w:tc>
        <w:tc>
          <w:tcPr>
            <w:tcW w:w="1016" w:type="pct"/>
            <w:shd w:val="clear" w:color="auto" w:fill="E7E6E6" w:themeFill="background2"/>
          </w:tcPr>
          <w:p w14:paraId="1F88A294" w14:textId="56E971D2" w:rsidR="00026FAD" w:rsidRPr="00CA3D08" w:rsidRDefault="00026FAD" w:rsidP="00026FAD">
            <w:pPr>
              <w:jc w:val="center"/>
              <w:rPr>
                <w:rFonts w:ascii="Gadugi" w:hAnsi="Gadugi" w:cstheme="minorHAnsi"/>
              </w:rPr>
            </w:pPr>
            <w:r w:rsidRPr="00CA3D08">
              <w:rPr>
                <w:rFonts w:ascii="Gadugi" w:hAnsi="Gadugi"/>
              </w:rPr>
              <w:t>Range</w:t>
            </w:r>
          </w:p>
        </w:tc>
        <w:tc>
          <w:tcPr>
            <w:tcW w:w="860" w:type="pct"/>
            <w:shd w:val="clear" w:color="auto" w:fill="E7E6E6" w:themeFill="background2"/>
            <w:vAlign w:val="center"/>
          </w:tcPr>
          <w:p w14:paraId="40FEC7D0" w14:textId="77777777" w:rsidR="00026FAD" w:rsidRPr="00CA3D08" w:rsidRDefault="00026FAD" w:rsidP="00026FAD">
            <w:pPr>
              <w:jc w:val="center"/>
              <w:rPr>
                <w:rFonts w:ascii="Gadugi" w:hAnsi="Gadugi"/>
              </w:rPr>
            </w:pPr>
            <w:r w:rsidRPr="00CA3D08">
              <w:rPr>
                <w:rFonts w:ascii="Gadugi" w:hAnsi="Gadugi"/>
              </w:rPr>
              <w:t>0-100%</w:t>
            </w:r>
          </w:p>
          <w:p w14:paraId="65E0F244" w14:textId="09445679" w:rsidR="00026FAD" w:rsidRPr="00CA3D08" w:rsidRDefault="00026FAD" w:rsidP="00026FAD">
            <w:pPr>
              <w:jc w:val="center"/>
              <w:rPr>
                <w:rFonts w:ascii="Gadugi" w:hAnsi="Gadugi"/>
              </w:rPr>
            </w:pPr>
            <w:r w:rsidRPr="00CA3D08">
              <w:rPr>
                <w:rFonts w:ascii="Gadugi" w:hAnsi="Gadugi"/>
              </w:rPr>
              <w:t>0-20</w:t>
            </w:r>
          </w:p>
        </w:tc>
        <w:tc>
          <w:tcPr>
            <w:tcW w:w="860" w:type="pct"/>
            <w:shd w:val="clear" w:color="auto" w:fill="E7E6E6" w:themeFill="background2"/>
          </w:tcPr>
          <w:p w14:paraId="23293AD3" w14:textId="64247672" w:rsidR="00026FAD" w:rsidRPr="00CA3D08" w:rsidRDefault="00026FAD" w:rsidP="00026FAD">
            <w:pPr>
              <w:jc w:val="center"/>
              <w:rPr>
                <w:rFonts w:ascii="Gadugi" w:hAnsi="Gadugi"/>
              </w:rPr>
            </w:pPr>
            <w:r w:rsidRPr="00CA3D08">
              <w:rPr>
                <w:rFonts w:ascii="Gadugi" w:hAnsi="Gadugi"/>
              </w:rPr>
              <w:t>0-100%</w:t>
            </w:r>
          </w:p>
          <w:p w14:paraId="57D1D996" w14:textId="7FC26BB1" w:rsidR="00026FAD" w:rsidRPr="00CA3D08" w:rsidRDefault="00026FAD" w:rsidP="00026FAD">
            <w:pPr>
              <w:jc w:val="center"/>
              <w:rPr>
                <w:rFonts w:ascii="Gadugi" w:hAnsi="Gadugi"/>
              </w:rPr>
            </w:pPr>
            <w:r w:rsidRPr="00CA3D08">
              <w:rPr>
                <w:rFonts w:ascii="Gadugi" w:hAnsi="Gadugi"/>
              </w:rPr>
              <w:t>0-23</w:t>
            </w:r>
          </w:p>
        </w:tc>
      </w:tr>
      <w:tr w:rsidR="00026FAD" w:rsidRPr="006C5C5C" w14:paraId="586C220B" w14:textId="77777777" w:rsidTr="00026FAD">
        <w:tc>
          <w:tcPr>
            <w:tcW w:w="2264" w:type="pct"/>
            <w:vMerge/>
            <w:shd w:val="clear" w:color="auto" w:fill="E7E6E6" w:themeFill="background2"/>
            <w:vAlign w:val="center"/>
          </w:tcPr>
          <w:p w14:paraId="43663A63" w14:textId="77777777" w:rsidR="00026FAD" w:rsidRPr="006C5C5C" w:rsidRDefault="00026FAD" w:rsidP="00026FAD">
            <w:pPr>
              <w:rPr>
                <w:rFonts w:ascii="Gadugi" w:hAnsi="Gadugi"/>
              </w:rPr>
            </w:pPr>
          </w:p>
        </w:tc>
        <w:tc>
          <w:tcPr>
            <w:tcW w:w="1016" w:type="pct"/>
            <w:shd w:val="clear" w:color="auto" w:fill="E7E6E6" w:themeFill="background2"/>
          </w:tcPr>
          <w:p w14:paraId="43DAD297" w14:textId="75A368EA" w:rsidR="00026FAD" w:rsidRPr="00CA3D08" w:rsidRDefault="00026FAD" w:rsidP="00026FAD">
            <w:pPr>
              <w:jc w:val="center"/>
              <w:rPr>
                <w:rFonts w:ascii="Gadugi" w:hAnsi="Gadugi" w:cstheme="minorHAnsi"/>
                <w:color w:val="FF0000"/>
              </w:rPr>
            </w:pPr>
            <w:r w:rsidRPr="00CA3D08">
              <w:rPr>
                <w:rFonts w:ascii="Gadugi" w:hAnsi="Gadugi"/>
              </w:rPr>
              <w:t>%Mean</w:t>
            </w:r>
          </w:p>
        </w:tc>
        <w:tc>
          <w:tcPr>
            <w:tcW w:w="860" w:type="pct"/>
            <w:shd w:val="clear" w:color="auto" w:fill="E7E6E6" w:themeFill="background2"/>
            <w:vAlign w:val="center"/>
          </w:tcPr>
          <w:p w14:paraId="7F3E07E5" w14:textId="1DB6269E" w:rsidR="00026FAD" w:rsidRPr="00CA3D08" w:rsidRDefault="00026FAD" w:rsidP="00026FAD">
            <w:pPr>
              <w:jc w:val="center"/>
              <w:rPr>
                <w:rFonts w:ascii="Gadugi" w:hAnsi="Gadugi"/>
              </w:rPr>
            </w:pPr>
            <w:r w:rsidRPr="00CA3D08">
              <w:rPr>
                <w:rFonts w:ascii="Gadugi" w:hAnsi="Gadugi"/>
              </w:rPr>
              <w:t>59.45%</w:t>
            </w:r>
          </w:p>
        </w:tc>
        <w:tc>
          <w:tcPr>
            <w:tcW w:w="860" w:type="pct"/>
            <w:shd w:val="clear" w:color="auto" w:fill="E7E6E6" w:themeFill="background2"/>
          </w:tcPr>
          <w:p w14:paraId="3CCDB08A" w14:textId="01BB0867" w:rsidR="00026FAD" w:rsidRPr="00CA3D08" w:rsidRDefault="00026FAD" w:rsidP="00026FAD">
            <w:pPr>
              <w:jc w:val="center"/>
              <w:rPr>
                <w:rFonts w:ascii="Gadugi" w:hAnsi="Gadugi"/>
              </w:rPr>
            </w:pPr>
            <w:r w:rsidRPr="00CA3D08">
              <w:rPr>
                <w:rFonts w:ascii="Gadugi" w:hAnsi="Gadugi"/>
              </w:rPr>
              <w:t>49.48%</w:t>
            </w:r>
          </w:p>
        </w:tc>
      </w:tr>
    </w:tbl>
    <w:p w14:paraId="68EB445B" w14:textId="3ED88232" w:rsidR="00D67DBB" w:rsidRDefault="00D67DBB" w:rsidP="00D67DBB">
      <w:pPr>
        <w:rPr>
          <w:rFonts w:ascii="Gadugi" w:hAnsi="Gadugi"/>
        </w:rPr>
      </w:pPr>
    </w:p>
    <w:p w14:paraId="13079A66" w14:textId="25BAF38D" w:rsidR="002C12DA" w:rsidRDefault="002C12DA" w:rsidP="00D67DBB">
      <w:pPr>
        <w:rPr>
          <w:rFonts w:ascii="Gadugi" w:hAnsi="Gadugi"/>
        </w:rPr>
      </w:pPr>
    </w:p>
    <w:p w14:paraId="101E406B" w14:textId="7399F454" w:rsidR="002C12DA" w:rsidRDefault="002C12DA" w:rsidP="00D67DBB">
      <w:pPr>
        <w:rPr>
          <w:rFonts w:ascii="Gadugi" w:hAnsi="Gadugi"/>
        </w:rPr>
      </w:pPr>
    </w:p>
    <w:p w14:paraId="743F21D7" w14:textId="35022187" w:rsidR="002C12DA" w:rsidRDefault="002C12DA" w:rsidP="00D67DBB">
      <w:pPr>
        <w:rPr>
          <w:rFonts w:ascii="Gadugi" w:hAnsi="Gadugi"/>
        </w:rPr>
      </w:pPr>
    </w:p>
    <w:p w14:paraId="2DCD0B97" w14:textId="77777777" w:rsidR="002C12DA" w:rsidRPr="006C5C5C" w:rsidRDefault="002C12DA" w:rsidP="00D67DBB">
      <w:pPr>
        <w:rPr>
          <w:rFonts w:ascii="Gadugi" w:hAnsi="Gadugi"/>
        </w:rPr>
      </w:pPr>
    </w:p>
    <w:p w14:paraId="74416483" w14:textId="32FF9D2E" w:rsidR="00E87C43" w:rsidRPr="006C5C5C" w:rsidRDefault="00E87C43" w:rsidP="00366EE3">
      <w:pPr>
        <w:pStyle w:val="Heading1"/>
      </w:pPr>
      <w:r w:rsidRPr="006C5C5C">
        <w:lastRenderedPageBreak/>
        <w:t xml:space="preserve">Recognition of Dementia </w:t>
      </w:r>
    </w:p>
    <w:p w14:paraId="133DC89A" w14:textId="44457C16" w:rsidR="00E87C43" w:rsidRPr="006C5C5C" w:rsidRDefault="00E87C43" w:rsidP="00E87C43">
      <w:pPr>
        <w:rPr>
          <w:rFonts w:ascii="Gadugi" w:hAnsi="Gadugi"/>
        </w:rPr>
      </w:pPr>
    </w:p>
    <w:tbl>
      <w:tblPr>
        <w:tblStyle w:val="TableGrid"/>
        <w:tblW w:w="502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28"/>
        <w:gridCol w:w="1988"/>
        <w:gridCol w:w="1683"/>
        <w:gridCol w:w="1683"/>
      </w:tblGrid>
      <w:tr w:rsidR="00026FAD" w:rsidRPr="006C5C5C" w14:paraId="75A2D9C3" w14:textId="77777777" w:rsidTr="00026FAD">
        <w:trPr>
          <w:tblHeader/>
        </w:trPr>
        <w:tc>
          <w:tcPr>
            <w:tcW w:w="2264" w:type="pct"/>
            <w:shd w:val="clear" w:color="auto" w:fill="584F95"/>
            <w:vAlign w:val="center"/>
          </w:tcPr>
          <w:p w14:paraId="10718BEB"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Question</w:t>
            </w:r>
          </w:p>
        </w:tc>
        <w:tc>
          <w:tcPr>
            <w:tcW w:w="1016" w:type="pct"/>
            <w:shd w:val="clear" w:color="auto" w:fill="584F95"/>
            <w:vAlign w:val="center"/>
          </w:tcPr>
          <w:p w14:paraId="6F1161E7"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Responses</w:t>
            </w:r>
          </w:p>
        </w:tc>
        <w:tc>
          <w:tcPr>
            <w:tcW w:w="860" w:type="pct"/>
            <w:shd w:val="clear" w:color="auto" w:fill="584F95"/>
            <w:vAlign w:val="center"/>
          </w:tcPr>
          <w:p w14:paraId="670F1B82"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499F2A49"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7A26071C"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4</w:t>
            </w:r>
          </w:p>
          <w:p w14:paraId="74A1FF52" w14:textId="1FEBC026"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60" w:type="pct"/>
            <w:shd w:val="clear" w:color="auto" w:fill="584F95"/>
            <w:vAlign w:val="center"/>
          </w:tcPr>
          <w:p w14:paraId="08E5C937" w14:textId="4BC2361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3816204D" w14:textId="43E208D5"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726504D7"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3</w:t>
            </w:r>
          </w:p>
          <w:p w14:paraId="28779F59" w14:textId="77777777"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026FAD" w:rsidRPr="006C5C5C" w14:paraId="30FE4CCE" w14:textId="77777777" w:rsidTr="00026FAD">
        <w:tc>
          <w:tcPr>
            <w:tcW w:w="2264" w:type="pct"/>
            <w:shd w:val="clear" w:color="auto" w:fill="E7E6E6" w:themeFill="background2"/>
            <w:vAlign w:val="center"/>
          </w:tcPr>
          <w:p w14:paraId="0388F612" w14:textId="21101B3A" w:rsidR="00026FAD" w:rsidRPr="006C5C5C" w:rsidRDefault="00026FAD" w:rsidP="00026FAD">
            <w:pPr>
              <w:rPr>
                <w:rFonts w:ascii="Gadugi" w:hAnsi="Gadugi"/>
                <w:color w:val="FFFFFF" w:themeColor="background1"/>
              </w:rPr>
            </w:pPr>
            <w:r w:rsidRPr="006C5C5C">
              <w:rPr>
                <w:rFonts w:ascii="Gadugi" w:hAnsi="Gadugi"/>
              </w:rPr>
              <w:t>16. There is a system in place across the hospital that ensures that all staff in the ward or care area are aware of the person's dementia or condition and how it affects them</w:t>
            </w:r>
          </w:p>
        </w:tc>
        <w:tc>
          <w:tcPr>
            <w:tcW w:w="1016" w:type="pct"/>
            <w:shd w:val="clear" w:color="auto" w:fill="E7E6E6" w:themeFill="background2"/>
            <w:vAlign w:val="center"/>
          </w:tcPr>
          <w:p w14:paraId="3854B721" w14:textId="5C8CB456"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7E6E6" w:themeFill="background2"/>
            <w:vAlign w:val="center"/>
          </w:tcPr>
          <w:p w14:paraId="323738C3" w14:textId="77777777" w:rsidR="00026FAD" w:rsidRPr="006C5C5C" w:rsidRDefault="00026FAD" w:rsidP="00026FAD">
            <w:pPr>
              <w:jc w:val="center"/>
              <w:rPr>
                <w:rFonts w:ascii="Gadugi" w:hAnsi="Gadugi"/>
                <w:b/>
              </w:rPr>
            </w:pPr>
            <w:r w:rsidRPr="006C5C5C">
              <w:rPr>
                <w:rFonts w:ascii="Gadugi" w:hAnsi="Gadugi"/>
                <w:b/>
              </w:rPr>
              <w:t>92.8%</w:t>
            </w:r>
          </w:p>
          <w:p w14:paraId="21BAFD4D" w14:textId="0B896B35" w:rsidR="00026FAD" w:rsidRPr="006C5C5C" w:rsidRDefault="00026FAD" w:rsidP="00026FAD">
            <w:pPr>
              <w:jc w:val="center"/>
              <w:rPr>
                <w:rFonts w:ascii="Gadugi" w:hAnsi="Gadugi"/>
                <w:b/>
              </w:rPr>
            </w:pPr>
            <w:r w:rsidRPr="006C5C5C">
              <w:rPr>
                <w:rFonts w:ascii="Gadugi" w:hAnsi="Gadugi"/>
              </w:rPr>
              <w:t>181/195</w:t>
            </w:r>
          </w:p>
        </w:tc>
        <w:tc>
          <w:tcPr>
            <w:tcW w:w="860" w:type="pct"/>
            <w:shd w:val="clear" w:color="auto" w:fill="E7E6E6" w:themeFill="background2"/>
            <w:vAlign w:val="center"/>
          </w:tcPr>
          <w:p w14:paraId="4A0A3D6B" w14:textId="05CCED5F" w:rsidR="00026FAD" w:rsidRPr="006C5C5C" w:rsidRDefault="00026FAD" w:rsidP="00026FAD">
            <w:pPr>
              <w:jc w:val="center"/>
              <w:rPr>
                <w:rFonts w:ascii="Gadugi" w:hAnsi="Gadugi"/>
                <w:b/>
              </w:rPr>
            </w:pPr>
            <w:r w:rsidRPr="006C5C5C">
              <w:rPr>
                <w:rFonts w:ascii="Gadugi" w:hAnsi="Gadugi"/>
                <w:b/>
              </w:rPr>
              <w:t>90.5%</w:t>
            </w:r>
          </w:p>
          <w:p w14:paraId="2502355F" w14:textId="05E301AC" w:rsidR="00026FAD" w:rsidRPr="006C5C5C" w:rsidRDefault="00026FAD" w:rsidP="00026FAD">
            <w:pPr>
              <w:jc w:val="center"/>
              <w:rPr>
                <w:rFonts w:ascii="Gadugi" w:hAnsi="Gadugi"/>
              </w:rPr>
            </w:pPr>
            <w:r w:rsidRPr="006C5C5C">
              <w:rPr>
                <w:rFonts w:ascii="Gadugi" w:hAnsi="Gadugi"/>
              </w:rPr>
              <w:t>180/199</w:t>
            </w:r>
          </w:p>
        </w:tc>
      </w:tr>
      <w:tr w:rsidR="00026FAD" w:rsidRPr="006C5C5C" w14:paraId="67DC52F9" w14:textId="77777777" w:rsidTr="00026FAD">
        <w:tc>
          <w:tcPr>
            <w:tcW w:w="2264" w:type="pct"/>
            <w:vMerge w:val="restart"/>
            <w:shd w:val="clear" w:color="auto" w:fill="E0DEEE"/>
            <w:vAlign w:val="center"/>
          </w:tcPr>
          <w:p w14:paraId="5557AF6B" w14:textId="19E22C56" w:rsidR="00026FAD" w:rsidRPr="006C5C5C" w:rsidRDefault="00026FAD" w:rsidP="00026FAD">
            <w:pPr>
              <w:rPr>
                <w:rFonts w:ascii="Gadugi" w:hAnsi="Gadugi"/>
                <w:color w:val="FFFFFF" w:themeColor="background1"/>
              </w:rPr>
            </w:pPr>
            <w:r w:rsidRPr="006C5C5C">
              <w:rPr>
                <w:rFonts w:ascii="Gadugi" w:hAnsi="Gadugi"/>
              </w:rPr>
              <w:t>16a. Please say what this is</w:t>
            </w:r>
          </w:p>
        </w:tc>
        <w:tc>
          <w:tcPr>
            <w:tcW w:w="1016" w:type="pct"/>
            <w:shd w:val="clear" w:color="auto" w:fill="E0DEEE"/>
            <w:vAlign w:val="center"/>
          </w:tcPr>
          <w:p w14:paraId="1FF1915C" w14:textId="47B61C3F" w:rsidR="00026FAD" w:rsidRPr="006C5C5C" w:rsidRDefault="00026FAD" w:rsidP="00026FAD">
            <w:pPr>
              <w:jc w:val="center"/>
              <w:rPr>
                <w:rFonts w:ascii="Gadugi" w:hAnsi="Gadugi"/>
              </w:rPr>
            </w:pPr>
            <w:r w:rsidRPr="006C5C5C">
              <w:rPr>
                <w:rFonts w:ascii="Gadugi" w:hAnsi="Gadugi"/>
              </w:rPr>
              <w:t>A visual indicator, symbol or marker</w:t>
            </w:r>
          </w:p>
        </w:tc>
        <w:tc>
          <w:tcPr>
            <w:tcW w:w="860" w:type="pct"/>
            <w:shd w:val="clear" w:color="auto" w:fill="E0DEEE"/>
            <w:vAlign w:val="center"/>
          </w:tcPr>
          <w:p w14:paraId="31E285FB" w14:textId="77777777" w:rsidR="00026FAD" w:rsidRPr="006C5C5C" w:rsidRDefault="00026FAD" w:rsidP="00026FAD">
            <w:pPr>
              <w:jc w:val="center"/>
              <w:rPr>
                <w:rFonts w:ascii="Gadugi" w:hAnsi="Gadugi"/>
                <w:b/>
              </w:rPr>
            </w:pPr>
            <w:r w:rsidRPr="006C5C5C">
              <w:rPr>
                <w:rFonts w:ascii="Gadugi" w:hAnsi="Gadugi"/>
                <w:b/>
              </w:rPr>
              <w:t>97.2%</w:t>
            </w:r>
          </w:p>
          <w:p w14:paraId="5A2BDD93" w14:textId="5A3AAAB9" w:rsidR="00026FAD" w:rsidRPr="006C5C5C" w:rsidRDefault="00026FAD" w:rsidP="00026FAD">
            <w:pPr>
              <w:jc w:val="center"/>
              <w:rPr>
                <w:rFonts w:ascii="Gadugi" w:hAnsi="Gadugi"/>
                <w:b/>
              </w:rPr>
            </w:pPr>
            <w:r w:rsidRPr="006C5C5C">
              <w:rPr>
                <w:rFonts w:ascii="Gadugi" w:hAnsi="Gadugi"/>
              </w:rPr>
              <w:t>176/181</w:t>
            </w:r>
          </w:p>
        </w:tc>
        <w:tc>
          <w:tcPr>
            <w:tcW w:w="860" w:type="pct"/>
            <w:shd w:val="clear" w:color="auto" w:fill="E0DEEE"/>
            <w:vAlign w:val="center"/>
          </w:tcPr>
          <w:p w14:paraId="170B3140" w14:textId="1D9437C2" w:rsidR="00026FAD" w:rsidRPr="006C5C5C" w:rsidRDefault="00026FAD" w:rsidP="00026FAD">
            <w:pPr>
              <w:jc w:val="center"/>
              <w:rPr>
                <w:rFonts w:ascii="Gadugi" w:hAnsi="Gadugi"/>
                <w:b/>
              </w:rPr>
            </w:pPr>
            <w:r w:rsidRPr="006C5C5C">
              <w:rPr>
                <w:rFonts w:ascii="Gadugi" w:hAnsi="Gadugi"/>
                <w:b/>
              </w:rPr>
              <w:t>91.1%</w:t>
            </w:r>
          </w:p>
          <w:p w14:paraId="11624912" w14:textId="236D29B6" w:rsidR="00026FAD" w:rsidRPr="006C5C5C" w:rsidRDefault="00026FAD" w:rsidP="00026FAD">
            <w:pPr>
              <w:jc w:val="center"/>
              <w:rPr>
                <w:rFonts w:ascii="Gadugi" w:hAnsi="Gadugi"/>
              </w:rPr>
            </w:pPr>
            <w:r w:rsidRPr="006C5C5C">
              <w:rPr>
                <w:rFonts w:ascii="Gadugi" w:hAnsi="Gadugi"/>
              </w:rPr>
              <w:t>164/180</w:t>
            </w:r>
          </w:p>
        </w:tc>
      </w:tr>
      <w:tr w:rsidR="00026FAD" w:rsidRPr="006C5C5C" w14:paraId="6DB5AB3D" w14:textId="77777777" w:rsidTr="00026FAD">
        <w:tc>
          <w:tcPr>
            <w:tcW w:w="2264" w:type="pct"/>
            <w:vMerge/>
            <w:shd w:val="clear" w:color="auto" w:fill="E0DEEE"/>
            <w:vAlign w:val="center"/>
          </w:tcPr>
          <w:p w14:paraId="75CD2049" w14:textId="77777777" w:rsidR="00026FAD" w:rsidRPr="006C5C5C" w:rsidRDefault="00026FAD" w:rsidP="00026FAD">
            <w:pPr>
              <w:rPr>
                <w:rFonts w:ascii="Gadugi" w:hAnsi="Gadugi"/>
              </w:rPr>
            </w:pPr>
          </w:p>
        </w:tc>
        <w:tc>
          <w:tcPr>
            <w:tcW w:w="1016" w:type="pct"/>
            <w:shd w:val="clear" w:color="auto" w:fill="E0DEEE"/>
            <w:vAlign w:val="center"/>
          </w:tcPr>
          <w:p w14:paraId="595C9478" w14:textId="52BB1FD9" w:rsidR="00026FAD" w:rsidRPr="006C5C5C" w:rsidRDefault="00026FAD" w:rsidP="00026FAD">
            <w:pPr>
              <w:jc w:val="center"/>
              <w:rPr>
                <w:rFonts w:ascii="Gadugi" w:hAnsi="Gadugi"/>
              </w:rPr>
            </w:pPr>
            <w:r w:rsidRPr="006C5C5C">
              <w:rPr>
                <w:rFonts w:ascii="Gadugi" w:hAnsi="Gadugi"/>
              </w:rPr>
              <w:t>Alert sheet</w:t>
            </w:r>
          </w:p>
        </w:tc>
        <w:tc>
          <w:tcPr>
            <w:tcW w:w="860" w:type="pct"/>
            <w:shd w:val="clear" w:color="auto" w:fill="E0DEEE"/>
            <w:vAlign w:val="center"/>
          </w:tcPr>
          <w:p w14:paraId="17B4726C" w14:textId="77777777" w:rsidR="00026FAD" w:rsidRPr="006C5C5C" w:rsidRDefault="00026FAD" w:rsidP="00026FAD">
            <w:pPr>
              <w:jc w:val="center"/>
              <w:rPr>
                <w:rFonts w:ascii="Gadugi" w:hAnsi="Gadugi"/>
                <w:b/>
              </w:rPr>
            </w:pPr>
            <w:r w:rsidRPr="006C5C5C">
              <w:rPr>
                <w:rFonts w:ascii="Gadugi" w:hAnsi="Gadugi"/>
                <w:b/>
              </w:rPr>
              <w:t>8.8%</w:t>
            </w:r>
          </w:p>
          <w:p w14:paraId="36C132B0" w14:textId="00964C57" w:rsidR="00026FAD" w:rsidRPr="006C5C5C" w:rsidRDefault="00026FAD" w:rsidP="00026FAD">
            <w:pPr>
              <w:jc w:val="center"/>
              <w:rPr>
                <w:rFonts w:ascii="Gadugi" w:hAnsi="Gadugi"/>
                <w:b/>
              </w:rPr>
            </w:pPr>
            <w:r w:rsidRPr="006C5C5C">
              <w:rPr>
                <w:rFonts w:ascii="Gadugi" w:hAnsi="Gadugi"/>
              </w:rPr>
              <w:t>16/181</w:t>
            </w:r>
          </w:p>
        </w:tc>
        <w:tc>
          <w:tcPr>
            <w:tcW w:w="860" w:type="pct"/>
            <w:shd w:val="clear" w:color="auto" w:fill="E0DEEE"/>
            <w:vAlign w:val="center"/>
          </w:tcPr>
          <w:p w14:paraId="68C9C5AB" w14:textId="5FE030E9" w:rsidR="00026FAD" w:rsidRPr="006C5C5C" w:rsidRDefault="00026FAD" w:rsidP="00026FAD">
            <w:pPr>
              <w:jc w:val="center"/>
              <w:rPr>
                <w:rFonts w:ascii="Gadugi" w:hAnsi="Gadugi"/>
                <w:b/>
              </w:rPr>
            </w:pPr>
            <w:r w:rsidRPr="006C5C5C">
              <w:rPr>
                <w:rFonts w:ascii="Gadugi" w:hAnsi="Gadugi"/>
                <w:b/>
              </w:rPr>
              <w:t>11.7%</w:t>
            </w:r>
          </w:p>
          <w:p w14:paraId="4FB8947D" w14:textId="1FB132E6" w:rsidR="00026FAD" w:rsidRPr="006C5C5C" w:rsidRDefault="00026FAD" w:rsidP="00026FAD">
            <w:pPr>
              <w:jc w:val="center"/>
              <w:rPr>
                <w:rFonts w:ascii="Gadugi" w:hAnsi="Gadugi"/>
              </w:rPr>
            </w:pPr>
            <w:r w:rsidRPr="006C5C5C">
              <w:rPr>
                <w:rFonts w:ascii="Gadugi" w:hAnsi="Gadugi"/>
              </w:rPr>
              <w:t>21/180</w:t>
            </w:r>
          </w:p>
        </w:tc>
      </w:tr>
      <w:tr w:rsidR="00026FAD" w:rsidRPr="006C5C5C" w14:paraId="41D7AC16" w14:textId="77777777" w:rsidTr="00026FAD">
        <w:tc>
          <w:tcPr>
            <w:tcW w:w="2264" w:type="pct"/>
            <w:vMerge/>
            <w:shd w:val="clear" w:color="auto" w:fill="E0DEEE"/>
            <w:vAlign w:val="center"/>
          </w:tcPr>
          <w:p w14:paraId="1F5FC532" w14:textId="77777777" w:rsidR="00026FAD" w:rsidRPr="006C5C5C" w:rsidRDefault="00026FAD" w:rsidP="00026FAD">
            <w:pPr>
              <w:rPr>
                <w:rFonts w:ascii="Gadugi" w:hAnsi="Gadugi"/>
              </w:rPr>
            </w:pPr>
          </w:p>
        </w:tc>
        <w:tc>
          <w:tcPr>
            <w:tcW w:w="1016" w:type="pct"/>
            <w:shd w:val="clear" w:color="auto" w:fill="E0DEEE"/>
            <w:vAlign w:val="center"/>
          </w:tcPr>
          <w:p w14:paraId="381CCFAE" w14:textId="3AF9EF2A" w:rsidR="00026FAD" w:rsidRPr="006C5C5C" w:rsidRDefault="00026FAD" w:rsidP="00026FAD">
            <w:pPr>
              <w:jc w:val="center"/>
              <w:rPr>
                <w:rFonts w:ascii="Gadugi" w:hAnsi="Gadugi"/>
              </w:rPr>
            </w:pPr>
            <w:r w:rsidRPr="006C5C5C">
              <w:rPr>
                <w:rFonts w:ascii="Gadugi" w:hAnsi="Gadugi"/>
              </w:rPr>
              <w:t>Alert sheet or electronic flagging</w:t>
            </w:r>
          </w:p>
        </w:tc>
        <w:tc>
          <w:tcPr>
            <w:tcW w:w="860" w:type="pct"/>
            <w:shd w:val="clear" w:color="auto" w:fill="E0DEEE"/>
            <w:vAlign w:val="center"/>
          </w:tcPr>
          <w:p w14:paraId="353060DC" w14:textId="77777777" w:rsidR="00026FAD" w:rsidRPr="006C5C5C" w:rsidRDefault="00026FAD" w:rsidP="00026FAD">
            <w:pPr>
              <w:jc w:val="center"/>
              <w:rPr>
                <w:rFonts w:ascii="Gadugi" w:hAnsi="Gadugi"/>
                <w:b/>
              </w:rPr>
            </w:pPr>
          </w:p>
        </w:tc>
        <w:tc>
          <w:tcPr>
            <w:tcW w:w="860" w:type="pct"/>
            <w:shd w:val="clear" w:color="auto" w:fill="E0DEEE"/>
            <w:vAlign w:val="center"/>
          </w:tcPr>
          <w:p w14:paraId="6BFA6C1B" w14:textId="2CC24DD3" w:rsidR="00026FAD" w:rsidRPr="006C5C5C" w:rsidRDefault="00026FAD" w:rsidP="00026FAD">
            <w:pPr>
              <w:jc w:val="center"/>
              <w:rPr>
                <w:rFonts w:ascii="Gadugi" w:hAnsi="Gadugi"/>
                <w:b/>
              </w:rPr>
            </w:pPr>
            <w:r w:rsidRPr="006C5C5C">
              <w:rPr>
                <w:rFonts w:ascii="Gadugi" w:hAnsi="Gadugi"/>
                <w:b/>
              </w:rPr>
              <w:t>23.9%</w:t>
            </w:r>
          </w:p>
          <w:p w14:paraId="445808BF" w14:textId="6E64CB92" w:rsidR="00026FAD" w:rsidRPr="006C5C5C" w:rsidRDefault="00026FAD" w:rsidP="00026FAD">
            <w:pPr>
              <w:jc w:val="center"/>
              <w:rPr>
                <w:rFonts w:ascii="Gadugi" w:hAnsi="Gadugi"/>
              </w:rPr>
            </w:pPr>
            <w:r w:rsidRPr="006C5C5C">
              <w:rPr>
                <w:rFonts w:ascii="Gadugi" w:hAnsi="Gadugi"/>
              </w:rPr>
              <w:t xml:space="preserve">43/180 </w:t>
            </w:r>
          </w:p>
        </w:tc>
      </w:tr>
      <w:tr w:rsidR="00026FAD" w:rsidRPr="006C5C5C" w14:paraId="4F5A34EB" w14:textId="77777777" w:rsidTr="00026FAD">
        <w:tc>
          <w:tcPr>
            <w:tcW w:w="2264" w:type="pct"/>
            <w:vMerge/>
            <w:shd w:val="clear" w:color="auto" w:fill="E0DEEE"/>
            <w:vAlign w:val="center"/>
          </w:tcPr>
          <w:p w14:paraId="3405111E" w14:textId="77777777" w:rsidR="00026FAD" w:rsidRPr="006C5C5C" w:rsidRDefault="00026FAD" w:rsidP="00026FAD">
            <w:pPr>
              <w:rPr>
                <w:rFonts w:ascii="Gadugi" w:hAnsi="Gadugi"/>
              </w:rPr>
            </w:pPr>
          </w:p>
        </w:tc>
        <w:tc>
          <w:tcPr>
            <w:tcW w:w="1016" w:type="pct"/>
            <w:shd w:val="clear" w:color="auto" w:fill="E0DEEE"/>
            <w:vAlign w:val="center"/>
          </w:tcPr>
          <w:p w14:paraId="416E7B9F" w14:textId="13CE5E1A" w:rsidR="00026FAD" w:rsidRPr="006C5C5C" w:rsidRDefault="00026FAD" w:rsidP="00026FAD">
            <w:pPr>
              <w:jc w:val="center"/>
              <w:rPr>
                <w:rFonts w:ascii="Gadugi" w:hAnsi="Gadugi"/>
              </w:rPr>
            </w:pPr>
            <w:r w:rsidRPr="006C5C5C">
              <w:rPr>
                <w:rFonts w:ascii="Gadugi" w:hAnsi="Gadugi"/>
              </w:rPr>
              <w:t>A box to highlight or alert dementia condition in the notes or care plan</w:t>
            </w:r>
          </w:p>
        </w:tc>
        <w:tc>
          <w:tcPr>
            <w:tcW w:w="860" w:type="pct"/>
            <w:shd w:val="clear" w:color="auto" w:fill="E0DEEE"/>
            <w:vAlign w:val="center"/>
          </w:tcPr>
          <w:p w14:paraId="20FB5470" w14:textId="77777777" w:rsidR="00026FAD" w:rsidRPr="006C5C5C" w:rsidRDefault="00026FAD" w:rsidP="00026FAD">
            <w:pPr>
              <w:jc w:val="center"/>
              <w:rPr>
                <w:rFonts w:ascii="Gadugi" w:hAnsi="Gadugi"/>
                <w:b/>
              </w:rPr>
            </w:pPr>
            <w:r w:rsidRPr="006C5C5C">
              <w:rPr>
                <w:rFonts w:ascii="Gadugi" w:hAnsi="Gadugi"/>
                <w:b/>
              </w:rPr>
              <w:t>38.1%</w:t>
            </w:r>
          </w:p>
          <w:p w14:paraId="5E99DB13" w14:textId="64E31451" w:rsidR="00026FAD" w:rsidRPr="006C5C5C" w:rsidRDefault="00026FAD" w:rsidP="00026FAD">
            <w:pPr>
              <w:jc w:val="center"/>
              <w:rPr>
                <w:rFonts w:ascii="Gadugi" w:hAnsi="Gadugi"/>
                <w:b/>
              </w:rPr>
            </w:pPr>
            <w:r w:rsidRPr="006C5C5C">
              <w:rPr>
                <w:rFonts w:ascii="Gadugi" w:hAnsi="Gadugi"/>
              </w:rPr>
              <w:t>69/181</w:t>
            </w:r>
          </w:p>
        </w:tc>
        <w:tc>
          <w:tcPr>
            <w:tcW w:w="860" w:type="pct"/>
            <w:shd w:val="clear" w:color="auto" w:fill="E0DEEE"/>
            <w:vAlign w:val="center"/>
          </w:tcPr>
          <w:p w14:paraId="67B1AD09" w14:textId="1C009D28" w:rsidR="00026FAD" w:rsidRPr="006C5C5C" w:rsidRDefault="00026FAD" w:rsidP="00026FAD">
            <w:pPr>
              <w:jc w:val="center"/>
              <w:rPr>
                <w:rFonts w:ascii="Gadugi" w:hAnsi="Gadugi"/>
                <w:b/>
              </w:rPr>
            </w:pPr>
            <w:r w:rsidRPr="006C5C5C">
              <w:rPr>
                <w:rFonts w:ascii="Gadugi" w:hAnsi="Gadugi"/>
                <w:b/>
              </w:rPr>
              <w:t>33.9%</w:t>
            </w:r>
          </w:p>
          <w:p w14:paraId="468966CA" w14:textId="26481FD1" w:rsidR="00026FAD" w:rsidRPr="006C5C5C" w:rsidRDefault="00026FAD" w:rsidP="00026FAD">
            <w:pPr>
              <w:jc w:val="center"/>
              <w:rPr>
                <w:rFonts w:ascii="Gadugi" w:hAnsi="Gadugi"/>
              </w:rPr>
            </w:pPr>
            <w:r w:rsidRPr="006C5C5C">
              <w:rPr>
                <w:rFonts w:ascii="Gadugi" w:hAnsi="Gadugi"/>
              </w:rPr>
              <w:t>61/180</w:t>
            </w:r>
          </w:p>
        </w:tc>
      </w:tr>
      <w:tr w:rsidR="00026FAD" w:rsidRPr="006C5C5C" w14:paraId="665FDA7A" w14:textId="77777777" w:rsidTr="00026FAD">
        <w:tc>
          <w:tcPr>
            <w:tcW w:w="2264" w:type="pct"/>
            <w:vMerge/>
            <w:shd w:val="clear" w:color="auto" w:fill="E0DEEE"/>
            <w:vAlign w:val="center"/>
          </w:tcPr>
          <w:p w14:paraId="73E976BE" w14:textId="77777777" w:rsidR="00026FAD" w:rsidRPr="006C5C5C" w:rsidRDefault="00026FAD" w:rsidP="00026FAD">
            <w:pPr>
              <w:rPr>
                <w:rFonts w:ascii="Gadugi" w:hAnsi="Gadugi"/>
              </w:rPr>
            </w:pPr>
          </w:p>
        </w:tc>
        <w:tc>
          <w:tcPr>
            <w:tcW w:w="1016" w:type="pct"/>
            <w:shd w:val="clear" w:color="auto" w:fill="E0DEEE"/>
            <w:vAlign w:val="center"/>
          </w:tcPr>
          <w:p w14:paraId="5E7D5B32" w14:textId="7EE566B1" w:rsidR="00026FAD" w:rsidRPr="006C5C5C" w:rsidRDefault="00026FAD" w:rsidP="00026FAD">
            <w:pPr>
              <w:jc w:val="center"/>
              <w:rPr>
                <w:rFonts w:ascii="Gadugi" w:hAnsi="Gadugi"/>
              </w:rPr>
            </w:pPr>
            <w:r w:rsidRPr="006C5C5C">
              <w:rPr>
                <w:rFonts w:ascii="Gadugi" w:hAnsi="Gadugi"/>
              </w:rPr>
              <w:t>Other</w:t>
            </w:r>
          </w:p>
        </w:tc>
        <w:tc>
          <w:tcPr>
            <w:tcW w:w="860" w:type="pct"/>
            <w:shd w:val="clear" w:color="auto" w:fill="E0DEEE"/>
            <w:vAlign w:val="center"/>
          </w:tcPr>
          <w:p w14:paraId="768F65A4" w14:textId="77777777" w:rsidR="00026FAD" w:rsidRPr="006C5C5C" w:rsidRDefault="00026FAD" w:rsidP="00026FAD">
            <w:pPr>
              <w:jc w:val="center"/>
              <w:rPr>
                <w:rFonts w:ascii="Gadugi" w:hAnsi="Gadugi"/>
                <w:b/>
              </w:rPr>
            </w:pPr>
            <w:r w:rsidRPr="006C5C5C">
              <w:rPr>
                <w:rFonts w:ascii="Gadugi" w:hAnsi="Gadugi"/>
                <w:b/>
              </w:rPr>
              <w:t>18.8%</w:t>
            </w:r>
          </w:p>
          <w:p w14:paraId="09CFE4A7" w14:textId="763B309F" w:rsidR="00026FAD" w:rsidRPr="006C5C5C" w:rsidRDefault="00026FAD" w:rsidP="00026FAD">
            <w:pPr>
              <w:jc w:val="center"/>
              <w:rPr>
                <w:rFonts w:ascii="Gadugi" w:hAnsi="Gadugi"/>
                <w:b/>
              </w:rPr>
            </w:pPr>
            <w:r w:rsidRPr="006C5C5C">
              <w:rPr>
                <w:rFonts w:ascii="Gadugi" w:hAnsi="Gadugi"/>
              </w:rPr>
              <w:t>34/181</w:t>
            </w:r>
          </w:p>
        </w:tc>
        <w:tc>
          <w:tcPr>
            <w:tcW w:w="860" w:type="pct"/>
            <w:shd w:val="clear" w:color="auto" w:fill="E0DEEE"/>
            <w:vAlign w:val="center"/>
          </w:tcPr>
          <w:p w14:paraId="7491841A" w14:textId="4F76560C" w:rsidR="00026FAD" w:rsidRPr="006C5C5C" w:rsidRDefault="00026FAD" w:rsidP="00026FAD">
            <w:pPr>
              <w:jc w:val="center"/>
              <w:rPr>
                <w:rFonts w:ascii="Gadugi" w:hAnsi="Gadugi"/>
                <w:b/>
              </w:rPr>
            </w:pPr>
            <w:r w:rsidRPr="006C5C5C">
              <w:rPr>
                <w:rFonts w:ascii="Gadugi" w:hAnsi="Gadugi"/>
                <w:b/>
              </w:rPr>
              <w:t>18.9%</w:t>
            </w:r>
          </w:p>
          <w:p w14:paraId="0A2076E4" w14:textId="0D85BD7A" w:rsidR="00026FAD" w:rsidRPr="006C5C5C" w:rsidRDefault="00026FAD" w:rsidP="00026FAD">
            <w:pPr>
              <w:jc w:val="center"/>
              <w:rPr>
                <w:rFonts w:ascii="Gadugi" w:hAnsi="Gadugi"/>
              </w:rPr>
            </w:pPr>
            <w:r w:rsidRPr="006C5C5C">
              <w:rPr>
                <w:rFonts w:ascii="Gadugi" w:hAnsi="Gadugi"/>
              </w:rPr>
              <w:t xml:space="preserve">34/180 </w:t>
            </w:r>
          </w:p>
        </w:tc>
      </w:tr>
      <w:tr w:rsidR="00026FAD" w:rsidRPr="006C5C5C" w14:paraId="2CAC8216" w14:textId="77777777" w:rsidTr="00026FAD">
        <w:tc>
          <w:tcPr>
            <w:tcW w:w="2264" w:type="pct"/>
            <w:shd w:val="clear" w:color="auto" w:fill="E7E6E6" w:themeFill="background2"/>
            <w:vAlign w:val="center"/>
          </w:tcPr>
          <w:p w14:paraId="576A8925" w14:textId="75AD53E8" w:rsidR="00026FAD" w:rsidRPr="006C5C5C" w:rsidRDefault="00026FAD" w:rsidP="00026FAD">
            <w:pPr>
              <w:rPr>
                <w:rFonts w:ascii="Gadugi" w:hAnsi="Gadugi"/>
              </w:rPr>
            </w:pPr>
            <w:r w:rsidRPr="006C5C5C">
              <w:rPr>
                <w:rFonts w:ascii="Gadugi" w:hAnsi="Gadugi"/>
              </w:rPr>
              <w:t>17. There is a system in place across the hospital that ensures that staff from other areas are aware of the person's dementia or condition whenever the person accesses other treatment areas</w:t>
            </w:r>
          </w:p>
        </w:tc>
        <w:tc>
          <w:tcPr>
            <w:tcW w:w="1016" w:type="pct"/>
            <w:shd w:val="clear" w:color="auto" w:fill="E7E6E6" w:themeFill="background2"/>
            <w:vAlign w:val="center"/>
          </w:tcPr>
          <w:p w14:paraId="2D1C373F" w14:textId="68316C4C" w:rsidR="00026FAD" w:rsidRPr="006C5C5C" w:rsidRDefault="00026FAD" w:rsidP="00026FAD">
            <w:pPr>
              <w:jc w:val="center"/>
              <w:rPr>
                <w:rFonts w:ascii="Gadugi" w:hAnsi="Gadugi"/>
              </w:rPr>
            </w:pPr>
            <w:r w:rsidRPr="006C5C5C">
              <w:rPr>
                <w:rFonts w:ascii="Gadugi" w:hAnsi="Gadugi"/>
              </w:rPr>
              <w:t>Yes</w:t>
            </w:r>
          </w:p>
        </w:tc>
        <w:tc>
          <w:tcPr>
            <w:tcW w:w="860" w:type="pct"/>
            <w:shd w:val="clear" w:color="auto" w:fill="E7E6E6" w:themeFill="background2"/>
            <w:vAlign w:val="center"/>
          </w:tcPr>
          <w:p w14:paraId="57C54144" w14:textId="77777777" w:rsidR="00026FAD" w:rsidRPr="006C5C5C" w:rsidRDefault="00026FAD" w:rsidP="00026FAD">
            <w:pPr>
              <w:jc w:val="center"/>
              <w:rPr>
                <w:rFonts w:ascii="Gadugi" w:hAnsi="Gadugi"/>
                <w:b/>
              </w:rPr>
            </w:pPr>
            <w:r w:rsidRPr="006C5C5C">
              <w:rPr>
                <w:rFonts w:ascii="Gadugi" w:hAnsi="Gadugi"/>
                <w:b/>
              </w:rPr>
              <w:t>77.4%</w:t>
            </w:r>
          </w:p>
          <w:p w14:paraId="5C3BDB42" w14:textId="4565B122" w:rsidR="00026FAD" w:rsidRPr="006C5C5C" w:rsidRDefault="00026FAD" w:rsidP="00026FAD">
            <w:pPr>
              <w:jc w:val="center"/>
              <w:rPr>
                <w:rFonts w:ascii="Gadugi" w:hAnsi="Gadugi"/>
                <w:b/>
              </w:rPr>
            </w:pPr>
            <w:r w:rsidRPr="006C5C5C">
              <w:rPr>
                <w:rFonts w:ascii="Gadugi" w:hAnsi="Gadugi"/>
              </w:rPr>
              <w:t>151/195</w:t>
            </w:r>
          </w:p>
        </w:tc>
        <w:tc>
          <w:tcPr>
            <w:tcW w:w="860" w:type="pct"/>
            <w:shd w:val="clear" w:color="auto" w:fill="E7E6E6" w:themeFill="background2"/>
            <w:vAlign w:val="center"/>
          </w:tcPr>
          <w:p w14:paraId="6341A3A7" w14:textId="0783896D" w:rsidR="00026FAD" w:rsidRPr="006C5C5C" w:rsidRDefault="00026FAD" w:rsidP="00026FAD">
            <w:pPr>
              <w:jc w:val="center"/>
              <w:rPr>
                <w:rFonts w:ascii="Gadugi" w:hAnsi="Gadugi"/>
                <w:b/>
              </w:rPr>
            </w:pPr>
            <w:r w:rsidRPr="006C5C5C">
              <w:rPr>
                <w:rFonts w:ascii="Gadugi" w:hAnsi="Gadugi"/>
                <w:b/>
              </w:rPr>
              <w:t>70.4%</w:t>
            </w:r>
          </w:p>
          <w:p w14:paraId="2E802775" w14:textId="099702EB" w:rsidR="00026FAD" w:rsidRPr="006C5C5C" w:rsidRDefault="00026FAD" w:rsidP="00026FAD">
            <w:pPr>
              <w:jc w:val="center"/>
              <w:rPr>
                <w:rFonts w:ascii="Gadugi" w:hAnsi="Gadugi"/>
              </w:rPr>
            </w:pPr>
            <w:r w:rsidRPr="006C5C5C">
              <w:rPr>
                <w:rFonts w:ascii="Gadugi" w:hAnsi="Gadugi"/>
              </w:rPr>
              <w:t>140/199</w:t>
            </w:r>
          </w:p>
        </w:tc>
      </w:tr>
      <w:tr w:rsidR="00026FAD" w:rsidRPr="006C5C5C" w14:paraId="0EDC8189" w14:textId="77777777" w:rsidTr="00026FAD">
        <w:tc>
          <w:tcPr>
            <w:tcW w:w="2264" w:type="pct"/>
            <w:vMerge w:val="restart"/>
            <w:shd w:val="clear" w:color="auto" w:fill="E0DEEE"/>
            <w:vAlign w:val="center"/>
          </w:tcPr>
          <w:p w14:paraId="327FC557" w14:textId="0DE7C564" w:rsidR="00026FAD" w:rsidRPr="006C5C5C" w:rsidRDefault="00026FAD" w:rsidP="00026FAD">
            <w:pPr>
              <w:rPr>
                <w:rFonts w:ascii="Gadugi" w:hAnsi="Gadugi"/>
              </w:rPr>
            </w:pPr>
            <w:r w:rsidRPr="006C5C5C">
              <w:rPr>
                <w:rFonts w:ascii="Gadugi" w:hAnsi="Gadugi"/>
              </w:rPr>
              <w:t>17a. Please say what this is</w:t>
            </w:r>
          </w:p>
        </w:tc>
        <w:tc>
          <w:tcPr>
            <w:tcW w:w="1016" w:type="pct"/>
            <w:shd w:val="clear" w:color="auto" w:fill="E0DEEE"/>
            <w:vAlign w:val="center"/>
          </w:tcPr>
          <w:p w14:paraId="6AC256C5" w14:textId="08F92A37" w:rsidR="00026FAD" w:rsidRPr="006C5C5C" w:rsidRDefault="00026FAD" w:rsidP="00026FAD">
            <w:pPr>
              <w:jc w:val="center"/>
              <w:rPr>
                <w:rFonts w:ascii="Gadugi" w:hAnsi="Gadugi" w:cstheme="minorHAnsi"/>
              </w:rPr>
            </w:pPr>
            <w:r w:rsidRPr="006C5C5C">
              <w:rPr>
                <w:rFonts w:ascii="Gadugi" w:hAnsi="Gadugi" w:cstheme="minorHAnsi"/>
              </w:rPr>
              <w:t>A visual indicator, symbol or marker</w:t>
            </w:r>
          </w:p>
        </w:tc>
        <w:tc>
          <w:tcPr>
            <w:tcW w:w="860" w:type="pct"/>
            <w:shd w:val="clear" w:color="auto" w:fill="E0DEEE"/>
            <w:vAlign w:val="center"/>
          </w:tcPr>
          <w:p w14:paraId="6949409D" w14:textId="77777777" w:rsidR="00026FAD" w:rsidRPr="006C5C5C" w:rsidRDefault="00026FAD" w:rsidP="00026FAD">
            <w:pPr>
              <w:jc w:val="center"/>
              <w:rPr>
                <w:rFonts w:ascii="Gadugi" w:hAnsi="Gadugi"/>
                <w:b/>
              </w:rPr>
            </w:pPr>
            <w:r w:rsidRPr="006C5C5C">
              <w:rPr>
                <w:rFonts w:ascii="Gadugi" w:hAnsi="Gadugi"/>
                <w:b/>
              </w:rPr>
              <w:t>88.7%</w:t>
            </w:r>
          </w:p>
          <w:p w14:paraId="57832D8C" w14:textId="3A40AA04" w:rsidR="00026FAD" w:rsidRPr="006C5C5C" w:rsidRDefault="00026FAD" w:rsidP="00026FAD">
            <w:pPr>
              <w:jc w:val="center"/>
              <w:rPr>
                <w:rFonts w:ascii="Gadugi" w:hAnsi="Gadugi"/>
                <w:b/>
              </w:rPr>
            </w:pPr>
            <w:r w:rsidRPr="006C5C5C">
              <w:rPr>
                <w:rFonts w:ascii="Gadugi" w:hAnsi="Gadugi"/>
              </w:rPr>
              <w:t>134/151</w:t>
            </w:r>
          </w:p>
        </w:tc>
        <w:tc>
          <w:tcPr>
            <w:tcW w:w="860" w:type="pct"/>
            <w:shd w:val="clear" w:color="auto" w:fill="E0DEEE"/>
            <w:vAlign w:val="center"/>
          </w:tcPr>
          <w:p w14:paraId="2295EF07" w14:textId="7F5769CF" w:rsidR="00026FAD" w:rsidRPr="006C5C5C" w:rsidRDefault="00026FAD" w:rsidP="00026FAD">
            <w:pPr>
              <w:jc w:val="center"/>
              <w:rPr>
                <w:rFonts w:ascii="Gadugi" w:hAnsi="Gadugi"/>
              </w:rPr>
            </w:pPr>
            <w:r w:rsidRPr="006C5C5C">
              <w:rPr>
                <w:rFonts w:ascii="Gadugi" w:hAnsi="Gadugi"/>
                <w:b/>
              </w:rPr>
              <w:t>87.1%</w:t>
            </w:r>
          </w:p>
          <w:p w14:paraId="3C87BE4D" w14:textId="6CFFAA18" w:rsidR="00026FAD" w:rsidRPr="006C5C5C" w:rsidRDefault="00026FAD" w:rsidP="00026FAD">
            <w:pPr>
              <w:jc w:val="center"/>
              <w:rPr>
                <w:rFonts w:ascii="Gadugi" w:hAnsi="Gadugi"/>
              </w:rPr>
            </w:pPr>
            <w:r w:rsidRPr="006C5C5C">
              <w:rPr>
                <w:rFonts w:ascii="Gadugi" w:hAnsi="Gadugi"/>
              </w:rPr>
              <w:t>122/140</w:t>
            </w:r>
          </w:p>
        </w:tc>
      </w:tr>
      <w:tr w:rsidR="00026FAD" w:rsidRPr="006C5C5C" w14:paraId="560CA62B" w14:textId="77777777" w:rsidTr="00026FAD">
        <w:tc>
          <w:tcPr>
            <w:tcW w:w="2264" w:type="pct"/>
            <w:vMerge/>
            <w:shd w:val="clear" w:color="auto" w:fill="E0DEEE"/>
            <w:vAlign w:val="center"/>
          </w:tcPr>
          <w:p w14:paraId="6BC9AFF9" w14:textId="77777777" w:rsidR="00026FAD" w:rsidRPr="006C5C5C" w:rsidRDefault="00026FAD" w:rsidP="00026FAD">
            <w:pPr>
              <w:rPr>
                <w:rFonts w:ascii="Gadugi" w:hAnsi="Gadugi"/>
              </w:rPr>
            </w:pPr>
          </w:p>
        </w:tc>
        <w:tc>
          <w:tcPr>
            <w:tcW w:w="1016" w:type="pct"/>
            <w:shd w:val="clear" w:color="auto" w:fill="E0DEEE"/>
            <w:vAlign w:val="center"/>
          </w:tcPr>
          <w:p w14:paraId="3370C28B" w14:textId="59D53CAC" w:rsidR="00026FAD" w:rsidRPr="006C5C5C" w:rsidRDefault="00026FAD" w:rsidP="00026FAD">
            <w:pPr>
              <w:jc w:val="center"/>
              <w:rPr>
                <w:rFonts w:ascii="Gadugi" w:hAnsi="Gadugi" w:cstheme="minorHAnsi"/>
              </w:rPr>
            </w:pPr>
            <w:r w:rsidRPr="006C5C5C">
              <w:rPr>
                <w:rFonts w:ascii="Gadugi" w:hAnsi="Gadugi" w:cstheme="minorHAnsi"/>
              </w:rPr>
              <w:t>Alert sheet</w:t>
            </w:r>
          </w:p>
        </w:tc>
        <w:tc>
          <w:tcPr>
            <w:tcW w:w="860" w:type="pct"/>
            <w:shd w:val="clear" w:color="auto" w:fill="E0DEEE"/>
            <w:vAlign w:val="center"/>
          </w:tcPr>
          <w:p w14:paraId="5DC73345" w14:textId="77777777" w:rsidR="00026FAD" w:rsidRPr="006C5C5C" w:rsidRDefault="00026FAD" w:rsidP="00026FAD">
            <w:pPr>
              <w:jc w:val="center"/>
              <w:rPr>
                <w:rFonts w:ascii="Gadugi" w:hAnsi="Gadugi"/>
                <w:b/>
              </w:rPr>
            </w:pPr>
            <w:r w:rsidRPr="006C5C5C">
              <w:rPr>
                <w:rFonts w:ascii="Gadugi" w:hAnsi="Gadugi"/>
                <w:b/>
              </w:rPr>
              <w:t>7.9%</w:t>
            </w:r>
          </w:p>
          <w:p w14:paraId="1F882207" w14:textId="3E06B369" w:rsidR="00026FAD" w:rsidRPr="006C5C5C" w:rsidRDefault="00026FAD" w:rsidP="00026FAD">
            <w:pPr>
              <w:jc w:val="center"/>
              <w:rPr>
                <w:rFonts w:ascii="Gadugi" w:hAnsi="Gadugi"/>
                <w:b/>
              </w:rPr>
            </w:pPr>
            <w:r w:rsidRPr="006C5C5C">
              <w:rPr>
                <w:rFonts w:ascii="Gadugi" w:hAnsi="Gadugi"/>
              </w:rPr>
              <w:t>12/151</w:t>
            </w:r>
          </w:p>
        </w:tc>
        <w:tc>
          <w:tcPr>
            <w:tcW w:w="860" w:type="pct"/>
            <w:shd w:val="clear" w:color="auto" w:fill="E0DEEE"/>
            <w:vAlign w:val="center"/>
          </w:tcPr>
          <w:p w14:paraId="107C1347" w14:textId="5E773DBB" w:rsidR="00026FAD" w:rsidRPr="006C5C5C" w:rsidRDefault="00026FAD" w:rsidP="00026FAD">
            <w:pPr>
              <w:jc w:val="center"/>
              <w:rPr>
                <w:rFonts w:ascii="Gadugi" w:hAnsi="Gadugi"/>
                <w:b/>
              </w:rPr>
            </w:pPr>
            <w:r w:rsidRPr="006C5C5C">
              <w:rPr>
                <w:rFonts w:ascii="Gadugi" w:hAnsi="Gadugi"/>
                <w:b/>
              </w:rPr>
              <w:t>10%</w:t>
            </w:r>
          </w:p>
          <w:p w14:paraId="02FC40E5" w14:textId="77777777" w:rsidR="00026FAD" w:rsidRPr="006C5C5C" w:rsidRDefault="00026FAD" w:rsidP="00026FAD">
            <w:pPr>
              <w:jc w:val="center"/>
              <w:rPr>
                <w:rFonts w:ascii="Gadugi" w:hAnsi="Gadugi"/>
              </w:rPr>
            </w:pPr>
            <w:r w:rsidRPr="006C5C5C">
              <w:rPr>
                <w:rFonts w:ascii="Gadugi" w:hAnsi="Gadugi"/>
              </w:rPr>
              <w:t>14/140</w:t>
            </w:r>
          </w:p>
          <w:p w14:paraId="07E4154F" w14:textId="272D50A8" w:rsidR="00026FAD" w:rsidRPr="006C5C5C" w:rsidRDefault="00026FAD" w:rsidP="00026FAD">
            <w:pPr>
              <w:jc w:val="center"/>
              <w:rPr>
                <w:rFonts w:ascii="Gadugi" w:hAnsi="Gadugi"/>
              </w:rPr>
            </w:pPr>
          </w:p>
        </w:tc>
      </w:tr>
      <w:tr w:rsidR="00026FAD" w:rsidRPr="006C5C5C" w14:paraId="0AE5D80E" w14:textId="77777777" w:rsidTr="00026FAD">
        <w:tc>
          <w:tcPr>
            <w:tcW w:w="2264" w:type="pct"/>
            <w:vMerge/>
            <w:shd w:val="clear" w:color="auto" w:fill="E0DEEE"/>
            <w:vAlign w:val="center"/>
          </w:tcPr>
          <w:p w14:paraId="7361CE2D" w14:textId="77777777" w:rsidR="00026FAD" w:rsidRPr="006C5C5C" w:rsidRDefault="00026FAD" w:rsidP="00026FAD">
            <w:pPr>
              <w:rPr>
                <w:rFonts w:ascii="Gadugi" w:hAnsi="Gadugi"/>
              </w:rPr>
            </w:pPr>
          </w:p>
        </w:tc>
        <w:tc>
          <w:tcPr>
            <w:tcW w:w="1016" w:type="pct"/>
            <w:shd w:val="clear" w:color="auto" w:fill="E0DEEE"/>
            <w:vAlign w:val="center"/>
          </w:tcPr>
          <w:p w14:paraId="0A2F7C0D" w14:textId="4A9A6610" w:rsidR="00026FAD" w:rsidRPr="006C5C5C" w:rsidRDefault="00026FAD" w:rsidP="00026FAD">
            <w:pPr>
              <w:jc w:val="center"/>
              <w:rPr>
                <w:rFonts w:ascii="Gadugi" w:hAnsi="Gadugi" w:cstheme="minorHAnsi"/>
              </w:rPr>
            </w:pPr>
            <w:r w:rsidRPr="006C5C5C">
              <w:rPr>
                <w:rFonts w:ascii="Gadugi" w:hAnsi="Gadugi"/>
              </w:rPr>
              <w:t>Alert sheet or electronic flagging</w:t>
            </w:r>
          </w:p>
        </w:tc>
        <w:tc>
          <w:tcPr>
            <w:tcW w:w="860" w:type="pct"/>
            <w:shd w:val="clear" w:color="auto" w:fill="E0DEEE"/>
            <w:vAlign w:val="center"/>
          </w:tcPr>
          <w:p w14:paraId="1A89037E" w14:textId="77777777" w:rsidR="00026FAD" w:rsidRPr="006C5C5C" w:rsidRDefault="00026FAD" w:rsidP="00026FAD">
            <w:pPr>
              <w:jc w:val="center"/>
              <w:rPr>
                <w:rFonts w:ascii="Gadugi" w:hAnsi="Gadugi"/>
                <w:b/>
              </w:rPr>
            </w:pPr>
          </w:p>
        </w:tc>
        <w:tc>
          <w:tcPr>
            <w:tcW w:w="860" w:type="pct"/>
            <w:shd w:val="clear" w:color="auto" w:fill="E0DEEE"/>
            <w:vAlign w:val="center"/>
          </w:tcPr>
          <w:p w14:paraId="22524A37" w14:textId="448E1A05" w:rsidR="00026FAD" w:rsidRPr="006C5C5C" w:rsidRDefault="00026FAD" w:rsidP="00026FAD">
            <w:pPr>
              <w:jc w:val="center"/>
              <w:rPr>
                <w:rFonts w:ascii="Gadugi" w:hAnsi="Gadugi"/>
                <w:b/>
              </w:rPr>
            </w:pPr>
            <w:r w:rsidRPr="006C5C5C">
              <w:rPr>
                <w:rFonts w:ascii="Gadugi" w:hAnsi="Gadugi"/>
                <w:b/>
              </w:rPr>
              <w:t>18.6%</w:t>
            </w:r>
          </w:p>
          <w:p w14:paraId="5AB6C12F" w14:textId="03417FD2" w:rsidR="00026FAD" w:rsidRPr="006C5C5C" w:rsidRDefault="00026FAD" w:rsidP="00026FAD">
            <w:pPr>
              <w:jc w:val="center"/>
              <w:rPr>
                <w:rFonts w:ascii="Gadugi" w:hAnsi="Gadugi"/>
              </w:rPr>
            </w:pPr>
            <w:r w:rsidRPr="006C5C5C">
              <w:rPr>
                <w:rFonts w:ascii="Gadugi" w:hAnsi="Gadugi"/>
              </w:rPr>
              <w:t>26/140</w:t>
            </w:r>
          </w:p>
        </w:tc>
      </w:tr>
      <w:tr w:rsidR="00026FAD" w:rsidRPr="006C5C5C" w14:paraId="7BE37B31" w14:textId="77777777" w:rsidTr="00026FAD">
        <w:tc>
          <w:tcPr>
            <w:tcW w:w="2264" w:type="pct"/>
            <w:vMerge/>
            <w:shd w:val="clear" w:color="auto" w:fill="E0DEEE"/>
            <w:vAlign w:val="center"/>
          </w:tcPr>
          <w:p w14:paraId="5F8C73FE" w14:textId="77777777" w:rsidR="00026FAD" w:rsidRPr="006C5C5C" w:rsidRDefault="00026FAD" w:rsidP="00026FAD">
            <w:pPr>
              <w:rPr>
                <w:rFonts w:ascii="Gadugi" w:hAnsi="Gadugi"/>
              </w:rPr>
            </w:pPr>
          </w:p>
        </w:tc>
        <w:tc>
          <w:tcPr>
            <w:tcW w:w="1016" w:type="pct"/>
            <w:shd w:val="clear" w:color="auto" w:fill="E0DEEE"/>
            <w:vAlign w:val="center"/>
          </w:tcPr>
          <w:p w14:paraId="2A4AB1DD" w14:textId="64858843" w:rsidR="00026FAD" w:rsidRPr="006C5C5C" w:rsidRDefault="00026FAD" w:rsidP="00026FAD">
            <w:pPr>
              <w:jc w:val="center"/>
              <w:rPr>
                <w:rFonts w:ascii="Gadugi" w:hAnsi="Gadugi" w:cstheme="minorHAnsi"/>
              </w:rPr>
            </w:pPr>
            <w:r w:rsidRPr="006C5C5C">
              <w:rPr>
                <w:rFonts w:ascii="Gadugi" w:hAnsi="Gadugi" w:cstheme="minorHAnsi"/>
              </w:rPr>
              <w:t>A box to highlight or alert dementia condition in the notes or care plan</w:t>
            </w:r>
          </w:p>
        </w:tc>
        <w:tc>
          <w:tcPr>
            <w:tcW w:w="860" w:type="pct"/>
            <w:shd w:val="clear" w:color="auto" w:fill="E0DEEE"/>
            <w:vAlign w:val="center"/>
          </w:tcPr>
          <w:p w14:paraId="221D98B7" w14:textId="77777777" w:rsidR="00026FAD" w:rsidRPr="006C5C5C" w:rsidRDefault="00026FAD" w:rsidP="00026FAD">
            <w:pPr>
              <w:jc w:val="center"/>
              <w:rPr>
                <w:rFonts w:ascii="Gadugi" w:hAnsi="Gadugi"/>
                <w:b/>
              </w:rPr>
            </w:pPr>
            <w:r w:rsidRPr="006C5C5C">
              <w:rPr>
                <w:rFonts w:ascii="Gadugi" w:hAnsi="Gadugi"/>
                <w:b/>
              </w:rPr>
              <w:t>33.8%*</w:t>
            </w:r>
          </w:p>
          <w:p w14:paraId="5F66A5B2" w14:textId="64786897" w:rsidR="00026FAD" w:rsidRPr="006C5C5C" w:rsidRDefault="00026FAD" w:rsidP="00026FAD">
            <w:pPr>
              <w:jc w:val="center"/>
              <w:rPr>
                <w:rFonts w:ascii="Gadugi" w:hAnsi="Gadugi"/>
                <w:b/>
              </w:rPr>
            </w:pPr>
            <w:r w:rsidRPr="006C5C5C">
              <w:rPr>
                <w:rFonts w:ascii="Gadugi" w:hAnsi="Gadugi"/>
              </w:rPr>
              <w:t>51/151</w:t>
            </w:r>
          </w:p>
        </w:tc>
        <w:tc>
          <w:tcPr>
            <w:tcW w:w="860" w:type="pct"/>
            <w:shd w:val="clear" w:color="auto" w:fill="E0DEEE"/>
            <w:vAlign w:val="center"/>
          </w:tcPr>
          <w:p w14:paraId="5AEE691E" w14:textId="1557ABCD" w:rsidR="00026FAD" w:rsidRPr="006C5C5C" w:rsidRDefault="00026FAD" w:rsidP="00026FAD">
            <w:pPr>
              <w:jc w:val="center"/>
              <w:rPr>
                <w:rFonts w:ascii="Gadugi" w:hAnsi="Gadugi"/>
                <w:b/>
              </w:rPr>
            </w:pPr>
            <w:r w:rsidRPr="006C5C5C">
              <w:rPr>
                <w:rFonts w:ascii="Gadugi" w:hAnsi="Gadugi"/>
                <w:b/>
              </w:rPr>
              <w:t>20.7%</w:t>
            </w:r>
          </w:p>
          <w:p w14:paraId="0E9635EB" w14:textId="07438083" w:rsidR="00026FAD" w:rsidRPr="006C5C5C" w:rsidRDefault="00026FAD" w:rsidP="00026FAD">
            <w:pPr>
              <w:jc w:val="center"/>
              <w:rPr>
                <w:rFonts w:ascii="Gadugi" w:hAnsi="Gadugi"/>
              </w:rPr>
            </w:pPr>
            <w:r w:rsidRPr="006C5C5C">
              <w:rPr>
                <w:rFonts w:ascii="Gadugi" w:hAnsi="Gadugi"/>
              </w:rPr>
              <w:t>29/140</w:t>
            </w:r>
          </w:p>
        </w:tc>
      </w:tr>
      <w:tr w:rsidR="00026FAD" w:rsidRPr="006C5C5C" w14:paraId="5F8CE111" w14:textId="77777777" w:rsidTr="00026FAD">
        <w:tc>
          <w:tcPr>
            <w:tcW w:w="2264" w:type="pct"/>
            <w:vMerge/>
            <w:shd w:val="clear" w:color="auto" w:fill="E0DEEE"/>
            <w:vAlign w:val="center"/>
          </w:tcPr>
          <w:p w14:paraId="1976E9EC" w14:textId="77777777" w:rsidR="00026FAD" w:rsidRPr="006C5C5C" w:rsidRDefault="00026FAD" w:rsidP="00026FAD">
            <w:pPr>
              <w:rPr>
                <w:rFonts w:ascii="Gadugi" w:hAnsi="Gadugi"/>
              </w:rPr>
            </w:pPr>
          </w:p>
        </w:tc>
        <w:tc>
          <w:tcPr>
            <w:tcW w:w="1016" w:type="pct"/>
            <w:shd w:val="clear" w:color="auto" w:fill="E0DEEE"/>
            <w:vAlign w:val="center"/>
          </w:tcPr>
          <w:p w14:paraId="01F8BBE9" w14:textId="71C95192" w:rsidR="00026FAD" w:rsidRPr="006C5C5C" w:rsidRDefault="00026FAD" w:rsidP="00026FAD">
            <w:pPr>
              <w:jc w:val="center"/>
              <w:rPr>
                <w:rFonts w:ascii="Gadugi" w:hAnsi="Gadugi" w:cstheme="minorHAnsi"/>
              </w:rPr>
            </w:pPr>
            <w:r w:rsidRPr="006C5C5C">
              <w:rPr>
                <w:rFonts w:ascii="Gadugi" w:hAnsi="Gadugi" w:cstheme="minorHAnsi"/>
              </w:rPr>
              <w:t>Other</w:t>
            </w:r>
          </w:p>
        </w:tc>
        <w:tc>
          <w:tcPr>
            <w:tcW w:w="860" w:type="pct"/>
            <w:shd w:val="clear" w:color="auto" w:fill="E0DEEE"/>
            <w:vAlign w:val="center"/>
          </w:tcPr>
          <w:p w14:paraId="7A5146F6" w14:textId="77777777" w:rsidR="00026FAD" w:rsidRPr="006C5C5C" w:rsidRDefault="00026FAD" w:rsidP="00026FAD">
            <w:pPr>
              <w:jc w:val="center"/>
              <w:rPr>
                <w:rFonts w:ascii="Gadugi" w:hAnsi="Gadugi"/>
                <w:b/>
              </w:rPr>
            </w:pPr>
            <w:r w:rsidRPr="006C5C5C">
              <w:rPr>
                <w:rFonts w:ascii="Gadugi" w:hAnsi="Gadugi"/>
                <w:b/>
              </w:rPr>
              <w:t>20.5%</w:t>
            </w:r>
          </w:p>
          <w:p w14:paraId="246BB7A3" w14:textId="1B1C50F8" w:rsidR="00026FAD" w:rsidRPr="006C5C5C" w:rsidRDefault="00026FAD" w:rsidP="00026FAD">
            <w:pPr>
              <w:jc w:val="center"/>
              <w:rPr>
                <w:rFonts w:ascii="Gadugi" w:hAnsi="Gadugi"/>
                <w:b/>
              </w:rPr>
            </w:pPr>
            <w:r w:rsidRPr="006C5C5C">
              <w:rPr>
                <w:rFonts w:ascii="Gadugi" w:hAnsi="Gadugi"/>
              </w:rPr>
              <w:t>31/151</w:t>
            </w:r>
          </w:p>
        </w:tc>
        <w:tc>
          <w:tcPr>
            <w:tcW w:w="860" w:type="pct"/>
            <w:shd w:val="clear" w:color="auto" w:fill="E0DEEE"/>
            <w:vAlign w:val="center"/>
          </w:tcPr>
          <w:p w14:paraId="4ED71D39" w14:textId="7FEF8FC7" w:rsidR="00026FAD" w:rsidRPr="006C5C5C" w:rsidRDefault="00026FAD" w:rsidP="00026FAD">
            <w:pPr>
              <w:jc w:val="center"/>
              <w:rPr>
                <w:rFonts w:ascii="Gadugi" w:hAnsi="Gadugi"/>
                <w:b/>
              </w:rPr>
            </w:pPr>
            <w:r w:rsidRPr="006C5C5C">
              <w:rPr>
                <w:rFonts w:ascii="Gadugi" w:hAnsi="Gadugi"/>
                <w:b/>
              </w:rPr>
              <w:t>17.9%</w:t>
            </w:r>
          </w:p>
          <w:p w14:paraId="3E4D7D76" w14:textId="2D88EFCC" w:rsidR="00026FAD" w:rsidRPr="006C5C5C" w:rsidRDefault="00026FAD" w:rsidP="00026FAD">
            <w:pPr>
              <w:jc w:val="center"/>
              <w:rPr>
                <w:rFonts w:ascii="Gadugi" w:hAnsi="Gadugi"/>
              </w:rPr>
            </w:pPr>
            <w:r w:rsidRPr="006C5C5C">
              <w:rPr>
                <w:rFonts w:ascii="Gadugi" w:hAnsi="Gadugi"/>
              </w:rPr>
              <w:t>25/140</w:t>
            </w:r>
          </w:p>
        </w:tc>
      </w:tr>
      <w:tr w:rsidR="00026FAD" w:rsidRPr="006C5C5C" w14:paraId="31BC3ABA" w14:textId="77777777" w:rsidTr="00026FAD">
        <w:tc>
          <w:tcPr>
            <w:tcW w:w="2264" w:type="pct"/>
            <w:shd w:val="clear" w:color="auto" w:fill="E7E6E6" w:themeFill="background2"/>
            <w:vAlign w:val="center"/>
          </w:tcPr>
          <w:p w14:paraId="6A85172C" w14:textId="66274293" w:rsidR="00026FAD" w:rsidRPr="006C5C5C" w:rsidRDefault="00026FAD" w:rsidP="00026FAD">
            <w:pPr>
              <w:rPr>
                <w:rFonts w:ascii="Gadugi" w:hAnsi="Gadugi"/>
              </w:rPr>
            </w:pPr>
            <w:r w:rsidRPr="006C5C5C">
              <w:rPr>
                <w:rFonts w:ascii="Gadugi" w:hAnsi="Gadugi"/>
              </w:rPr>
              <w:lastRenderedPageBreak/>
              <w:t>18. The dementia lead or dementia working group collates feedback from carers on the written and verbal information provided to them</w:t>
            </w:r>
          </w:p>
        </w:tc>
        <w:tc>
          <w:tcPr>
            <w:tcW w:w="1016" w:type="pct"/>
            <w:shd w:val="clear" w:color="auto" w:fill="E7E6E6" w:themeFill="background2"/>
            <w:vAlign w:val="center"/>
          </w:tcPr>
          <w:p w14:paraId="0ED6F2E4" w14:textId="3514247A" w:rsidR="00026FAD" w:rsidRPr="006C5C5C" w:rsidRDefault="00026FAD" w:rsidP="00026FAD">
            <w:pPr>
              <w:jc w:val="center"/>
              <w:rPr>
                <w:rFonts w:ascii="Gadugi" w:hAnsi="Gadugi" w:cstheme="minorHAnsi"/>
              </w:rPr>
            </w:pPr>
            <w:r w:rsidRPr="006C5C5C">
              <w:rPr>
                <w:rFonts w:ascii="Gadugi" w:hAnsi="Gadugi"/>
              </w:rPr>
              <w:t>Yes</w:t>
            </w:r>
          </w:p>
        </w:tc>
        <w:tc>
          <w:tcPr>
            <w:tcW w:w="860" w:type="pct"/>
            <w:shd w:val="clear" w:color="auto" w:fill="E7E6E6" w:themeFill="background2"/>
            <w:vAlign w:val="center"/>
          </w:tcPr>
          <w:p w14:paraId="285AE87A" w14:textId="77777777" w:rsidR="00026FAD" w:rsidRPr="006C5C5C" w:rsidRDefault="00026FAD" w:rsidP="00026FAD">
            <w:pPr>
              <w:jc w:val="center"/>
              <w:rPr>
                <w:rFonts w:ascii="Gadugi" w:hAnsi="Gadugi"/>
                <w:b/>
              </w:rPr>
            </w:pPr>
            <w:r w:rsidRPr="006C5C5C">
              <w:rPr>
                <w:rFonts w:ascii="Gadugi" w:hAnsi="Gadugi"/>
                <w:b/>
              </w:rPr>
              <w:t>70.3%*</w:t>
            </w:r>
          </w:p>
          <w:p w14:paraId="23259A8F" w14:textId="42955481" w:rsidR="00026FAD" w:rsidRPr="006C5C5C" w:rsidRDefault="00026FAD" w:rsidP="00026FAD">
            <w:pPr>
              <w:jc w:val="center"/>
              <w:rPr>
                <w:rFonts w:ascii="Gadugi" w:hAnsi="Gadugi"/>
                <w:b/>
              </w:rPr>
            </w:pPr>
            <w:r w:rsidRPr="006C5C5C">
              <w:rPr>
                <w:rFonts w:ascii="Gadugi" w:hAnsi="Gadugi"/>
              </w:rPr>
              <w:t>137/195</w:t>
            </w:r>
          </w:p>
        </w:tc>
        <w:tc>
          <w:tcPr>
            <w:tcW w:w="860" w:type="pct"/>
            <w:shd w:val="clear" w:color="auto" w:fill="E7E6E6" w:themeFill="background2"/>
            <w:vAlign w:val="center"/>
          </w:tcPr>
          <w:p w14:paraId="5E48E3FA" w14:textId="5370A2E2" w:rsidR="00026FAD" w:rsidRPr="006C5C5C" w:rsidRDefault="00026FAD" w:rsidP="00026FAD">
            <w:pPr>
              <w:jc w:val="center"/>
              <w:rPr>
                <w:rFonts w:ascii="Gadugi" w:hAnsi="Gadugi"/>
                <w:b/>
              </w:rPr>
            </w:pPr>
            <w:r w:rsidRPr="006C5C5C">
              <w:rPr>
                <w:rFonts w:ascii="Gadugi" w:hAnsi="Gadugi"/>
                <w:b/>
              </w:rPr>
              <w:t>81.9%</w:t>
            </w:r>
          </w:p>
          <w:p w14:paraId="6730CAA0" w14:textId="2D5ED838" w:rsidR="00026FAD" w:rsidRPr="006C5C5C" w:rsidRDefault="00026FAD" w:rsidP="00026FAD">
            <w:pPr>
              <w:jc w:val="center"/>
              <w:rPr>
                <w:rFonts w:ascii="Gadugi" w:hAnsi="Gadugi"/>
              </w:rPr>
            </w:pPr>
            <w:r w:rsidRPr="006C5C5C">
              <w:rPr>
                <w:rFonts w:ascii="Gadugi" w:hAnsi="Gadugi"/>
              </w:rPr>
              <w:t>163/199</w:t>
            </w:r>
          </w:p>
        </w:tc>
      </w:tr>
    </w:tbl>
    <w:p w14:paraId="38B61E0D" w14:textId="02297A9D" w:rsidR="00E87C43" w:rsidRPr="006C5C5C" w:rsidRDefault="00E87C43" w:rsidP="00E87C43">
      <w:pPr>
        <w:rPr>
          <w:rFonts w:ascii="Gadugi" w:hAnsi="Gadugi"/>
        </w:rPr>
      </w:pPr>
    </w:p>
    <w:p w14:paraId="0C518672" w14:textId="594DFF8F" w:rsidR="00C91768" w:rsidRPr="006C5C5C" w:rsidRDefault="00C91768" w:rsidP="00366EE3">
      <w:pPr>
        <w:pStyle w:val="Heading1"/>
      </w:pPr>
      <w:r w:rsidRPr="006C5C5C">
        <w:t>Training, Learning and Development</w:t>
      </w:r>
    </w:p>
    <w:p w14:paraId="2051ED57" w14:textId="020AD4A9" w:rsidR="00C91768" w:rsidRPr="006C5C5C" w:rsidRDefault="00C91768" w:rsidP="00C91768">
      <w:pPr>
        <w:rPr>
          <w:rFonts w:ascii="Gadugi" w:hAnsi="Gadugi"/>
        </w:rPr>
      </w:pPr>
    </w:p>
    <w:tbl>
      <w:tblPr>
        <w:tblStyle w:val="TableGrid"/>
        <w:tblpPr w:leftFromText="180" w:rightFromText="180"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04"/>
        <w:gridCol w:w="1974"/>
        <w:gridCol w:w="1675"/>
        <w:gridCol w:w="1673"/>
      </w:tblGrid>
      <w:tr w:rsidR="00026FAD" w:rsidRPr="006C5C5C" w14:paraId="0983411D" w14:textId="77777777" w:rsidTr="00026FAD">
        <w:trPr>
          <w:tblHeader/>
        </w:trPr>
        <w:tc>
          <w:tcPr>
            <w:tcW w:w="2264" w:type="pct"/>
            <w:shd w:val="clear" w:color="auto" w:fill="584F95"/>
            <w:vAlign w:val="center"/>
          </w:tcPr>
          <w:p w14:paraId="6DD80515"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Question</w:t>
            </w:r>
          </w:p>
        </w:tc>
        <w:tc>
          <w:tcPr>
            <w:tcW w:w="1015" w:type="pct"/>
            <w:shd w:val="clear" w:color="auto" w:fill="584F95"/>
            <w:vAlign w:val="center"/>
          </w:tcPr>
          <w:p w14:paraId="1347FA81"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Responses</w:t>
            </w:r>
          </w:p>
        </w:tc>
        <w:tc>
          <w:tcPr>
            <w:tcW w:w="861" w:type="pct"/>
            <w:shd w:val="clear" w:color="auto" w:fill="584F95"/>
            <w:vAlign w:val="center"/>
          </w:tcPr>
          <w:p w14:paraId="23FC5E33"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23B699E1"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2F3A0DED"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4</w:t>
            </w:r>
          </w:p>
          <w:p w14:paraId="249F7C38" w14:textId="613517FC"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60" w:type="pct"/>
            <w:shd w:val="clear" w:color="auto" w:fill="584F95"/>
            <w:vAlign w:val="center"/>
          </w:tcPr>
          <w:p w14:paraId="4B61F4B7" w14:textId="456DE964"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0A89BF74" w14:textId="618271A5"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07F5DFC2"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3</w:t>
            </w:r>
          </w:p>
          <w:p w14:paraId="7E95CFB1" w14:textId="77777777"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026FAD" w:rsidRPr="006C5C5C" w14:paraId="1F660B4C" w14:textId="77777777" w:rsidTr="00026FAD">
        <w:tc>
          <w:tcPr>
            <w:tcW w:w="2264" w:type="pct"/>
            <w:shd w:val="clear" w:color="auto" w:fill="E7E6E6" w:themeFill="background2"/>
            <w:vAlign w:val="center"/>
          </w:tcPr>
          <w:p w14:paraId="73DCB0AB" w14:textId="1C982C15" w:rsidR="00026FAD" w:rsidRPr="006C5C5C" w:rsidRDefault="00026FAD" w:rsidP="00026FAD">
            <w:pPr>
              <w:rPr>
                <w:rFonts w:ascii="Gadugi" w:hAnsi="Gadugi"/>
              </w:rPr>
            </w:pPr>
            <w:r w:rsidRPr="006C5C5C">
              <w:rPr>
                <w:rFonts w:ascii="Gadugi" w:hAnsi="Gadugi"/>
              </w:rPr>
              <w:t>19. There is a training and knowledge framework or strategy that identifies necessary skill development in working with and caring for people with dementia</w:t>
            </w:r>
          </w:p>
        </w:tc>
        <w:tc>
          <w:tcPr>
            <w:tcW w:w="1015" w:type="pct"/>
            <w:shd w:val="clear" w:color="auto" w:fill="E7E6E6" w:themeFill="background2"/>
            <w:vAlign w:val="center"/>
          </w:tcPr>
          <w:p w14:paraId="74728322" w14:textId="690A92B0" w:rsidR="00026FAD" w:rsidRPr="006C5C5C" w:rsidRDefault="00026FAD" w:rsidP="00026FAD">
            <w:pPr>
              <w:jc w:val="center"/>
              <w:rPr>
                <w:rFonts w:ascii="Gadugi" w:hAnsi="Gadugi"/>
              </w:rPr>
            </w:pPr>
            <w:r w:rsidRPr="006C5C5C">
              <w:rPr>
                <w:rFonts w:ascii="Gadugi" w:hAnsi="Gadugi"/>
              </w:rPr>
              <w:t>Yes</w:t>
            </w:r>
          </w:p>
        </w:tc>
        <w:tc>
          <w:tcPr>
            <w:tcW w:w="861" w:type="pct"/>
            <w:shd w:val="clear" w:color="auto" w:fill="E7E6E6" w:themeFill="background2"/>
            <w:vAlign w:val="center"/>
          </w:tcPr>
          <w:p w14:paraId="4CE6050C" w14:textId="77777777" w:rsidR="00026FAD" w:rsidRPr="006C5C5C" w:rsidRDefault="00026FAD" w:rsidP="00026FAD">
            <w:pPr>
              <w:jc w:val="center"/>
              <w:rPr>
                <w:rFonts w:ascii="Gadugi" w:hAnsi="Gadugi"/>
                <w:b/>
              </w:rPr>
            </w:pPr>
            <w:r w:rsidRPr="006C5C5C">
              <w:rPr>
                <w:rFonts w:ascii="Gadugi" w:hAnsi="Gadugi"/>
                <w:b/>
              </w:rPr>
              <w:t>95.9%</w:t>
            </w:r>
          </w:p>
          <w:p w14:paraId="18E9CB1C" w14:textId="2F5C89C8" w:rsidR="00026FAD" w:rsidRPr="006C5C5C" w:rsidRDefault="00026FAD" w:rsidP="00026FAD">
            <w:pPr>
              <w:jc w:val="center"/>
              <w:rPr>
                <w:rFonts w:ascii="Gadugi" w:hAnsi="Gadugi"/>
                <w:b/>
              </w:rPr>
            </w:pPr>
            <w:r w:rsidRPr="006C5C5C">
              <w:rPr>
                <w:rFonts w:ascii="Gadugi" w:hAnsi="Gadugi"/>
              </w:rPr>
              <w:t>187/195</w:t>
            </w:r>
          </w:p>
        </w:tc>
        <w:tc>
          <w:tcPr>
            <w:tcW w:w="860" w:type="pct"/>
            <w:shd w:val="clear" w:color="auto" w:fill="E7E6E6" w:themeFill="background2"/>
            <w:vAlign w:val="center"/>
          </w:tcPr>
          <w:p w14:paraId="40120806" w14:textId="156D307C" w:rsidR="00026FAD" w:rsidRPr="006C5C5C" w:rsidRDefault="00026FAD" w:rsidP="00026FAD">
            <w:pPr>
              <w:jc w:val="center"/>
              <w:rPr>
                <w:rFonts w:ascii="Gadugi" w:hAnsi="Gadugi"/>
                <w:b/>
              </w:rPr>
            </w:pPr>
            <w:r w:rsidRPr="006C5C5C">
              <w:rPr>
                <w:rFonts w:ascii="Gadugi" w:hAnsi="Gadugi"/>
                <w:b/>
              </w:rPr>
              <w:t>95.5%</w:t>
            </w:r>
          </w:p>
          <w:p w14:paraId="681DA8A9" w14:textId="0ECAA46D" w:rsidR="00026FAD" w:rsidRPr="006C5C5C" w:rsidRDefault="00026FAD" w:rsidP="00026FAD">
            <w:pPr>
              <w:jc w:val="center"/>
              <w:rPr>
                <w:rFonts w:ascii="Gadugi" w:hAnsi="Gadugi"/>
              </w:rPr>
            </w:pPr>
            <w:r w:rsidRPr="006C5C5C">
              <w:rPr>
                <w:rFonts w:ascii="Gadugi" w:hAnsi="Gadugi"/>
              </w:rPr>
              <w:t>190/199</w:t>
            </w:r>
          </w:p>
        </w:tc>
      </w:tr>
      <w:tr w:rsidR="00026FAD" w:rsidRPr="006C5C5C" w14:paraId="00BB7FBA" w14:textId="77777777" w:rsidTr="00026FAD">
        <w:tc>
          <w:tcPr>
            <w:tcW w:w="5000" w:type="pct"/>
            <w:gridSpan w:val="4"/>
            <w:shd w:val="clear" w:color="auto" w:fill="E0DEEE"/>
          </w:tcPr>
          <w:p w14:paraId="10C1F0F9" w14:textId="67029A18" w:rsidR="00026FAD" w:rsidRPr="006C5C5C" w:rsidRDefault="00026FAD" w:rsidP="00F520A0">
            <w:pPr>
              <w:rPr>
                <w:rFonts w:ascii="Gadugi" w:hAnsi="Gadugi"/>
                <w:bCs/>
              </w:rPr>
            </w:pPr>
            <w:r w:rsidRPr="006C5C5C">
              <w:rPr>
                <w:rFonts w:ascii="Gadugi" w:hAnsi="Gadugi"/>
                <w:bCs/>
              </w:rPr>
              <w:t>Questions 20 to 24 are about training that is provided to acute healthcare staff employed directly by the hospital who are involved in the care of people with dementia (or suspected dementia</w:t>
            </w:r>
          </w:p>
        </w:tc>
      </w:tr>
      <w:tr w:rsidR="00026FAD" w:rsidRPr="006C5C5C" w14:paraId="3554369B" w14:textId="77777777" w:rsidTr="00026FAD">
        <w:tc>
          <w:tcPr>
            <w:tcW w:w="2264" w:type="pct"/>
            <w:vMerge w:val="restart"/>
            <w:shd w:val="clear" w:color="auto" w:fill="E7E6E6" w:themeFill="background2"/>
            <w:vAlign w:val="center"/>
          </w:tcPr>
          <w:p w14:paraId="0B65B47A" w14:textId="6FD48E3C" w:rsidR="00026FAD" w:rsidRPr="006C5C5C" w:rsidRDefault="00026FAD" w:rsidP="00026FAD">
            <w:pPr>
              <w:rPr>
                <w:rFonts w:ascii="Gadugi" w:hAnsi="Gadugi"/>
              </w:rPr>
            </w:pPr>
            <w:r w:rsidRPr="006C5C5C">
              <w:rPr>
                <w:rFonts w:ascii="Gadugi" w:hAnsi="Gadugi"/>
                <w:iCs/>
              </w:rPr>
              <w:t xml:space="preserve">20. Dementia </w:t>
            </w:r>
            <w:r w:rsidRPr="006C5C5C">
              <w:rPr>
                <w:rFonts w:ascii="Gadugi" w:hAnsi="Gadugi"/>
                <w:bCs/>
              </w:rPr>
              <w:t>awareness training for Doctors</w:t>
            </w:r>
          </w:p>
        </w:tc>
        <w:tc>
          <w:tcPr>
            <w:tcW w:w="1015" w:type="pct"/>
            <w:shd w:val="clear" w:color="auto" w:fill="E7E6E6" w:themeFill="background2"/>
            <w:vAlign w:val="center"/>
          </w:tcPr>
          <w:p w14:paraId="57C975F9" w14:textId="03FA26A9" w:rsidR="00026FAD" w:rsidRPr="006C5C5C" w:rsidRDefault="00026FAD" w:rsidP="00026FAD">
            <w:pPr>
              <w:jc w:val="center"/>
              <w:rPr>
                <w:rFonts w:ascii="Gadugi" w:hAnsi="Gadugi" w:cstheme="minorHAnsi"/>
              </w:rPr>
            </w:pPr>
            <w:r w:rsidRPr="006C5C5C">
              <w:rPr>
                <w:rFonts w:ascii="Gadugi" w:hAnsi="Gadugi" w:cstheme="minorHAnsi"/>
              </w:rPr>
              <w:t xml:space="preserve">Mandatory </w:t>
            </w:r>
          </w:p>
        </w:tc>
        <w:tc>
          <w:tcPr>
            <w:tcW w:w="861" w:type="pct"/>
            <w:shd w:val="clear" w:color="auto" w:fill="E7E6E6" w:themeFill="background2"/>
            <w:vAlign w:val="center"/>
          </w:tcPr>
          <w:p w14:paraId="695A3AE9" w14:textId="77777777" w:rsidR="00026FAD" w:rsidRPr="006C5C5C" w:rsidRDefault="00026FAD" w:rsidP="00026FAD">
            <w:pPr>
              <w:jc w:val="center"/>
              <w:rPr>
                <w:rFonts w:ascii="Gadugi" w:hAnsi="Gadugi"/>
                <w:b/>
              </w:rPr>
            </w:pPr>
            <w:r w:rsidRPr="006C5C5C">
              <w:rPr>
                <w:rFonts w:ascii="Gadugi" w:hAnsi="Gadugi"/>
                <w:b/>
              </w:rPr>
              <w:t>52.8%</w:t>
            </w:r>
          </w:p>
          <w:p w14:paraId="4FF2819B" w14:textId="4592F13C" w:rsidR="00026FAD" w:rsidRPr="006C5C5C" w:rsidRDefault="00026FAD" w:rsidP="00026FAD">
            <w:pPr>
              <w:jc w:val="center"/>
              <w:rPr>
                <w:rFonts w:ascii="Gadugi" w:hAnsi="Gadugi"/>
                <w:b/>
              </w:rPr>
            </w:pPr>
            <w:r w:rsidRPr="006C5C5C">
              <w:rPr>
                <w:rFonts w:ascii="Gadugi" w:hAnsi="Gadugi"/>
              </w:rPr>
              <w:t>103/195</w:t>
            </w:r>
          </w:p>
        </w:tc>
        <w:tc>
          <w:tcPr>
            <w:tcW w:w="860" w:type="pct"/>
            <w:shd w:val="clear" w:color="auto" w:fill="E7E6E6" w:themeFill="background2"/>
            <w:vAlign w:val="center"/>
          </w:tcPr>
          <w:p w14:paraId="4DB84E84" w14:textId="7B463880" w:rsidR="00026FAD" w:rsidRPr="006C5C5C" w:rsidRDefault="00026FAD" w:rsidP="00026FAD">
            <w:pPr>
              <w:jc w:val="center"/>
              <w:rPr>
                <w:rFonts w:ascii="Gadugi" w:hAnsi="Gadugi"/>
                <w:b/>
              </w:rPr>
            </w:pPr>
            <w:r w:rsidRPr="006C5C5C">
              <w:rPr>
                <w:rFonts w:ascii="Gadugi" w:hAnsi="Gadugi"/>
                <w:b/>
              </w:rPr>
              <w:t>46.2%</w:t>
            </w:r>
          </w:p>
          <w:p w14:paraId="66BFC080" w14:textId="32A8F672" w:rsidR="00026FAD" w:rsidRPr="006C5C5C" w:rsidRDefault="00026FAD" w:rsidP="00026FAD">
            <w:pPr>
              <w:jc w:val="center"/>
              <w:rPr>
                <w:rFonts w:ascii="Gadugi" w:hAnsi="Gadugi"/>
              </w:rPr>
            </w:pPr>
            <w:r w:rsidRPr="006C5C5C">
              <w:rPr>
                <w:rFonts w:ascii="Gadugi" w:hAnsi="Gadugi"/>
              </w:rPr>
              <w:t>92/199</w:t>
            </w:r>
          </w:p>
        </w:tc>
      </w:tr>
      <w:tr w:rsidR="00026FAD" w:rsidRPr="006C5C5C" w14:paraId="42D7321F" w14:textId="77777777" w:rsidTr="00026FAD">
        <w:tc>
          <w:tcPr>
            <w:tcW w:w="2264" w:type="pct"/>
            <w:vMerge/>
            <w:shd w:val="clear" w:color="auto" w:fill="E7E6E6" w:themeFill="background2"/>
            <w:vAlign w:val="center"/>
          </w:tcPr>
          <w:p w14:paraId="5F03C362" w14:textId="77777777" w:rsidR="00026FAD" w:rsidRPr="006C5C5C" w:rsidRDefault="00026FAD" w:rsidP="00026FAD">
            <w:pPr>
              <w:rPr>
                <w:rFonts w:ascii="Gadugi" w:hAnsi="Gadugi"/>
                <w:bCs/>
              </w:rPr>
            </w:pPr>
          </w:p>
        </w:tc>
        <w:tc>
          <w:tcPr>
            <w:tcW w:w="1015" w:type="pct"/>
            <w:shd w:val="clear" w:color="auto" w:fill="E7E6E6" w:themeFill="background2"/>
            <w:vAlign w:val="center"/>
          </w:tcPr>
          <w:p w14:paraId="2E6B7C9D" w14:textId="2EA9C450" w:rsidR="00026FAD" w:rsidRPr="006C5C5C" w:rsidRDefault="00026FAD" w:rsidP="00026FAD">
            <w:pPr>
              <w:jc w:val="center"/>
              <w:rPr>
                <w:rFonts w:ascii="Gadugi" w:hAnsi="Gadugi" w:cstheme="minorHAnsi"/>
              </w:rPr>
            </w:pPr>
            <w:r w:rsidRPr="006C5C5C">
              <w:rPr>
                <w:rFonts w:ascii="Gadugi" w:hAnsi="Gadugi" w:cstheme="minorHAnsi"/>
              </w:rPr>
              <w:t>Provided on induction</w:t>
            </w:r>
          </w:p>
        </w:tc>
        <w:tc>
          <w:tcPr>
            <w:tcW w:w="861" w:type="pct"/>
            <w:shd w:val="clear" w:color="auto" w:fill="E7E6E6" w:themeFill="background2"/>
            <w:vAlign w:val="center"/>
          </w:tcPr>
          <w:p w14:paraId="313D568D" w14:textId="77777777" w:rsidR="00026FAD" w:rsidRPr="006C5C5C" w:rsidRDefault="00026FAD" w:rsidP="00026FAD">
            <w:pPr>
              <w:jc w:val="center"/>
              <w:rPr>
                <w:rFonts w:ascii="Gadugi" w:hAnsi="Gadugi"/>
                <w:b/>
              </w:rPr>
            </w:pPr>
            <w:r w:rsidRPr="006C5C5C">
              <w:rPr>
                <w:rFonts w:ascii="Gadugi" w:hAnsi="Gadugi"/>
                <w:b/>
              </w:rPr>
              <w:t>64.1%</w:t>
            </w:r>
          </w:p>
          <w:p w14:paraId="624DF381" w14:textId="192E2B34" w:rsidR="00026FAD" w:rsidRPr="006C5C5C" w:rsidRDefault="00026FAD" w:rsidP="00026FAD">
            <w:pPr>
              <w:jc w:val="center"/>
              <w:rPr>
                <w:rFonts w:ascii="Gadugi" w:hAnsi="Gadugi"/>
                <w:b/>
              </w:rPr>
            </w:pPr>
            <w:r w:rsidRPr="006C5C5C">
              <w:rPr>
                <w:rFonts w:ascii="Gadugi" w:hAnsi="Gadugi"/>
              </w:rPr>
              <w:t>125/195</w:t>
            </w:r>
          </w:p>
        </w:tc>
        <w:tc>
          <w:tcPr>
            <w:tcW w:w="860" w:type="pct"/>
            <w:shd w:val="clear" w:color="auto" w:fill="E7E6E6" w:themeFill="background2"/>
            <w:vAlign w:val="center"/>
          </w:tcPr>
          <w:p w14:paraId="71F1883A" w14:textId="256301EF" w:rsidR="00026FAD" w:rsidRPr="006C5C5C" w:rsidRDefault="00026FAD" w:rsidP="00026FAD">
            <w:pPr>
              <w:jc w:val="center"/>
              <w:rPr>
                <w:rFonts w:ascii="Gadugi" w:hAnsi="Gadugi"/>
                <w:b/>
              </w:rPr>
            </w:pPr>
            <w:r w:rsidRPr="006C5C5C">
              <w:rPr>
                <w:rFonts w:ascii="Gadugi" w:hAnsi="Gadugi"/>
                <w:b/>
              </w:rPr>
              <w:t>63.3%</w:t>
            </w:r>
          </w:p>
          <w:p w14:paraId="6C987018" w14:textId="5A0406EA" w:rsidR="00026FAD" w:rsidRPr="006C5C5C" w:rsidRDefault="00026FAD" w:rsidP="00026FAD">
            <w:pPr>
              <w:jc w:val="center"/>
              <w:rPr>
                <w:rFonts w:ascii="Gadugi" w:hAnsi="Gadugi"/>
              </w:rPr>
            </w:pPr>
            <w:r w:rsidRPr="006C5C5C">
              <w:rPr>
                <w:rFonts w:ascii="Gadugi" w:hAnsi="Gadugi"/>
              </w:rPr>
              <w:t>126/199</w:t>
            </w:r>
          </w:p>
        </w:tc>
      </w:tr>
      <w:tr w:rsidR="00026FAD" w:rsidRPr="006C5C5C" w14:paraId="2DA78D4F" w14:textId="77777777" w:rsidTr="00026FAD">
        <w:tc>
          <w:tcPr>
            <w:tcW w:w="2264" w:type="pct"/>
            <w:vMerge/>
            <w:shd w:val="clear" w:color="auto" w:fill="E7E6E6" w:themeFill="background2"/>
            <w:vAlign w:val="center"/>
          </w:tcPr>
          <w:p w14:paraId="00128A63" w14:textId="77777777" w:rsidR="00026FAD" w:rsidRPr="006C5C5C" w:rsidRDefault="00026FAD" w:rsidP="00026FAD">
            <w:pPr>
              <w:rPr>
                <w:rFonts w:ascii="Gadugi" w:hAnsi="Gadugi"/>
                <w:bCs/>
              </w:rPr>
            </w:pPr>
          </w:p>
        </w:tc>
        <w:tc>
          <w:tcPr>
            <w:tcW w:w="1015" w:type="pct"/>
            <w:shd w:val="clear" w:color="auto" w:fill="E7E6E6" w:themeFill="background2"/>
            <w:vAlign w:val="center"/>
          </w:tcPr>
          <w:p w14:paraId="625396C2" w14:textId="41DCFD44" w:rsidR="00026FAD" w:rsidRPr="006C5C5C" w:rsidRDefault="00026FAD" w:rsidP="00026FAD">
            <w:pPr>
              <w:jc w:val="center"/>
              <w:rPr>
                <w:rFonts w:ascii="Gadugi" w:hAnsi="Gadugi" w:cstheme="minorHAnsi"/>
              </w:rPr>
            </w:pPr>
            <w:r w:rsidRPr="006C5C5C">
              <w:rPr>
                <w:rFonts w:ascii="Gadugi" w:hAnsi="Gadugi" w:cstheme="minorHAnsi"/>
              </w:rPr>
              <w:t xml:space="preserve">Provided in the last 12 months  </w:t>
            </w:r>
          </w:p>
        </w:tc>
        <w:tc>
          <w:tcPr>
            <w:tcW w:w="861" w:type="pct"/>
            <w:shd w:val="clear" w:color="auto" w:fill="E7E6E6" w:themeFill="background2"/>
            <w:vAlign w:val="center"/>
          </w:tcPr>
          <w:p w14:paraId="1B3C246A" w14:textId="77777777" w:rsidR="00026FAD" w:rsidRPr="006C5C5C" w:rsidRDefault="00026FAD" w:rsidP="00026FAD">
            <w:pPr>
              <w:jc w:val="center"/>
              <w:rPr>
                <w:rFonts w:ascii="Gadugi" w:hAnsi="Gadugi"/>
                <w:b/>
              </w:rPr>
            </w:pPr>
            <w:r w:rsidRPr="006C5C5C">
              <w:rPr>
                <w:rFonts w:ascii="Gadugi" w:hAnsi="Gadugi"/>
                <w:b/>
              </w:rPr>
              <w:t>54.4%</w:t>
            </w:r>
          </w:p>
          <w:p w14:paraId="4A99CEC3" w14:textId="6D4DA4A9" w:rsidR="00026FAD" w:rsidRPr="006C5C5C" w:rsidRDefault="00026FAD" w:rsidP="00026FAD">
            <w:pPr>
              <w:jc w:val="center"/>
              <w:rPr>
                <w:rFonts w:ascii="Gadugi" w:hAnsi="Gadugi"/>
                <w:b/>
              </w:rPr>
            </w:pPr>
            <w:r w:rsidRPr="006C5C5C">
              <w:rPr>
                <w:rFonts w:ascii="Gadugi" w:hAnsi="Gadugi"/>
              </w:rPr>
              <w:t>106/195</w:t>
            </w:r>
          </w:p>
        </w:tc>
        <w:tc>
          <w:tcPr>
            <w:tcW w:w="860" w:type="pct"/>
            <w:shd w:val="clear" w:color="auto" w:fill="E7E6E6" w:themeFill="background2"/>
            <w:vAlign w:val="center"/>
          </w:tcPr>
          <w:p w14:paraId="39917B5D" w14:textId="63839937" w:rsidR="00026FAD" w:rsidRPr="006C5C5C" w:rsidRDefault="00026FAD" w:rsidP="00026FAD">
            <w:pPr>
              <w:jc w:val="center"/>
              <w:rPr>
                <w:rFonts w:ascii="Gadugi" w:hAnsi="Gadugi"/>
                <w:b/>
              </w:rPr>
            </w:pPr>
            <w:r w:rsidRPr="006C5C5C">
              <w:rPr>
                <w:rFonts w:ascii="Gadugi" w:hAnsi="Gadugi"/>
                <w:b/>
              </w:rPr>
              <w:t>58.8%</w:t>
            </w:r>
          </w:p>
          <w:p w14:paraId="3BCB836B" w14:textId="1D367C13" w:rsidR="00026FAD" w:rsidRPr="006C5C5C" w:rsidRDefault="00026FAD" w:rsidP="00026FAD">
            <w:pPr>
              <w:jc w:val="center"/>
              <w:rPr>
                <w:rFonts w:ascii="Gadugi" w:hAnsi="Gadugi"/>
              </w:rPr>
            </w:pPr>
            <w:r w:rsidRPr="006C5C5C">
              <w:rPr>
                <w:rFonts w:ascii="Gadugi" w:hAnsi="Gadugi"/>
              </w:rPr>
              <w:t>117/199</w:t>
            </w:r>
          </w:p>
        </w:tc>
      </w:tr>
      <w:tr w:rsidR="00026FAD" w:rsidRPr="006C5C5C" w14:paraId="1CE49476" w14:textId="77777777" w:rsidTr="00026FAD">
        <w:tc>
          <w:tcPr>
            <w:tcW w:w="2264" w:type="pct"/>
            <w:vMerge/>
            <w:shd w:val="clear" w:color="auto" w:fill="E7E6E6" w:themeFill="background2"/>
            <w:vAlign w:val="center"/>
          </w:tcPr>
          <w:p w14:paraId="6332CA66" w14:textId="77777777" w:rsidR="00026FAD" w:rsidRPr="006C5C5C" w:rsidRDefault="00026FAD" w:rsidP="00026FAD">
            <w:pPr>
              <w:rPr>
                <w:rFonts w:ascii="Gadugi" w:hAnsi="Gadugi"/>
                <w:bCs/>
              </w:rPr>
            </w:pPr>
          </w:p>
        </w:tc>
        <w:tc>
          <w:tcPr>
            <w:tcW w:w="1015" w:type="pct"/>
            <w:shd w:val="clear" w:color="auto" w:fill="E7E6E6" w:themeFill="background2"/>
            <w:vAlign w:val="center"/>
          </w:tcPr>
          <w:p w14:paraId="2E8B9FA5" w14:textId="55ECE920" w:rsidR="00026FAD" w:rsidRPr="006C5C5C" w:rsidRDefault="00026FAD" w:rsidP="00026FAD">
            <w:pPr>
              <w:jc w:val="center"/>
              <w:rPr>
                <w:rFonts w:ascii="Gadugi" w:hAnsi="Gadugi" w:cstheme="minorHAnsi"/>
              </w:rPr>
            </w:pPr>
            <w:r w:rsidRPr="006C5C5C">
              <w:rPr>
                <w:rFonts w:ascii="Gadugi" w:hAnsi="Gadugi" w:cstheme="minorHAnsi"/>
              </w:rPr>
              <w:t>Not provided in the last 12 months</w:t>
            </w:r>
          </w:p>
        </w:tc>
        <w:tc>
          <w:tcPr>
            <w:tcW w:w="861" w:type="pct"/>
            <w:shd w:val="clear" w:color="auto" w:fill="E7E6E6" w:themeFill="background2"/>
            <w:vAlign w:val="center"/>
          </w:tcPr>
          <w:p w14:paraId="56B2E366" w14:textId="77777777" w:rsidR="00026FAD" w:rsidRPr="006C5C5C" w:rsidRDefault="00026FAD" w:rsidP="00026FAD">
            <w:pPr>
              <w:jc w:val="center"/>
              <w:rPr>
                <w:rFonts w:ascii="Gadugi" w:hAnsi="Gadugi"/>
                <w:b/>
              </w:rPr>
            </w:pPr>
            <w:r w:rsidRPr="006C5C5C">
              <w:rPr>
                <w:rFonts w:ascii="Gadugi" w:hAnsi="Gadugi"/>
                <w:b/>
              </w:rPr>
              <w:t>6.7%</w:t>
            </w:r>
          </w:p>
          <w:p w14:paraId="0A5BA83B" w14:textId="27CAB193" w:rsidR="00026FAD" w:rsidRPr="006C5C5C" w:rsidRDefault="00026FAD" w:rsidP="00026FAD">
            <w:pPr>
              <w:jc w:val="center"/>
              <w:rPr>
                <w:rFonts w:ascii="Gadugi" w:hAnsi="Gadugi"/>
                <w:b/>
              </w:rPr>
            </w:pPr>
            <w:r w:rsidRPr="006C5C5C">
              <w:rPr>
                <w:rFonts w:ascii="Gadugi" w:hAnsi="Gadugi"/>
              </w:rPr>
              <w:t>13/195</w:t>
            </w:r>
          </w:p>
        </w:tc>
        <w:tc>
          <w:tcPr>
            <w:tcW w:w="860" w:type="pct"/>
            <w:shd w:val="clear" w:color="auto" w:fill="E7E6E6" w:themeFill="background2"/>
            <w:vAlign w:val="center"/>
          </w:tcPr>
          <w:p w14:paraId="6CAE6978" w14:textId="099DEB61" w:rsidR="00026FAD" w:rsidRPr="006C5C5C" w:rsidRDefault="00026FAD" w:rsidP="00026FAD">
            <w:pPr>
              <w:jc w:val="center"/>
              <w:rPr>
                <w:rFonts w:ascii="Gadugi" w:hAnsi="Gadugi"/>
                <w:b/>
              </w:rPr>
            </w:pPr>
            <w:r w:rsidRPr="006C5C5C">
              <w:rPr>
                <w:rFonts w:ascii="Gadugi" w:hAnsi="Gadugi"/>
                <w:b/>
              </w:rPr>
              <w:t>8.5%</w:t>
            </w:r>
          </w:p>
          <w:p w14:paraId="3D7848B2" w14:textId="7A11000D" w:rsidR="00026FAD" w:rsidRPr="006C5C5C" w:rsidRDefault="00026FAD" w:rsidP="00026FAD">
            <w:pPr>
              <w:jc w:val="center"/>
              <w:rPr>
                <w:rFonts w:ascii="Gadugi" w:hAnsi="Gadugi"/>
              </w:rPr>
            </w:pPr>
            <w:r w:rsidRPr="006C5C5C">
              <w:rPr>
                <w:rFonts w:ascii="Gadugi" w:hAnsi="Gadugi"/>
              </w:rPr>
              <w:t>17/199</w:t>
            </w:r>
          </w:p>
        </w:tc>
      </w:tr>
      <w:tr w:rsidR="00026FAD" w:rsidRPr="006C5C5C" w14:paraId="40E523CE" w14:textId="77777777" w:rsidTr="00026FAD">
        <w:tc>
          <w:tcPr>
            <w:tcW w:w="2264" w:type="pct"/>
            <w:vMerge w:val="restart"/>
            <w:shd w:val="clear" w:color="auto" w:fill="E0DEEE"/>
            <w:vAlign w:val="center"/>
          </w:tcPr>
          <w:p w14:paraId="0A732448" w14:textId="2FF6166F" w:rsidR="00026FAD" w:rsidRPr="006C5C5C" w:rsidRDefault="00026FAD" w:rsidP="00026FAD">
            <w:pPr>
              <w:rPr>
                <w:rFonts w:ascii="Gadugi" w:hAnsi="Gadugi"/>
                <w:bCs/>
              </w:rPr>
            </w:pPr>
            <w:r w:rsidRPr="006C5C5C">
              <w:rPr>
                <w:rFonts w:ascii="Gadugi" w:hAnsi="Gadugi"/>
                <w:iCs/>
              </w:rPr>
              <w:t xml:space="preserve">20. Dementia </w:t>
            </w:r>
            <w:r w:rsidRPr="006C5C5C">
              <w:rPr>
                <w:rFonts w:ascii="Gadugi" w:hAnsi="Gadugi"/>
                <w:bCs/>
              </w:rPr>
              <w:t>awareness training for Nurses</w:t>
            </w:r>
          </w:p>
        </w:tc>
        <w:tc>
          <w:tcPr>
            <w:tcW w:w="1015" w:type="pct"/>
            <w:shd w:val="clear" w:color="auto" w:fill="E0DEEE"/>
            <w:vAlign w:val="center"/>
          </w:tcPr>
          <w:p w14:paraId="7E439D78" w14:textId="47182610" w:rsidR="00026FAD" w:rsidRPr="006C5C5C" w:rsidRDefault="00026FAD" w:rsidP="00026FAD">
            <w:pPr>
              <w:jc w:val="center"/>
              <w:rPr>
                <w:rFonts w:ascii="Gadugi" w:hAnsi="Gadugi" w:cstheme="minorHAnsi"/>
              </w:rPr>
            </w:pPr>
            <w:r w:rsidRPr="006C5C5C">
              <w:rPr>
                <w:rFonts w:ascii="Gadugi" w:hAnsi="Gadugi" w:cstheme="minorHAnsi"/>
              </w:rPr>
              <w:t xml:space="preserve">Mandatory </w:t>
            </w:r>
          </w:p>
        </w:tc>
        <w:tc>
          <w:tcPr>
            <w:tcW w:w="861" w:type="pct"/>
            <w:shd w:val="clear" w:color="auto" w:fill="E0DEEE"/>
            <w:vAlign w:val="center"/>
          </w:tcPr>
          <w:p w14:paraId="260B0F00" w14:textId="77777777" w:rsidR="00026FAD" w:rsidRPr="006C5C5C" w:rsidRDefault="00026FAD" w:rsidP="00026FAD">
            <w:pPr>
              <w:jc w:val="center"/>
              <w:rPr>
                <w:rFonts w:ascii="Gadugi" w:hAnsi="Gadugi"/>
                <w:b/>
              </w:rPr>
            </w:pPr>
            <w:r w:rsidRPr="006C5C5C">
              <w:rPr>
                <w:rFonts w:ascii="Gadugi" w:hAnsi="Gadugi"/>
                <w:b/>
              </w:rPr>
              <w:t>63.1%*</w:t>
            </w:r>
          </w:p>
          <w:p w14:paraId="4A2FFE4C" w14:textId="114B2821" w:rsidR="00026FAD" w:rsidRPr="006C5C5C" w:rsidRDefault="00026FAD" w:rsidP="00026FAD">
            <w:pPr>
              <w:jc w:val="center"/>
              <w:rPr>
                <w:rFonts w:ascii="Gadugi" w:hAnsi="Gadugi"/>
                <w:b/>
              </w:rPr>
            </w:pPr>
            <w:r w:rsidRPr="006C5C5C">
              <w:rPr>
                <w:rFonts w:ascii="Gadugi" w:hAnsi="Gadugi"/>
              </w:rPr>
              <w:t>123/195</w:t>
            </w:r>
          </w:p>
        </w:tc>
        <w:tc>
          <w:tcPr>
            <w:tcW w:w="860" w:type="pct"/>
            <w:shd w:val="clear" w:color="auto" w:fill="E0DEEE"/>
            <w:vAlign w:val="center"/>
          </w:tcPr>
          <w:p w14:paraId="2B832420" w14:textId="7951978D" w:rsidR="00026FAD" w:rsidRPr="006C5C5C" w:rsidRDefault="00026FAD" w:rsidP="00026FAD">
            <w:pPr>
              <w:jc w:val="center"/>
              <w:rPr>
                <w:rFonts w:ascii="Gadugi" w:hAnsi="Gadugi"/>
                <w:b/>
              </w:rPr>
            </w:pPr>
            <w:r w:rsidRPr="006C5C5C">
              <w:rPr>
                <w:rFonts w:ascii="Gadugi" w:hAnsi="Gadugi"/>
                <w:b/>
              </w:rPr>
              <w:t>51.8%</w:t>
            </w:r>
          </w:p>
          <w:p w14:paraId="02FCF118" w14:textId="610DAD40" w:rsidR="00026FAD" w:rsidRPr="006C5C5C" w:rsidRDefault="00026FAD" w:rsidP="00026FAD">
            <w:pPr>
              <w:jc w:val="center"/>
              <w:rPr>
                <w:rFonts w:ascii="Gadugi" w:hAnsi="Gadugi"/>
              </w:rPr>
            </w:pPr>
            <w:r w:rsidRPr="006C5C5C">
              <w:rPr>
                <w:rFonts w:ascii="Gadugi" w:hAnsi="Gadugi"/>
              </w:rPr>
              <w:t>103/199</w:t>
            </w:r>
          </w:p>
        </w:tc>
      </w:tr>
      <w:tr w:rsidR="00026FAD" w:rsidRPr="006C5C5C" w14:paraId="52BFF211" w14:textId="77777777" w:rsidTr="00026FAD">
        <w:tc>
          <w:tcPr>
            <w:tcW w:w="2264" w:type="pct"/>
            <w:vMerge/>
            <w:shd w:val="clear" w:color="auto" w:fill="E0DEEE"/>
            <w:vAlign w:val="center"/>
          </w:tcPr>
          <w:p w14:paraId="14F425A6" w14:textId="77777777" w:rsidR="00026FAD" w:rsidRPr="006C5C5C" w:rsidRDefault="00026FAD" w:rsidP="00026FAD">
            <w:pPr>
              <w:rPr>
                <w:rFonts w:ascii="Gadugi" w:hAnsi="Gadugi"/>
                <w:bCs/>
              </w:rPr>
            </w:pPr>
          </w:p>
        </w:tc>
        <w:tc>
          <w:tcPr>
            <w:tcW w:w="1015" w:type="pct"/>
            <w:shd w:val="clear" w:color="auto" w:fill="E0DEEE"/>
            <w:vAlign w:val="center"/>
          </w:tcPr>
          <w:p w14:paraId="7555102B" w14:textId="04791EBD" w:rsidR="00026FAD" w:rsidRPr="006C5C5C" w:rsidRDefault="00026FAD" w:rsidP="00026FAD">
            <w:pPr>
              <w:jc w:val="center"/>
              <w:rPr>
                <w:rFonts w:ascii="Gadugi" w:hAnsi="Gadugi" w:cstheme="minorHAnsi"/>
              </w:rPr>
            </w:pPr>
            <w:r w:rsidRPr="006C5C5C">
              <w:rPr>
                <w:rFonts w:ascii="Gadugi" w:hAnsi="Gadugi" w:cstheme="minorHAnsi"/>
              </w:rPr>
              <w:t>Provided on induction</w:t>
            </w:r>
          </w:p>
        </w:tc>
        <w:tc>
          <w:tcPr>
            <w:tcW w:w="861" w:type="pct"/>
            <w:shd w:val="clear" w:color="auto" w:fill="E0DEEE"/>
            <w:vAlign w:val="center"/>
          </w:tcPr>
          <w:p w14:paraId="0B4F2527" w14:textId="77777777" w:rsidR="00026FAD" w:rsidRPr="006C5C5C" w:rsidRDefault="00026FAD" w:rsidP="00026FAD">
            <w:pPr>
              <w:jc w:val="center"/>
              <w:rPr>
                <w:rFonts w:ascii="Gadugi" w:hAnsi="Gadugi"/>
                <w:b/>
              </w:rPr>
            </w:pPr>
            <w:r w:rsidRPr="006C5C5C">
              <w:rPr>
                <w:rFonts w:ascii="Gadugi" w:hAnsi="Gadugi"/>
                <w:b/>
              </w:rPr>
              <w:t>69.2%</w:t>
            </w:r>
          </w:p>
          <w:p w14:paraId="3E118EB9" w14:textId="7650EE41" w:rsidR="00026FAD" w:rsidRPr="006C5C5C" w:rsidRDefault="00026FAD" w:rsidP="00026FAD">
            <w:pPr>
              <w:jc w:val="center"/>
              <w:rPr>
                <w:rFonts w:ascii="Gadugi" w:hAnsi="Gadugi"/>
                <w:b/>
              </w:rPr>
            </w:pPr>
            <w:r w:rsidRPr="006C5C5C">
              <w:rPr>
                <w:rFonts w:ascii="Gadugi" w:hAnsi="Gadugi"/>
              </w:rPr>
              <w:t>135/195</w:t>
            </w:r>
          </w:p>
        </w:tc>
        <w:tc>
          <w:tcPr>
            <w:tcW w:w="860" w:type="pct"/>
            <w:shd w:val="clear" w:color="auto" w:fill="E0DEEE"/>
            <w:vAlign w:val="center"/>
          </w:tcPr>
          <w:p w14:paraId="277B9A22" w14:textId="2E3B900A" w:rsidR="00026FAD" w:rsidRPr="006C5C5C" w:rsidRDefault="00026FAD" w:rsidP="00026FAD">
            <w:pPr>
              <w:jc w:val="center"/>
              <w:rPr>
                <w:rFonts w:ascii="Gadugi" w:hAnsi="Gadugi"/>
                <w:b/>
              </w:rPr>
            </w:pPr>
            <w:r w:rsidRPr="006C5C5C">
              <w:rPr>
                <w:rFonts w:ascii="Gadugi" w:hAnsi="Gadugi"/>
                <w:b/>
              </w:rPr>
              <w:t>74.4%</w:t>
            </w:r>
          </w:p>
          <w:p w14:paraId="5B5A2AAB" w14:textId="4BD4C1DF" w:rsidR="00026FAD" w:rsidRPr="006C5C5C" w:rsidRDefault="00026FAD" w:rsidP="00026FAD">
            <w:pPr>
              <w:jc w:val="center"/>
              <w:rPr>
                <w:rFonts w:ascii="Gadugi" w:hAnsi="Gadugi"/>
              </w:rPr>
            </w:pPr>
            <w:r w:rsidRPr="006C5C5C">
              <w:rPr>
                <w:rFonts w:ascii="Gadugi" w:hAnsi="Gadugi"/>
              </w:rPr>
              <w:t>148/199</w:t>
            </w:r>
          </w:p>
        </w:tc>
      </w:tr>
      <w:tr w:rsidR="00026FAD" w:rsidRPr="006C5C5C" w14:paraId="185E5DCF" w14:textId="77777777" w:rsidTr="00026FAD">
        <w:tc>
          <w:tcPr>
            <w:tcW w:w="2264" w:type="pct"/>
            <w:vMerge/>
            <w:shd w:val="clear" w:color="auto" w:fill="E0DEEE"/>
            <w:vAlign w:val="center"/>
          </w:tcPr>
          <w:p w14:paraId="436857A8" w14:textId="77777777" w:rsidR="00026FAD" w:rsidRPr="006C5C5C" w:rsidRDefault="00026FAD" w:rsidP="00026FAD">
            <w:pPr>
              <w:rPr>
                <w:rFonts w:ascii="Gadugi" w:hAnsi="Gadugi"/>
                <w:bCs/>
              </w:rPr>
            </w:pPr>
          </w:p>
        </w:tc>
        <w:tc>
          <w:tcPr>
            <w:tcW w:w="1015" w:type="pct"/>
            <w:shd w:val="clear" w:color="auto" w:fill="E0DEEE"/>
            <w:vAlign w:val="center"/>
          </w:tcPr>
          <w:p w14:paraId="14F79656" w14:textId="359CF3DB" w:rsidR="00026FAD" w:rsidRPr="006C5C5C" w:rsidRDefault="00026FAD" w:rsidP="00026FAD">
            <w:pPr>
              <w:jc w:val="center"/>
              <w:rPr>
                <w:rFonts w:ascii="Gadugi" w:hAnsi="Gadugi" w:cstheme="minorHAnsi"/>
              </w:rPr>
            </w:pPr>
            <w:r w:rsidRPr="006C5C5C">
              <w:rPr>
                <w:rFonts w:ascii="Gadugi" w:hAnsi="Gadugi" w:cstheme="minorHAnsi"/>
              </w:rPr>
              <w:t xml:space="preserve">Provided in the last 12 months  </w:t>
            </w:r>
          </w:p>
        </w:tc>
        <w:tc>
          <w:tcPr>
            <w:tcW w:w="861" w:type="pct"/>
            <w:shd w:val="clear" w:color="auto" w:fill="E0DEEE"/>
            <w:vAlign w:val="center"/>
          </w:tcPr>
          <w:p w14:paraId="19D13072" w14:textId="77777777" w:rsidR="00026FAD" w:rsidRPr="006C5C5C" w:rsidRDefault="00026FAD" w:rsidP="00026FAD">
            <w:pPr>
              <w:jc w:val="center"/>
              <w:rPr>
                <w:rFonts w:ascii="Gadugi" w:hAnsi="Gadugi"/>
                <w:b/>
              </w:rPr>
            </w:pPr>
            <w:r w:rsidRPr="006C5C5C">
              <w:rPr>
                <w:rFonts w:ascii="Gadugi" w:hAnsi="Gadugi"/>
                <w:b/>
              </w:rPr>
              <w:t>61%</w:t>
            </w:r>
          </w:p>
          <w:p w14:paraId="21E646EA" w14:textId="093C5092" w:rsidR="00026FAD" w:rsidRPr="006C5C5C" w:rsidRDefault="00026FAD" w:rsidP="00026FAD">
            <w:pPr>
              <w:jc w:val="center"/>
              <w:rPr>
                <w:rFonts w:ascii="Gadugi" w:hAnsi="Gadugi"/>
                <w:b/>
              </w:rPr>
            </w:pPr>
            <w:r w:rsidRPr="006C5C5C">
              <w:rPr>
                <w:rFonts w:ascii="Gadugi" w:hAnsi="Gadugi"/>
              </w:rPr>
              <w:t>119/195</w:t>
            </w:r>
          </w:p>
        </w:tc>
        <w:tc>
          <w:tcPr>
            <w:tcW w:w="860" w:type="pct"/>
            <w:shd w:val="clear" w:color="auto" w:fill="E0DEEE"/>
            <w:vAlign w:val="center"/>
          </w:tcPr>
          <w:p w14:paraId="7809726B" w14:textId="429D26CC" w:rsidR="00026FAD" w:rsidRPr="006C5C5C" w:rsidRDefault="00026FAD" w:rsidP="00026FAD">
            <w:pPr>
              <w:jc w:val="center"/>
              <w:rPr>
                <w:rFonts w:ascii="Gadugi" w:hAnsi="Gadugi"/>
                <w:b/>
              </w:rPr>
            </w:pPr>
            <w:r w:rsidRPr="006C5C5C">
              <w:rPr>
                <w:rFonts w:ascii="Gadugi" w:hAnsi="Gadugi"/>
                <w:b/>
              </w:rPr>
              <w:t>68.3%</w:t>
            </w:r>
          </w:p>
          <w:p w14:paraId="794F0D99" w14:textId="1D777BB1" w:rsidR="00026FAD" w:rsidRPr="006C5C5C" w:rsidRDefault="00026FAD" w:rsidP="00026FAD">
            <w:pPr>
              <w:jc w:val="center"/>
              <w:rPr>
                <w:rFonts w:ascii="Gadugi" w:hAnsi="Gadugi"/>
              </w:rPr>
            </w:pPr>
            <w:r w:rsidRPr="006C5C5C">
              <w:rPr>
                <w:rFonts w:ascii="Gadugi" w:hAnsi="Gadugi"/>
              </w:rPr>
              <w:t>136/199</w:t>
            </w:r>
          </w:p>
        </w:tc>
      </w:tr>
      <w:tr w:rsidR="00026FAD" w:rsidRPr="006C5C5C" w14:paraId="143F95DF" w14:textId="77777777" w:rsidTr="00026FAD">
        <w:tc>
          <w:tcPr>
            <w:tcW w:w="2264" w:type="pct"/>
            <w:vMerge/>
            <w:shd w:val="clear" w:color="auto" w:fill="E0DEEE"/>
            <w:vAlign w:val="center"/>
          </w:tcPr>
          <w:p w14:paraId="64AD299A" w14:textId="77777777" w:rsidR="00026FAD" w:rsidRPr="006C5C5C" w:rsidRDefault="00026FAD" w:rsidP="00026FAD">
            <w:pPr>
              <w:rPr>
                <w:rFonts w:ascii="Gadugi" w:hAnsi="Gadugi"/>
                <w:bCs/>
              </w:rPr>
            </w:pPr>
          </w:p>
        </w:tc>
        <w:tc>
          <w:tcPr>
            <w:tcW w:w="1015" w:type="pct"/>
            <w:shd w:val="clear" w:color="auto" w:fill="E0DEEE"/>
            <w:vAlign w:val="center"/>
          </w:tcPr>
          <w:p w14:paraId="6221D5B5" w14:textId="6143DF10" w:rsidR="00026FAD" w:rsidRPr="006C5C5C" w:rsidRDefault="00026FAD" w:rsidP="00026FAD">
            <w:pPr>
              <w:jc w:val="center"/>
              <w:rPr>
                <w:rFonts w:ascii="Gadugi" w:hAnsi="Gadugi" w:cstheme="minorHAnsi"/>
              </w:rPr>
            </w:pPr>
            <w:r w:rsidRPr="006C5C5C">
              <w:rPr>
                <w:rFonts w:ascii="Gadugi" w:hAnsi="Gadugi" w:cstheme="minorHAnsi"/>
              </w:rPr>
              <w:t>Not provided in the last 12 months</w:t>
            </w:r>
          </w:p>
        </w:tc>
        <w:tc>
          <w:tcPr>
            <w:tcW w:w="861" w:type="pct"/>
            <w:shd w:val="clear" w:color="auto" w:fill="E0DEEE"/>
            <w:vAlign w:val="center"/>
          </w:tcPr>
          <w:p w14:paraId="69EBABA1" w14:textId="77777777" w:rsidR="00026FAD" w:rsidRPr="006C5C5C" w:rsidRDefault="00026FAD" w:rsidP="00026FAD">
            <w:pPr>
              <w:jc w:val="center"/>
              <w:rPr>
                <w:rFonts w:ascii="Gadugi" w:hAnsi="Gadugi"/>
                <w:b/>
              </w:rPr>
            </w:pPr>
            <w:r w:rsidRPr="006C5C5C">
              <w:rPr>
                <w:rFonts w:ascii="Gadugi" w:hAnsi="Gadugi"/>
                <w:b/>
              </w:rPr>
              <w:t>1%</w:t>
            </w:r>
          </w:p>
          <w:p w14:paraId="6D4302C0" w14:textId="11244158" w:rsidR="00026FAD" w:rsidRPr="006C5C5C" w:rsidRDefault="00026FAD" w:rsidP="00026FAD">
            <w:pPr>
              <w:jc w:val="center"/>
              <w:rPr>
                <w:rFonts w:ascii="Gadugi" w:hAnsi="Gadugi"/>
                <w:b/>
              </w:rPr>
            </w:pPr>
            <w:r w:rsidRPr="006C5C5C">
              <w:rPr>
                <w:rFonts w:ascii="Gadugi" w:hAnsi="Gadugi"/>
              </w:rPr>
              <w:t>2/195</w:t>
            </w:r>
          </w:p>
        </w:tc>
        <w:tc>
          <w:tcPr>
            <w:tcW w:w="860" w:type="pct"/>
            <w:shd w:val="clear" w:color="auto" w:fill="E0DEEE"/>
            <w:vAlign w:val="center"/>
          </w:tcPr>
          <w:p w14:paraId="6C673EF5" w14:textId="1A3B3A94" w:rsidR="00026FAD" w:rsidRPr="006C5C5C" w:rsidRDefault="00026FAD" w:rsidP="00026FAD">
            <w:pPr>
              <w:jc w:val="center"/>
              <w:rPr>
                <w:rFonts w:ascii="Gadugi" w:hAnsi="Gadugi"/>
                <w:b/>
              </w:rPr>
            </w:pPr>
            <w:r w:rsidRPr="006C5C5C">
              <w:rPr>
                <w:rFonts w:ascii="Gadugi" w:hAnsi="Gadugi"/>
                <w:b/>
              </w:rPr>
              <w:t>1%</w:t>
            </w:r>
          </w:p>
          <w:p w14:paraId="47106CA7" w14:textId="4FE72E12" w:rsidR="00026FAD" w:rsidRPr="006C5C5C" w:rsidRDefault="00026FAD" w:rsidP="00026FAD">
            <w:pPr>
              <w:jc w:val="center"/>
              <w:rPr>
                <w:rFonts w:ascii="Gadugi" w:hAnsi="Gadugi"/>
              </w:rPr>
            </w:pPr>
            <w:r w:rsidRPr="006C5C5C">
              <w:rPr>
                <w:rFonts w:ascii="Gadugi" w:hAnsi="Gadugi"/>
              </w:rPr>
              <w:t>2/199</w:t>
            </w:r>
          </w:p>
        </w:tc>
      </w:tr>
      <w:tr w:rsidR="00026FAD" w:rsidRPr="006C5C5C" w14:paraId="3BDC97B7" w14:textId="77777777" w:rsidTr="00026FAD">
        <w:tc>
          <w:tcPr>
            <w:tcW w:w="2264" w:type="pct"/>
            <w:vMerge w:val="restart"/>
            <w:shd w:val="clear" w:color="auto" w:fill="E7E6E6" w:themeFill="background2"/>
            <w:vAlign w:val="center"/>
          </w:tcPr>
          <w:p w14:paraId="7F8AD792" w14:textId="32D63411" w:rsidR="00026FAD" w:rsidRPr="006C5C5C" w:rsidRDefault="00026FAD" w:rsidP="00026FAD">
            <w:pPr>
              <w:rPr>
                <w:rFonts w:ascii="Gadugi" w:hAnsi="Gadugi"/>
                <w:bCs/>
              </w:rPr>
            </w:pPr>
            <w:r w:rsidRPr="006C5C5C">
              <w:rPr>
                <w:rFonts w:ascii="Gadugi" w:hAnsi="Gadugi"/>
                <w:iCs/>
              </w:rPr>
              <w:t xml:space="preserve">20. Dementia </w:t>
            </w:r>
            <w:r w:rsidRPr="006C5C5C">
              <w:rPr>
                <w:rFonts w:ascii="Gadugi" w:hAnsi="Gadugi"/>
                <w:bCs/>
              </w:rPr>
              <w:t>awareness training for Healthcare assistants</w:t>
            </w:r>
          </w:p>
        </w:tc>
        <w:tc>
          <w:tcPr>
            <w:tcW w:w="1015" w:type="pct"/>
            <w:shd w:val="clear" w:color="auto" w:fill="E7E6E6" w:themeFill="background2"/>
            <w:vAlign w:val="center"/>
          </w:tcPr>
          <w:p w14:paraId="0C7CEC5C" w14:textId="69F10D66" w:rsidR="00026FAD" w:rsidRPr="006C5C5C" w:rsidRDefault="00026FAD" w:rsidP="00026FAD">
            <w:pPr>
              <w:jc w:val="center"/>
              <w:rPr>
                <w:rFonts w:ascii="Gadugi" w:hAnsi="Gadugi" w:cstheme="minorHAnsi"/>
              </w:rPr>
            </w:pPr>
            <w:r w:rsidRPr="006C5C5C">
              <w:rPr>
                <w:rFonts w:ascii="Gadugi" w:hAnsi="Gadugi" w:cstheme="minorHAnsi"/>
              </w:rPr>
              <w:t xml:space="preserve">Mandatory </w:t>
            </w:r>
          </w:p>
        </w:tc>
        <w:tc>
          <w:tcPr>
            <w:tcW w:w="861" w:type="pct"/>
            <w:shd w:val="clear" w:color="auto" w:fill="E7E6E6" w:themeFill="background2"/>
            <w:vAlign w:val="center"/>
          </w:tcPr>
          <w:p w14:paraId="36EB7821" w14:textId="77777777" w:rsidR="00026FAD" w:rsidRPr="006C5C5C" w:rsidRDefault="00026FAD" w:rsidP="00026FAD">
            <w:pPr>
              <w:jc w:val="center"/>
              <w:rPr>
                <w:rFonts w:ascii="Gadugi" w:hAnsi="Gadugi"/>
                <w:b/>
              </w:rPr>
            </w:pPr>
            <w:r w:rsidRPr="006C5C5C">
              <w:rPr>
                <w:rFonts w:ascii="Gadugi" w:hAnsi="Gadugi"/>
                <w:b/>
              </w:rPr>
              <w:t>63.1%*</w:t>
            </w:r>
          </w:p>
          <w:p w14:paraId="692BEDFE" w14:textId="026C5572" w:rsidR="00026FAD" w:rsidRPr="006C5C5C" w:rsidRDefault="00026FAD" w:rsidP="00026FAD">
            <w:pPr>
              <w:jc w:val="center"/>
              <w:rPr>
                <w:rFonts w:ascii="Gadugi" w:hAnsi="Gadugi"/>
                <w:b/>
              </w:rPr>
            </w:pPr>
            <w:r w:rsidRPr="006C5C5C">
              <w:rPr>
                <w:rFonts w:ascii="Gadugi" w:hAnsi="Gadugi"/>
              </w:rPr>
              <w:t>123/195</w:t>
            </w:r>
          </w:p>
        </w:tc>
        <w:tc>
          <w:tcPr>
            <w:tcW w:w="860" w:type="pct"/>
            <w:shd w:val="clear" w:color="auto" w:fill="E7E6E6" w:themeFill="background2"/>
            <w:vAlign w:val="center"/>
          </w:tcPr>
          <w:p w14:paraId="13E91A0B" w14:textId="3ECD686D" w:rsidR="00026FAD" w:rsidRPr="006C5C5C" w:rsidRDefault="00026FAD" w:rsidP="00026FAD">
            <w:pPr>
              <w:jc w:val="center"/>
              <w:rPr>
                <w:rFonts w:ascii="Gadugi" w:hAnsi="Gadugi"/>
                <w:b/>
              </w:rPr>
            </w:pPr>
            <w:r w:rsidRPr="006C5C5C">
              <w:rPr>
                <w:rFonts w:ascii="Gadugi" w:hAnsi="Gadugi"/>
                <w:b/>
              </w:rPr>
              <w:t>51.8%</w:t>
            </w:r>
          </w:p>
          <w:p w14:paraId="2F8443B0" w14:textId="7098C82C" w:rsidR="00026FAD" w:rsidRPr="006C5C5C" w:rsidRDefault="00026FAD" w:rsidP="00026FAD">
            <w:pPr>
              <w:jc w:val="center"/>
              <w:rPr>
                <w:rFonts w:ascii="Gadugi" w:hAnsi="Gadugi"/>
              </w:rPr>
            </w:pPr>
            <w:r w:rsidRPr="006C5C5C">
              <w:rPr>
                <w:rFonts w:ascii="Gadugi" w:hAnsi="Gadugi"/>
              </w:rPr>
              <w:t>103/199</w:t>
            </w:r>
          </w:p>
        </w:tc>
      </w:tr>
      <w:tr w:rsidR="00026FAD" w:rsidRPr="006C5C5C" w14:paraId="375DB354" w14:textId="77777777" w:rsidTr="00026FAD">
        <w:tc>
          <w:tcPr>
            <w:tcW w:w="2264" w:type="pct"/>
            <w:vMerge/>
            <w:shd w:val="clear" w:color="auto" w:fill="E7E6E6" w:themeFill="background2"/>
            <w:vAlign w:val="center"/>
          </w:tcPr>
          <w:p w14:paraId="086AFDE0" w14:textId="77777777" w:rsidR="00026FAD" w:rsidRPr="006C5C5C" w:rsidRDefault="00026FAD" w:rsidP="00026FAD">
            <w:pPr>
              <w:rPr>
                <w:rFonts w:ascii="Gadugi" w:hAnsi="Gadugi"/>
                <w:bCs/>
              </w:rPr>
            </w:pPr>
          </w:p>
        </w:tc>
        <w:tc>
          <w:tcPr>
            <w:tcW w:w="1015" w:type="pct"/>
            <w:shd w:val="clear" w:color="auto" w:fill="E7E6E6" w:themeFill="background2"/>
            <w:vAlign w:val="center"/>
          </w:tcPr>
          <w:p w14:paraId="0B9A3A98" w14:textId="5F9BEED9" w:rsidR="00026FAD" w:rsidRPr="006C5C5C" w:rsidRDefault="00026FAD" w:rsidP="00026FAD">
            <w:pPr>
              <w:jc w:val="center"/>
              <w:rPr>
                <w:rFonts w:ascii="Gadugi" w:hAnsi="Gadugi" w:cstheme="minorHAnsi"/>
              </w:rPr>
            </w:pPr>
            <w:r w:rsidRPr="006C5C5C">
              <w:rPr>
                <w:rFonts w:ascii="Gadugi" w:hAnsi="Gadugi" w:cstheme="minorHAnsi"/>
              </w:rPr>
              <w:t>Provided on induction</w:t>
            </w:r>
          </w:p>
        </w:tc>
        <w:tc>
          <w:tcPr>
            <w:tcW w:w="861" w:type="pct"/>
            <w:shd w:val="clear" w:color="auto" w:fill="E7E6E6" w:themeFill="background2"/>
            <w:vAlign w:val="center"/>
          </w:tcPr>
          <w:p w14:paraId="1116A685" w14:textId="77777777" w:rsidR="00026FAD" w:rsidRPr="006C5C5C" w:rsidRDefault="00026FAD" w:rsidP="00026FAD">
            <w:pPr>
              <w:jc w:val="center"/>
              <w:rPr>
                <w:rFonts w:ascii="Gadugi" w:hAnsi="Gadugi"/>
                <w:b/>
              </w:rPr>
            </w:pPr>
            <w:r w:rsidRPr="006C5C5C">
              <w:rPr>
                <w:rFonts w:ascii="Gadugi" w:hAnsi="Gadugi"/>
                <w:b/>
              </w:rPr>
              <w:t>66.7%</w:t>
            </w:r>
          </w:p>
          <w:p w14:paraId="64EF6596" w14:textId="2CFF0753" w:rsidR="00026FAD" w:rsidRPr="006C5C5C" w:rsidRDefault="00026FAD" w:rsidP="00026FAD">
            <w:pPr>
              <w:jc w:val="center"/>
              <w:rPr>
                <w:rFonts w:ascii="Gadugi" w:hAnsi="Gadugi"/>
                <w:b/>
              </w:rPr>
            </w:pPr>
            <w:r w:rsidRPr="006C5C5C">
              <w:rPr>
                <w:rFonts w:ascii="Gadugi" w:hAnsi="Gadugi"/>
              </w:rPr>
              <w:t>130/195</w:t>
            </w:r>
          </w:p>
        </w:tc>
        <w:tc>
          <w:tcPr>
            <w:tcW w:w="860" w:type="pct"/>
            <w:shd w:val="clear" w:color="auto" w:fill="E7E6E6" w:themeFill="background2"/>
            <w:vAlign w:val="center"/>
          </w:tcPr>
          <w:p w14:paraId="443170D7" w14:textId="555625A7" w:rsidR="00026FAD" w:rsidRPr="006C5C5C" w:rsidRDefault="00026FAD" w:rsidP="00026FAD">
            <w:pPr>
              <w:jc w:val="center"/>
              <w:rPr>
                <w:rFonts w:ascii="Gadugi" w:hAnsi="Gadugi"/>
                <w:b/>
              </w:rPr>
            </w:pPr>
            <w:r w:rsidRPr="006C5C5C">
              <w:rPr>
                <w:rFonts w:ascii="Gadugi" w:hAnsi="Gadugi"/>
                <w:b/>
              </w:rPr>
              <w:t>71.4%</w:t>
            </w:r>
          </w:p>
          <w:p w14:paraId="36C67FE2" w14:textId="37C2B3C9" w:rsidR="00026FAD" w:rsidRPr="006C5C5C" w:rsidRDefault="00026FAD" w:rsidP="00026FAD">
            <w:pPr>
              <w:jc w:val="center"/>
              <w:rPr>
                <w:rFonts w:ascii="Gadugi" w:hAnsi="Gadugi"/>
              </w:rPr>
            </w:pPr>
            <w:r w:rsidRPr="006C5C5C">
              <w:rPr>
                <w:rFonts w:ascii="Gadugi" w:hAnsi="Gadugi"/>
              </w:rPr>
              <w:t>142/199</w:t>
            </w:r>
          </w:p>
        </w:tc>
      </w:tr>
      <w:tr w:rsidR="00026FAD" w:rsidRPr="006C5C5C" w14:paraId="6EB73C53" w14:textId="77777777" w:rsidTr="00026FAD">
        <w:tc>
          <w:tcPr>
            <w:tcW w:w="2264" w:type="pct"/>
            <w:vMerge/>
            <w:shd w:val="clear" w:color="auto" w:fill="E7E6E6" w:themeFill="background2"/>
            <w:vAlign w:val="center"/>
          </w:tcPr>
          <w:p w14:paraId="6270B2C3" w14:textId="77777777" w:rsidR="00026FAD" w:rsidRPr="006C5C5C" w:rsidRDefault="00026FAD" w:rsidP="00026FAD">
            <w:pPr>
              <w:rPr>
                <w:rFonts w:ascii="Gadugi" w:hAnsi="Gadugi"/>
                <w:bCs/>
              </w:rPr>
            </w:pPr>
          </w:p>
        </w:tc>
        <w:tc>
          <w:tcPr>
            <w:tcW w:w="1015" w:type="pct"/>
            <w:shd w:val="clear" w:color="auto" w:fill="E7E6E6" w:themeFill="background2"/>
            <w:vAlign w:val="center"/>
          </w:tcPr>
          <w:p w14:paraId="1886E0A6" w14:textId="7C26F124" w:rsidR="00026FAD" w:rsidRPr="006C5C5C" w:rsidRDefault="00026FAD" w:rsidP="00026FAD">
            <w:pPr>
              <w:jc w:val="center"/>
              <w:rPr>
                <w:rFonts w:ascii="Gadugi" w:hAnsi="Gadugi" w:cstheme="minorHAnsi"/>
              </w:rPr>
            </w:pPr>
            <w:r w:rsidRPr="006C5C5C">
              <w:rPr>
                <w:rFonts w:ascii="Gadugi" w:hAnsi="Gadugi" w:cstheme="minorHAnsi"/>
              </w:rPr>
              <w:t xml:space="preserve">Provided in the last 12 months  </w:t>
            </w:r>
          </w:p>
        </w:tc>
        <w:tc>
          <w:tcPr>
            <w:tcW w:w="861" w:type="pct"/>
            <w:shd w:val="clear" w:color="auto" w:fill="E7E6E6" w:themeFill="background2"/>
            <w:vAlign w:val="center"/>
          </w:tcPr>
          <w:p w14:paraId="4EC8BED0" w14:textId="77777777" w:rsidR="00026FAD" w:rsidRPr="006C5C5C" w:rsidRDefault="00026FAD" w:rsidP="00026FAD">
            <w:pPr>
              <w:jc w:val="center"/>
              <w:rPr>
                <w:rFonts w:ascii="Gadugi" w:hAnsi="Gadugi"/>
                <w:b/>
              </w:rPr>
            </w:pPr>
            <w:r w:rsidRPr="006C5C5C">
              <w:rPr>
                <w:rFonts w:ascii="Gadugi" w:hAnsi="Gadugi"/>
                <w:b/>
              </w:rPr>
              <w:t>59.5%</w:t>
            </w:r>
          </w:p>
          <w:p w14:paraId="109D60A5" w14:textId="064D0C3B" w:rsidR="00026FAD" w:rsidRPr="006C5C5C" w:rsidRDefault="00026FAD" w:rsidP="00026FAD">
            <w:pPr>
              <w:jc w:val="center"/>
              <w:rPr>
                <w:rFonts w:ascii="Gadugi" w:hAnsi="Gadugi"/>
                <w:b/>
              </w:rPr>
            </w:pPr>
            <w:r w:rsidRPr="006C5C5C">
              <w:rPr>
                <w:rFonts w:ascii="Gadugi" w:hAnsi="Gadugi"/>
              </w:rPr>
              <w:t>116/195</w:t>
            </w:r>
          </w:p>
        </w:tc>
        <w:tc>
          <w:tcPr>
            <w:tcW w:w="860" w:type="pct"/>
            <w:shd w:val="clear" w:color="auto" w:fill="E7E6E6" w:themeFill="background2"/>
            <w:vAlign w:val="center"/>
          </w:tcPr>
          <w:p w14:paraId="6A80508B" w14:textId="4F19173D" w:rsidR="00026FAD" w:rsidRPr="006C5C5C" w:rsidRDefault="00026FAD" w:rsidP="00026FAD">
            <w:pPr>
              <w:jc w:val="center"/>
              <w:rPr>
                <w:rFonts w:ascii="Gadugi" w:hAnsi="Gadugi"/>
                <w:b/>
              </w:rPr>
            </w:pPr>
            <w:r w:rsidRPr="006C5C5C">
              <w:rPr>
                <w:rFonts w:ascii="Gadugi" w:hAnsi="Gadugi"/>
                <w:b/>
              </w:rPr>
              <w:t>68.3%</w:t>
            </w:r>
          </w:p>
          <w:p w14:paraId="0964F2CF" w14:textId="579EDF01" w:rsidR="00026FAD" w:rsidRPr="006C5C5C" w:rsidRDefault="00026FAD" w:rsidP="00026FAD">
            <w:pPr>
              <w:jc w:val="center"/>
              <w:rPr>
                <w:rFonts w:ascii="Gadugi" w:hAnsi="Gadugi"/>
              </w:rPr>
            </w:pPr>
            <w:r w:rsidRPr="006C5C5C">
              <w:rPr>
                <w:rFonts w:ascii="Gadugi" w:hAnsi="Gadugi"/>
              </w:rPr>
              <w:t>136/199</w:t>
            </w:r>
          </w:p>
        </w:tc>
      </w:tr>
      <w:tr w:rsidR="00026FAD" w:rsidRPr="006C5C5C" w14:paraId="67A00548" w14:textId="77777777" w:rsidTr="00026FAD">
        <w:tc>
          <w:tcPr>
            <w:tcW w:w="2264" w:type="pct"/>
            <w:vMerge/>
            <w:shd w:val="clear" w:color="auto" w:fill="E7E6E6" w:themeFill="background2"/>
            <w:vAlign w:val="center"/>
          </w:tcPr>
          <w:p w14:paraId="61DBAC3D" w14:textId="77777777" w:rsidR="00026FAD" w:rsidRPr="006C5C5C" w:rsidRDefault="00026FAD" w:rsidP="00026FAD">
            <w:pPr>
              <w:rPr>
                <w:rFonts w:ascii="Gadugi" w:hAnsi="Gadugi"/>
                <w:bCs/>
              </w:rPr>
            </w:pPr>
          </w:p>
        </w:tc>
        <w:tc>
          <w:tcPr>
            <w:tcW w:w="1015" w:type="pct"/>
            <w:shd w:val="clear" w:color="auto" w:fill="E7E6E6" w:themeFill="background2"/>
            <w:vAlign w:val="center"/>
          </w:tcPr>
          <w:p w14:paraId="436B9B88" w14:textId="7CFDEB02" w:rsidR="00026FAD" w:rsidRPr="006C5C5C" w:rsidRDefault="00026FAD" w:rsidP="00026FAD">
            <w:pPr>
              <w:jc w:val="center"/>
              <w:rPr>
                <w:rFonts w:ascii="Gadugi" w:hAnsi="Gadugi" w:cstheme="minorHAnsi"/>
              </w:rPr>
            </w:pPr>
            <w:r w:rsidRPr="006C5C5C">
              <w:rPr>
                <w:rFonts w:ascii="Gadugi" w:hAnsi="Gadugi" w:cstheme="minorHAnsi"/>
              </w:rPr>
              <w:t>Not provided in the last 12 months</w:t>
            </w:r>
          </w:p>
        </w:tc>
        <w:tc>
          <w:tcPr>
            <w:tcW w:w="861" w:type="pct"/>
            <w:shd w:val="clear" w:color="auto" w:fill="E7E6E6" w:themeFill="background2"/>
            <w:vAlign w:val="center"/>
          </w:tcPr>
          <w:p w14:paraId="54DADEAB" w14:textId="77777777" w:rsidR="00026FAD" w:rsidRPr="006C5C5C" w:rsidRDefault="00026FAD" w:rsidP="00026FAD">
            <w:pPr>
              <w:jc w:val="center"/>
              <w:rPr>
                <w:rFonts w:ascii="Gadugi" w:hAnsi="Gadugi"/>
                <w:b/>
              </w:rPr>
            </w:pPr>
            <w:r w:rsidRPr="006C5C5C">
              <w:rPr>
                <w:rFonts w:ascii="Gadugi" w:hAnsi="Gadugi"/>
                <w:b/>
              </w:rPr>
              <w:t>1%</w:t>
            </w:r>
          </w:p>
          <w:p w14:paraId="63229EB8" w14:textId="6B9D188A" w:rsidR="00026FAD" w:rsidRPr="006C5C5C" w:rsidRDefault="00026FAD" w:rsidP="00026FAD">
            <w:pPr>
              <w:jc w:val="center"/>
              <w:rPr>
                <w:rFonts w:ascii="Gadugi" w:hAnsi="Gadugi"/>
                <w:b/>
              </w:rPr>
            </w:pPr>
            <w:r w:rsidRPr="006C5C5C">
              <w:rPr>
                <w:rFonts w:ascii="Gadugi" w:hAnsi="Gadugi"/>
              </w:rPr>
              <w:t>2/195</w:t>
            </w:r>
          </w:p>
        </w:tc>
        <w:tc>
          <w:tcPr>
            <w:tcW w:w="860" w:type="pct"/>
            <w:shd w:val="clear" w:color="auto" w:fill="E7E6E6" w:themeFill="background2"/>
            <w:vAlign w:val="center"/>
          </w:tcPr>
          <w:p w14:paraId="5413D4BA" w14:textId="0091597C" w:rsidR="00026FAD" w:rsidRPr="006C5C5C" w:rsidRDefault="00026FAD" w:rsidP="00026FAD">
            <w:pPr>
              <w:jc w:val="center"/>
              <w:rPr>
                <w:rFonts w:ascii="Gadugi" w:hAnsi="Gadugi"/>
                <w:b/>
              </w:rPr>
            </w:pPr>
            <w:r w:rsidRPr="006C5C5C">
              <w:rPr>
                <w:rFonts w:ascii="Gadugi" w:hAnsi="Gadugi"/>
                <w:b/>
              </w:rPr>
              <w:t>1%</w:t>
            </w:r>
          </w:p>
          <w:p w14:paraId="123A79D7" w14:textId="17D4BBB0" w:rsidR="00026FAD" w:rsidRPr="006C5C5C" w:rsidRDefault="00026FAD" w:rsidP="00026FAD">
            <w:pPr>
              <w:jc w:val="center"/>
              <w:rPr>
                <w:rFonts w:ascii="Gadugi" w:hAnsi="Gadugi"/>
              </w:rPr>
            </w:pPr>
            <w:r w:rsidRPr="006C5C5C">
              <w:rPr>
                <w:rFonts w:ascii="Gadugi" w:hAnsi="Gadugi"/>
              </w:rPr>
              <w:t>2/199</w:t>
            </w:r>
          </w:p>
        </w:tc>
      </w:tr>
      <w:tr w:rsidR="00026FAD" w:rsidRPr="006C5C5C" w14:paraId="0628A765" w14:textId="77777777" w:rsidTr="00026FAD">
        <w:tc>
          <w:tcPr>
            <w:tcW w:w="2264" w:type="pct"/>
            <w:vMerge w:val="restart"/>
            <w:shd w:val="clear" w:color="auto" w:fill="E0DEEE"/>
            <w:vAlign w:val="center"/>
          </w:tcPr>
          <w:p w14:paraId="6972BF79" w14:textId="745B7ED5" w:rsidR="00026FAD" w:rsidRPr="006C5C5C" w:rsidRDefault="00026FAD" w:rsidP="00026FAD">
            <w:pPr>
              <w:rPr>
                <w:rFonts w:ascii="Gadugi" w:hAnsi="Gadugi"/>
                <w:bCs/>
              </w:rPr>
            </w:pPr>
            <w:r w:rsidRPr="006C5C5C">
              <w:rPr>
                <w:rFonts w:ascii="Gadugi" w:hAnsi="Gadugi"/>
                <w:iCs/>
              </w:rPr>
              <w:t xml:space="preserve">20. Dementia </w:t>
            </w:r>
            <w:r w:rsidRPr="006C5C5C">
              <w:rPr>
                <w:rFonts w:ascii="Gadugi" w:hAnsi="Gadugi"/>
                <w:bCs/>
              </w:rPr>
              <w:t xml:space="preserve">awareness training for other allied healthcare professionals, </w:t>
            </w:r>
            <w:r w:rsidRPr="006C5C5C">
              <w:rPr>
                <w:rFonts w:ascii="Gadugi" w:hAnsi="Gadugi"/>
                <w:bCs/>
                <w:iCs/>
              </w:rPr>
              <w:t>e.g. physiotherapists, dieticians</w:t>
            </w:r>
          </w:p>
        </w:tc>
        <w:tc>
          <w:tcPr>
            <w:tcW w:w="1015" w:type="pct"/>
            <w:shd w:val="clear" w:color="auto" w:fill="E0DEEE"/>
            <w:vAlign w:val="center"/>
          </w:tcPr>
          <w:p w14:paraId="722882FC" w14:textId="4452A692" w:rsidR="00026FAD" w:rsidRPr="006C5C5C" w:rsidRDefault="00026FAD" w:rsidP="00026FAD">
            <w:pPr>
              <w:jc w:val="center"/>
              <w:rPr>
                <w:rFonts w:ascii="Gadugi" w:hAnsi="Gadugi" w:cstheme="minorHAnsi"/>
              </w:rPr>
            </w:pPr>
            <w:r w:rsidRPr="006C5C5C">
              <w:rPr>
                <w:rFonts w:ascii="Gadugi" w:hAnsi="Gadugi" w:cstheme="minorHAnsi"/>
              </w:rPr>
              <w:t xml:space="preserve">Mandatory </w:t>
            </w:r>
          </w:p>
        </w:tc>
        <w:tc>
          <w:tcPr>
            <w:tcW w:w="861" w:type="pct"/>
            <w:shd w:val="clear" w:color="auto" w:fill="E0DEEE"/>
            <w:vAlign w:val="center"/>
          </w:tcPr>
          <w:p w14:paraId="02AF4338" w14:textId="77777777" w:rsidR="00026FAD" w:rsidRPr="006C5C5C" w:rsidRDefault="00026FAD" w:rsidP="00026FAD">
            <w:pPr>
              <w:jc w:val="center"/>
              <w:rPr>
                <w:rFonts w:ascii="Gadugi" w:hAnsi="Gadugi"/>
                <w:b/>
              </w:rPr>
            </w:pPr>
            <w:r w:rsidRPr="006C5C5C">
              <w:rPr>
                <w:rFonts w:ascii="Gadugi" w:hAnsi="Gadugi"/>
                <w:b/>
              </w:rPr>
              <w:t>57.4%</w:t>
            </w:r>
          </w:p>
          <w:p w14:paraId="43AED2CD" w14:textId="18B27AE3" w:rsidR="00026FAD" w:rsidRPr="006C5C5C" w:rsidRDefault="00026FAD" w:rsidP="00026FAD">
            <w:pPr>
              <w:jc w:val="center"/>
              <w:rPr>
                <w:rFonts w:ascii="Gadugi" w:hAnsi="Gadugi"/>
                <w:b/>
              </w:rPr>
            </w:pPr>
            <w:r w:rsidRPr="006C5C5C">
              <w:rPr>
                <w:rFonts w:ascii="Gadugi" w:hAnsi="Gadugi"/>
              </w:rPr>
              <w:t>112/195</w:t>
            </w:r>
          </w:p>
        </w:tc>
        <w:tc>
          <w:tcPr>
            <w:tcW w:w="860" w:type="pct"/>
            <w:shd w:val="clear" w:color="auto" w:fill="E0DEEE"/>
            <w:vAlign w:val="center"/>
          </w:tcPr>
          <w:p w14:paraId="6D815162" w14:textId="422FED49" w:rsidR="00026FAD" w:rsidRPr="006C5C5C" w:rsidRDefault="00026FAD" w:rsidP="00026FAD">
            <w:pPr>
              <w:jc w:val="center"/>
              <w:rPr>
                <w:rFonts w:ascii="Gadugi" w:hAnsi="Gadugi"/>
                <w:b/>
              </w:rPr>
            </w:pPr>
            <w:r w:rsidRPr="006C5C5C">
              <w:rPr>
                <w:rFonts w:ascii="Gadugi" w:hAnsi="Gadugi"/>
                <w:b/>
              </w:rPr>
              <w:t>47.7%</w:t>
            </w:r>
          </w:p>
          <w:p w14:paraId="1735EB52" w14:textId="151C0714" w:rsidR="00026FAD" w:rsidRPr="006C5C5C" w:rsidRDefault="00026FAD" w:rsidP="00026FAD">
            <w:pPr>
              <w:jc w:val="center"/>
              <w:rPr>
                <w:rFonts w:ascii="Gadugi" w:hAnsi="Gadugi"/>
              </w:rPr>
            </w:pPr>
            <w:r w:rsidRPr="006C5C5C">
              <w:rPr>
                <w:rFonts w:ascii="Gadugi" w:hAnsi="Gadugi"/>
              </w:rPr>
              <w:t>95/199</w:t>
            </w:r>
          </w:p>
        </w:tc>
      </w:tr>
      <w:tr w:rsidR="00026FAD" w:rsidRPr="006C5C5C" w14:paraId="560E54EE" w14:textId="77777777" w:rsidTr="00026FAD">
        <w:tc>
          <w:tcPr>
            <w:tcW w:w="2264" w:type="pct"/>
            <w:vMerge/>
            <w:shd w:val="clear" w:color="auto" w:fill="E0DEEE"/>
            <w:vAlign w:val="center"/>
          </w:tcPr>
          <w:p w14:paraId="64B0D33A" w14:textId="77777777" w:rsidR="00026FAD" w:rsidRPr="006C5C5C" w:rsidRDefault="00026FAD" w:rsidP="00026FAD">
            <w:pPr>
              <w:rPr>
                <w:rFonts w:ascii="Gadugi" w:hAnsi="Gadugi"/>
                <w:bCs/>
              </w:rPr>
            </w:pPr>
          </w:p>
        </w:tc>
        <w:tc>
          <w:tcPr>
            <w:tcW w:w="1015" w:type="pct"/>
            <w:shd w:val="clear" w:color="auto" w:fill="E0DEEE"/>
            <w:vAlign w:val="center"/>
          </w:tcPr>
          <w:p w14:paraId="6EA434D4" w14:textId="31CD0907" w:rsidR="00026FAD" w:rsidRPr="006C5C5C" w:rsidRDefault="00026FAD" w:rsidP="00026FAD">
            <w:pPr>
              <w:jc w:val="center"/>
              <w:rPr>
                <w:rFonts w:ascii="Gadugi" w:hAnsi="Gadugi" w:cstheme="minorHAnsi"/>
              </w:rPr>
            </w:pPr>
            <w:r w:rsidRPr="006C5C5C">
              <w:rPr>
                <w:rFonts w:ascii="Gadugi" w:hAnsi="Gadugi" w:cstheme="minorHAnsi"/>
              </w:rPr>
              <w:t>Provided on induction</w:t>
            </w:r>
          </w:p>
        </w:tc>
        <w:tc>
          <w:tcPr>
            <w:tcW w:w="861" w:type="pct"/>
            <w:shd w:val="clear" w:color="auto" w:fill="E0DEEE"/>
            <w:vAlign w:val="center"/>
          </w:tcPr>
          <w:p w14:paraId="12210B25" w14:textId="77777777" w:rsidR="00026FAD" w:rsidRPr="006C5C5C" w:rsidRDefault="00026FAD" w:rsidP="00026FAD">
            <w:pPr>
              <w:jc w:val="center"/>
              <w:rPr>
                <w:rFonts w:ascii="Gadugi" w:hAnsi="Gadugi"/>
                <w:b/>
              </w:rPr>
            </w:pPr>
            <w:r w:rsidRPr="006C5C5C">
              <w:rPr>
                <w:rFonts w:ascii="Gadugi" w:hAnsi="Gadugi"/>
                <w:b/>
              </w:rPr>
              <w:t>58.5%</w:t>
            </w:r>
          </w:p>
          <w:p w14:paraId="52DA9245" w14:textId="18B54929" w:rsidR="00026FAD" w:rsidRPr="006C5C5C" w:rsidRDefault="00026FAD" w:rsidP="00026FAD">
            <w:pPr>
              <w:jc w:val="center"/>
              <w:rPr>
                <w:rFonts w:ascii="Gadugi" w:hAnsi="Gadugi"/>
                <w:b/>
              </w:rPr>
            </w:pPr>
            <w:r w:rsidRPr="006C5C5C">
              <w:rPr>
                <w:rFonts w:ascii="Gadugi" w:hAnsi="Gadugi"/>
              </w:rPr>
              <w:t>114/195</w:t>
            </w:r>
          </w:p>
        </w:tc>
        <w:tc>
          <w:tcPr>
            <w:tcW w:w="860" w:type="pct"/>
            <w:shd w:val="clear" w:color="auto" w:fill="E0DEEE"/>
            <w:vAlign w:val="center"/>
          </w:tcPr>
          <w:p w14:paraId="421C2C32" w14:textId="24D9CEAD" w:rsidR="00026FAD" w:rsidRPr="006C5C5C" w:rsidRDefault="00026FAD" w:rsidP="00026FAD">
            <w:pPr>
              <w:jc w:val="center"/>
              <w:rPr>
                <w:rFonts w:ascii="Gadugi" w:hAnsi="Gadugi"/>
                <w:b/>
              </w:rPr>
            </w:pPr>
            <w:r w:rsidRPr="006C5C5C">
              <w:rPr>
                <w:rFonts w:ascii="Gadugi" w:hAnsi="Gadugi"/>
                <w:b/>
              </w:rPr>
              <w:t>64.8%</w:t>
            </w:r>
          </w:p>
          <w:p w14:paraId="2C8BA446" w14:textId="4DD84AB6" w:rsidR="00026FAD" w:rsidRPr="006C5C5C" w:rsidRDefault="00026FAD" w:rsidP="00026FAD">
            <w:pPr>
              <w:jc w:val="center"/>
              <w:rPr>
                <w:rFonts w:ascii="Gadugi" w:hAnsi="Gadugi"/>
              </w:rPr>
            </w:pPr>
            <w:r w:rsidRPr="006C5C5C">
              <w:rPr>
                <w:rFonts w:ascii="Gadugi" w:hAnsi="Gadugi"/>
              </w:rPr>
              <w:t>129/199</w:t>
            </w:r>
          </w:p>
        </w:tc>
      </w:tr>
      <w:tr w:rsidR="00026FAD" w:rsidRPr="006C5C5C" w14:paraId="3077B98A" w14:textId="77777777" w:rsidTr="00026FAD">
        <w:tc>
          <w:tcPr>
            <w:tcW w:w="2264" w:type="pct"/>
            <w:vMerge/>
            <w:shd w:val="clear" w:color="auto" w:fill="E0DEEE"/>
            <w:vAlign w:val="center"/>
          </w:tcPr>
          <w:p w14:paraId="2C346466" w14:textId="77777777" w:rsidR="00026FAD" w:rsidRPr="006C5C5C" w:rsidRDefault="00026FAD" w:rsidP="00026FAD">
            <w:pPr>
              <w:rPr>
                <w:rFonts w:ascii="Gadugi" w:hAnsi="Gadugi"/>
                <w:bCs/>
              </w:rPr>
            </w:pPr>
          </w:p>
        </w:tc>
        <w:tc>
          <w:tcPr>
            <w:tcW w:w="1015" w:type="pct"/>
            <w:shd w:val="clear" w:color="auto" w:fill="E0DEEE"/>
            <w:vAlign w:val="center"/>
          </w:tcPr>
          <w:p w14:paraId="70FC667B" w14:textId="21E03127" w:rsidR="00026FAD" w:rsidRPr="006C5C5C" w:rsidRDefault="00026FAD" w:rsidP="00026FAD">
            <w:pPr>
              <w:jc w:val="center"/>
              <w:rPr>
                <w:rFonts w:ascii="Gadugi" w:hAnsi="Gadugi" w:cstheme="minorHAnsi"/>
              </w:rPr>
            </w:pPr>
            <w:r w:rsidRPr="006C5C5C">
              <w:rPr>
                <w:rFonts w:ascii="Gadugi" w:hAnsi="Gadugi" w:cstheme="minorHAnsi"/>
              </w:rPr>
              <w:t xml:space="preserve">Provided in the last 12 months  </w:t>
            </w:r>
          </w:p>
        </w:tc>
        <w:tc>
          <w:tcPr>
            <w:tcW w:w="861" w:type="pct"/>
            <w:shd w:val="clear" w:color="auto" w:fill="E0DEEE"/>
            <w:vAlign w:val="center"/>
          </w:tcPr>
          <w:p w14:paraId="7DC45EA4" w14:textId="77777777" w:rsidR="00026FAD" w:rsidRPr="006C5C5C" w:rsidRDefault="00026FAD" w:rsidP="00026FAD">
            <w:pPr>
              <w:jc w:val="center"/>
              <w:rPr>
                <w:rFonts w:ascii="Gadugi" w:hAnsi="Gadugi"/>
                <w:b/>
              </w:rPr>
            </w:pPr>
            <w:r w:rsidRPr="006C5C5C">
              <w:rPr>
                <w:rFonts w:ascii="Gadugi" w:hAnsi="Gadugi"/>
                <w:b/>
              </w:rPr>
              <w:t>56.9%*</w:t>
            </w:r>
          </w:p>
          <w:p w14:paraId="403C0442" w14:textId="716FB4FB" w:rsidR="00026FAD" w:rsidRPr="006C5C5C" w:rsidRDefault="00026FAD" w:rsidP="00026FAD">
            <w:pPr>
              <w:jc w:val="center"/>
              <w:rPr>
                <w:rFonts w:ascii="Gadugi" w:hAnsi="Gadugi"/>
                <w:b/>
              </w:rPr>
            </w:pPr>
            <w:r w:rsidRPr="006C5C5C">
              <w:rPr>
                <w:rFonts w:ascii="Gadugi" w:hAnsi="Gadugi"/>
              </w:rPr>
              <w:t>111/195</w:t>
            </w:r>
          </w:p>
        </w:tc>
        <w:tc>
          <w:tcPr>
            <w:tcW w:w="860" w:type="pct"/>
            <w:shd w:val="clear" w:color="auto" w:fill="E0DEEE"/>
            <w:vAlign w:val="center"/>
          </w:tcPr>
          <w:p w14:paraId="7256F437" w14:textId="262A4F96" w:rsidR="00026FAD" w:rsidRPr="006C5C5C" w:rsidRDefault="00026FAD" w:rsidP="00026FAD">
            <w:pPr>
              <w:jc w:val="center"/>
              <w:rPr>
                <w:rFonts w:ascii="Gadugi" w:hAnsi="Gadugi"/>
                <w:b/>
              </w:rPr>
            </w:pPr>
            <w:r w:rsidRPr="006C5C5C">
              <w:rPr>
                <w:rFonts w:ascii="Gadugi" w:hAnsi="Gadugi"/>
                <w:b/>
              </w:rPr>
              <w:t>67.8%</w:t>
            </w:r>
          </w:p>
          <w:p w14:paraId="1DF47D30" w14:textId="0CE3CE8E" w:rsidR="00026FAD" w:rsidRPr="006C5C5C" w:rsidRDefault="00026FAD" w:rsidP="00026FAD">
            <w:pPr>
              <w:jc w:val="center"/>
              <w:rPr>
                <w:rFonts w:ascii="Gadugi" w:hAnsi="Gadugi"/>
              </w:rPr>
            </w:pPr>
            <w:r w:rsidRPr="006C5C5C">
              <w:rPr>
                <w:rFonts w:ascii="Gadugi" w:hAnsi="Gadugi"/>
              </w:rPr>
              <w:t>135/199</w:t>
            </w:r>
          </w:p>
        </w:tc>
      </w:tr>
      <w:tr w:rsidR="00026FAD" w:rsidRPr="006C5C5C" w14:paraId="13C72770" w14:textId="77777777" w:rsidTr="00026FAD">
        <w:tc>
          <w:tcPr>
            <w:tcW w:w="2264" w:type="pct"/>
            <w:vMerge/>
            <w:shd w:val="clear" w:color="auto" w:fill="E0DEEE"/>
            <w:vAlign w:val="center"/>
          </w:tcPr>
          <w:p w14:paraId="355BECE0" w14:textId="77777777" w:rsidR="00026FAD" w:rsidRPr="006C5C5C" w:rsidRDefault="00026FAD" w:rsidP="00026FAD">
            <w:pPr>
              <w:rPr>
                <w:rFonts w:ascii="Gadugi" w:hAnsi="Gadugi"/>
                <w:bCs/>
              </w:rPr>
            </w:pPr>
          </w:p>
        </w:tc>
        <w:tc>
          <w:tcPr>
            <w:tcW w:w="1015" w:type="pct"/>
            <w:shd w:val="clear" w:color="auto" w:fill="E0DEEE"/>
            <w:vAlign w:val="center"/>
          </w:tcPr>
          <w:p w14:paraId="229B1B4D" w14:textId="30CA7651" w:rsidR="00026FAD" w:rsidRPr="006C5C5C" w:rsidRDefault="00026FAD" w:rsidP="00026FAD">
            <w:pPr>
              <w:jc w:val="center"/>
              <w:rPr>
                <w:rFonts w:ascii="Gadugi" w:hAnsi="Gadugi" w:cstheme="minorHAnsi"/>
              </w:rPr>
            </w:pPr>
            <w:r w:rsidRPr="006C5C5C">
              <w:rPr>
                <w:rFonts w:ascii="Gadugi" w:hAnsi="Gadugi" w:cstheme="minorHAnsi"/>
              </w:rPr>
              <w:t>Not provided in the last 12 months</w:t>
            </w:r>
          </w:p>
        </w:tc>
        <w:tc>
          <w:tcPr>
            <w:tcW w:w="861" w:type="pct"/>
            <w:shd w:val="clear" w:color="auto" w:fill="E0DEEE"/>
            <w:vAlign w:val="center"/>
          </w:tcPr>
          <w:p w14:paraId="657F07AE" w14:textId="77777777" w:rsidR="00026FAD" w:rsidRPr="006C5C5C" w:rsidRDefault="00026FAD" w:rsidP="00026FAD">
            <w:pPr>
              <w:jc w:val="center"/>
              <w:rPr>
                <w:rFonts w:ascii="Gadugi" w:hAnsi="Gadugi"/>
              </w:rPr>
            </w:pPr>
            <w:r w:rsidRPr="006C5C5C">
              <w:rPr>
                <w:rFonts w:ascii="Gadugi" w:hAnsi="Gadugi"/>
                <w:b/>
              </w:rPr>
              <w:t>3.6%</w:t>
            </w:r>
          </w:p>
          <w:p w14:paraId="0E841A19" w14:textId="555679D9" w:rsidR="00026FAD" w:rsidRPr="006C5C5C" w:rsidRDefault="00026FAD" w:rsidP="00026FAD">
            <w:pPr>
              <w:jc w:val="center"/>
              <w:rPr>
                <w:rFonts w:ascii="Gadugi" w:hAnsi="Gadugi"/>
                <w:b/>
              </w:rPr>
            </w:pPr>
            <w:r w:rsidRPr="006C5C5C">
              <w:rPr>
                <w:rFonts w:ascii="Gadugi" w:hAnsi="Gadugi"/>
              </w:rPr>
              <w:t>7/195</w:t>
            </w:r>
          </w:p>
        </w:tc>
        <w:tc>
          <w:tcPr>
            <w:tcW w:w="860" w:type="pct"/>
            <w:shd w:val="clear" w:color="auto" w:fill="E0DEEE"/>
            <w:vAlign w:val="center"/>
          </w:tcPr>
          <w:p w14:paraId="02C1574C" w14:textId="597C3EDA" w:rsidR="00026FAD" w:rsidRPr="006C5C5C" w:rsidRDefault="00026FAD" w:rsidP="00026FAD">
            <w:pPr>
              <w:jc w:val="center"/>
              <w:rPr>
                <w:rFonts w:ascii="Gadugi" w:hAnsi="Gadugi"/>
                <w:b/>
              </w:rPr>
            </w:pPr>
            <w:r w:rsidRPr="006C5C5C">
              <w:rPr>
                <w:rFonts w:ascii="Gadugi" w:hAnsi="Gadugi"/>
                <w:b/>
              </w:rPr>
              <w:t>3.5%</w:t>
            </w:r>
          </w:p>
          <w:p w14:paraId="33732F37" w14:textId="4E3EB349" w:rsidR="00026FAD" w:rsidRPr="006C5C5C" w:rsidRDefault="00026FAD" w:rsidP="00026FAD">
            <w:pPr>
              <w:jc w:val="center"/>
              <w:rPr>
                <w:rFonts w:ascii="Gadugi" w:hAnsi="Gadugi"/>
              </w:rPr>
            </w:pPr>
            <w:r w:rsidRPr="006C5C5C">
              <w:rPr>
                <w:rFonts w:ascii="Gadugi" w:hAnsi="Gadugi"/>
              </w:rPr>
              <w:t>7/199</w:t>
            </w:r>
          </w:p>
        </w:tc>
      </w:tr>
      <w:tr w:rsidR="00026FAD" w:rsidRPr="006C5C5C" w14:paraId="376DA2AF" w14:textId="77777777" w:rsidTr="00026FAD">
        <w:tc>
          <w:tcPr>
            <w:tcW w:w="2264" w:type="pct"/>
            <w:vMerge w:val="restart"/>
            <w:shd w:val="clear" w:color="auto" w:fill="E7E6E6" w:themeFill="background2"/>
            <w:vAlign w:val="center"/>
          </w:tcPr>
          <w:p w14:paraId="456DFDAC" w14:textId="7B5F3D10" w:rsidR="00026FAD" w:rsidRPr="006C5C5C" w:rsidRDefault="00026FAD" w:rsidP="00026FAD">
            <w:pPr>
              <w:rPr>
                <w:rFonts w:ascii="Gadugi" w:hAnsi="Gadugi"/>
                <w:bCs/>
              </w:rPr>
            </w:pPr>
            <w:r w:rsidRPr="006C5C5C">
              <w:rPr>
                <w:rFonts w:ascii="Gadugi" w:hAnsi="Gadugi"/>
                <w:iCs/>
              </w:rPr>
              <w:t xml:space="preserve">20. Dementia </w:t>
            </w:r>
            <w:r w:rsidRPr="006C5C5C">
              <w:rPr>
                <w:rFonts w:ascii="Gadugi" w:hAnsi="Gadugi"/>
                <w:bCs/>
              </w:rPr>
              <w:t xml:space="preserve">awareness training for support staff in the hospital, </w:t>
            </w:r>
            <w:r w:rsidRPr="006C5C5C">
              <w:rPr>
                <w:rFonts w:ascii="Gadugi" w:hAnsi="Gadugi"/>
                <w:bCs/>
                <w:iCs/>
              </w:rPr>
              <w:t>e.g. housekeepers, porters, receptionists</w:t>
            </w:r>
          </w:p>
        </w:tc>
        <w:tc>
          <w:tcPr>
            <w:tcW w:w="1015" w:type="pct"/>
            <w:shd w:val="clear" w:color="auto" w:fill="E7E6E6" w:themeFill="background2"/>
            <w:vAlign w:val="center"/>
          </w:tcPr>
          <w:p w14:paraId="27A99B3C" w14:textId="256F7510" w:rsidR="00026FAD" w:rsidRPr="006C5C5C" w:rsidRDefault="00026FAD" w:rsidP="00026FAD">
            <w:pPr>
              <w:jc w:val="center"/>
              <w:rPr>
                <w:rFonts w:ascii="Gadugi" w:hAnsi="Gadugi" w:cstheme="minorHAnsi"/>
              </w:rPr>
            </w:pPr>
            <w:r w:rsidRPr="006C5C5C">
              <w:rPr>
                <w:rFonts w:ascii="Gadugi" w:hAnsi="Gadugi" w:cstheme="minorHAnsi"/>
              </w:rPr>
              <w:t xml:space="preserve">Mandatory </w:t>
            </w:r>
          </w:p>
        </w:tc>
        <w:tc>
          <w:tcPr>
            <w:tcW w:w="861" w:type="pct"/>
            <w:shd w:val="clear" w:color="auto" w:fill="E7E6E6" w:themeFill="background2"/>
            <w:vAlign w:val="center"/>
          </w:tcPr>
          <w:p w14:paraId="718D594A" w14:textId="77777777" w:rsidR="00026FAD" w:rsidRPr="006C5C5C" w:rsidRDefault="00026FAD" w:rsidP="00026FAD">
            <w:pPr>
              <w:jc w:val="center"/>
              <w:rPr>
                <w:rFonts w:ascii="Gadugi" w:hAnsi="Gadugi"/>
                <w:b/>
              </w:rPr>
            </w:pPr>
            <w:r w:rsidRPr="006C5C5C">
              <w:rPr>
                <w:rFonts w:ascii="Gadugi" w:hAnsi="Gadugi"/>
                <w:b/>
              </w:rPr>
              <w:t>49.7%</w:t>
            </w:r>
          </w:p>
          <w:p w14:paraId="35A6FFF7" w14:textId="56A75575" w:rsidR="00026FAD" w:rsidRPr="006C5C5C" w:rsidRDefault="00026FAD" w:rsidP="00026FAD">
            <w:pPr>
              <w:jc w:val="center"/>
              <w:rPr>
                <w:rFonts w:ascii="Gadugi" w:hAnsi="Gadugi"/>
                <w:b/>
              </w:rPr>
            </w:pPr>
            <w:r w:rsidRPr="006C5C5C">
              <w:rPr>
                <w:rFonts w:ascii="Gadugi" w:hAnsi="Gadugi"/>
              </w:rPr>
              <w:t>97/195</w:t>
            </w:r>
          </w:p>
        </w:tc>
        <w:tc>
          <w:tcPr>
            <w:tcW w:w="860" w:type="pct"/>
            <w:shd w:val="clear" w:color="auto" w:fill="E7E6E6" w:themeFill="background2"/>
            <w:vAlign w:val="center"/>
          </w:tcPr>
          <w:p w14:paraId="0E5ADEDD" w14:textId="7CE9EFF2" w:rsidR="00026FAD" w:rsidRPr="006C5C5C" w:rsidRDefault="00026FAD" w:rsidP="00026FAD">
            <w:pPr>
              <w:jc w:val="center"/>
              <w:rPr>
                <w:rFonts w:ascii="Gadugi" w:hAnsi="Gadugi"/>
                <w:b/>
              </w:rPr>
            </w:pPr>
            <w:r w:rsidRPr="006C5C5C">
              <w:rPr>
                <w:rFonts w:ascii="Gadugi" w:hAnsi="Gadugi"/>
                <w:b/>
              </w:rPr>
              <w:t>41.2%</w:t>
            </w:r>
          </w:p>
          <w:p w14:paraId="30B507EB" w14:textId="4F246BFF" w:rsidR="00026FAD" w:rsidRPr="006C5C5C" w:rsidRDefault="00026FAD" w:rsidP="00026FAD">
            <w:pPr>
              <w:jc w:val="center"/>
              <w:rPr>
                <w:rFonts w:ascii="Gadugi" w:hAnsi="Gadugi"/>
              </w:rPr>
            </w:pPr>
            <w:r w:rsidRPr="006C5C5C">
              <w:rPr>
                <w:rFonts w:ascii="Gadugi" w:hAnsi="Gadugi"/>
              </w:rPr>
              <w:t>82/199</w:t>
            </w:r>
          </w:p>
        </w:tc>
      </w:tr>
      <w:tr w:rsidR="00026FAD" w:rsidRPr="006C5C5C" w14:paraId="3BB43F87" w14:textId="77777777" w:rsidTr="00026FAD">
        <w:tc>
          <w:tcPr>
            <w:tcW w:w="2264" w:type="pct"/>
            <w:vMerge/>
            <w:shd w:val="clear" w:color="auto" w:fill="E7E6E6" w:themeFill="background2"/>
            <w:vAlign w:val="center"/>
          </w:tcPr>
          <w:p w14:paraId="050F5A27"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3902407E" w14:textId="3FEABC28" w:rsidR="00026FAD" w:rsidRPr="006C5C5C" w:rsidRDefault="00026FAD" w:rsidP="00026FAD">
            <w:pPr>
              <w:jc w:val="center"/>
              <w:rPr>
                <w:rFonts w:ascii="Gadugi" w:hAnsi="Gadugi" w:cstheme="minorHAnsi"/>
              </w:rPr>
            </w:pPr>
            <w:r w:rsidRPr="006C5C5C">
              <w:rPr>
                <w:rFonts w:ascii="Gadugi" w:hAnsi="Gadugi" w:cstheme="minorHAnsi"/>
              </w:rPr>
              <w:t>Provided on induction</w:t>
            </w:r>
          </w:p>
        </w:tc>
        <w:tc>
          <w:tcPr>
            <w:tcW w:w="861" w:type="pct"/>
            <w:shd w:val="clear" w:color="auto" w:fill="E7E6E6" w:themeFill="background2"/>
            <w:vAlign w:val="center"/>
          </w:tcPr>
          <w:p w14:paraId="6C8640CB" w14:textId="77777777" w:rsidR="00026FAD" w:rsidRPr="006C5C5C" w:rsidRDefault="00026FAD" w:rsidP="00026FAD">
            <w:pPr>
              <w:jc w:val="center"/>
              <w:rPr>
                <w:rFonts w:ascii="Gadugi" w:hAnsi="Gadugi"/>
                <w:b/>
              </w:rPr>
            </w:pPr>
            <w:r w:rsidRPr="006C5C5C">
              <w:rPr>
                <w:rFonts w:ascii="Gadugi" w:hAnsi="Gadugi"/>
                <w:b/>
              </w:rPr>
              <w:t>53.3%</w:t>
            </w:r>
          </w:p>
          <w:p w14:paraId="0C80C8F5" w14:textId="75709D09" w:rsidR="00026FAD" w:rsidRPr="006C5C5C" w:rsidRDefault="00026FAD" w:rsidP="00026FAD">
            <w:pPr>
              <w:jc w:val="center"/>
              <w:rPr>
                <w:rFonts w:ascii="Gadugi" w:hAnsi="Gadugi"/>
                <w:b/>
              </w:rPr>
            </w:pPr>
            <w:r w:rsidRPr="006C5C5C">
              <w:rPr>
                <w:rFonts w:ascii="Gadugi" w:hAnsi="Gadugi"/>
              </w:rPr>
              <w:t>104/195</w:t>
            </w:r>
          </w:p>
        </w:tc>
        <w:tc>
          <w:tcPr>
            <w:tcW w:w="860" w:type="pct"/>
            <w:shd w:val="clear" w:color="auto" w:fill="E7E6E6" w:themeFill="background2"/>
            <w:vAlign w:val="center"/>
          </w:tcPr>
          <w:p w14:paraId="6E2F9B25" w14:textId="62B673AE" w:rsidR="00026FAD" w:rsidRPr="006C5C5C" w:rsidRDefault="00026FAD" w:rsidP="00026FAD">
            <w:pPr>
              <w:jc w:val="center"/>
              <w:rPr>
                <w:rFonts w:ascii="Gadugi" w:hAnsi="Gadugi"/>
                <w:b/>
              </w:rPr>
            </w:pPr>
            <w:r w:rsidRPr="006C5C5C">
              <w:rPr>
                <w:rFonts w:ascii="Gadugi" w:hAnsi="Gadugi"/>
                <w:b/>
              </w:rPr>
              <w:t>57.8%</w:t>
            </w:r>
          </w:p>
          <w:p w14:paraId="2670EFB3" w14:textId="335FBA93" w:rsidR="00026FAD" w:rsidRPr="006C5C5C" w:rsidRDefault="00026FAD" w:rsidP="00026FAD">
            <w:pPr>
              <w:jc w:val="center"/>
              <w:rPr>
                <w:rFonts w:ascii="Gadugi" w:hAnsi="Gadugi"/>
              </w:rPr>
            </w:pPr>
            <w:r w:rsidRPr="006C5C5C">
              <w:rPr>
                <w:rFonts w:ascii="Gadugi" w:hAnsi="Gadugi"/>
              </w:rPr>
              <w:t>115/199</w:t>
            </w:r>
          </w:p>
        </w:tc>
      </w:tr>
      <w:tr w:rsidR="00026FAD" w:rsidRPr="006C5C5C" w14:paraId="344EC699" w14:textId="77777777" w:rsidTr="00026FAD">
        <w:tc>
          <w:tcPr>
            <w:tcW w:w="2264" w:type="pct"/>
            <w:vMerge/>
            <w:shd w:val="clear" w:color="auto" w:fill="E7E6E6" w:themeFill="background2"/>
            <w:vAlign w:val="center"/>
          </w:tcPr>
          <w:p w14:paraId="339DDD83"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4A47C04F" w14:textId="2B41201A" w:rsidR="00026FAD" w:rsidRPr="006C5C5C" w:rsidRDefault="00026FAD" w:rsidP="00026FAD">
            <w:pPr>
              <w:jc w:val="center"/>
              <w:rPr>
                <w:rFonts w:ascii="Gadugi" w:hAnsi="Gadugi" w:cstheme="minorHAnsi"/>
              </w:rPr>
            </w:pPr>
            <w:r w:rsidRPr="006C5C5C">
              <w:rPr>
                <w:rFonts w:ascii="Gadugi" w:hAnsi="Gadugi" w:cstheme="minorHAnsi"/>
              </w:rPr>
              <w:t xml:space="preserve">Provided in the last 12 months  </w:t>
            </w:r>
          </w:p>
        </w:tc>
        <w:tc>
          <w:tcPr>
            <w:tcW w:w="861" w:type="pct"/>
            <w:shd w:val="clear" w:color="auto" w:fill="E7E6E6" w:themeFill="background2"/>
            <w:vAlign w:val="center"/>
          </w:tcPr>
          <w:p w14:paraId="7C4554AF" w14:textId="77777777" w:rsidR="00026FAD" w:rsidRPr="006C5C5C" w:rsidRDefault="00026FAD" w:rsidP="00026FAD">
            <w:pPr>
              <w:jc w:val="center"/>
              <w:rPr>
                <w:rFonts w:ascii="Gadugi" w:hAnsi="Gadugi"/>
                <w:b/>
              </w:rPr>
            </w:pPr>
            <w:r w:rsidRPr="006C5C5C">
              <w:rPr>
                <w:rFonts w:ascii="Gadugi" w:hAnsi="Gadugi"/>
                <w:b/>
              </w:rPr>
              <w:t>51.8%</w:t>
            </w:r>
          </w:p>
          <w:p w14:paraId="713FEB93" w14:textId="0ACEA581" w:rsidR="00026FAD" w:rsidRPr="006C5C5C" w:rsidRDefault="00026FAD" w:rsidP="00026FAD">
            <w:pPr>
              <w:jc w:val="center"/>
              <w:rPr>
                <w:rFonts w:ascii="Gadugi" w:hAnsi="Gadugi"/>
                <w:b/>
              </w:rPr>
            </w:pPr>
            <w:r w:rsidRPr="006C5C5C">
              <w:rPr>
                <w:rFonts w:ascii="Gadugi" w:hAnsi="Gadugi"/>
              </w:rPr>
              <w:t>101/195</w:t>
            </w:r>
          </w:p>
        </w:tc>
        <w:tc>
          <w:tcPr>
            <w:tcW w:w="860" w:type="pct"/>
            <w:shd w:val="clear" w:color="auto" w:fill="E7E6E6" w:themeFill="background2"/>
            <w:vAlign w:val="center"/>
          </w:tcPr>
          <w:p w14:paraId="6CE7E017" w14:textId="43AA2450" w:rsidR="00026FAD" w:rsidRPr="006C5C5C" w:rsidRDefault="00026FAD" w:rsidP="00026FAD">
            <w:pPr>
              <w:jc w:val="center"/>
              <w:rPr>
                <w:rFonts w:ascii="Gadugi" w:hAnsi="Gadugi"/>
                <w:b/>
              </w:rPr>
            </w:pPr>
            <w:r w:rsidRPr="006C5C5C">
              <w:rPr>
                <w:rFonts w:ascii="Gadugi" w:hAnsi="Gadugi"/>
                <w:b/>
              </w:rPr>
              <w:t>63.8%</w:t>
            </w:r>
          </w:p>
          <w:p w14:paraId="3DA968BF" w14:textId="168CBC15" w:rsidR="00026FAD" w:rsidRPr="006C5C5C" w:rsidRDefault="00026FAD" w:rsidP="00026FAD">
            <w:pPr>
              <w:jc w:val="center"/>
              <w:rPr>
                <w:rFonts w:ascii="Gadugi" w:hAnsi="Gadugi"/>
              </w:rPr>
            </w:pPr>
            <w:r w:rsidRPr="006C5C5C">
              <w:rPr>
                <w:rFonts w:ascii="Gadugi" w:hAnsi="Gadugi"/>
              </w:rPr>
              <w:t>127/199</w:t>
            </w:r>
          </w:p>
        </w:tc>
      </w:tr>
      <w:tr w:rsidR="00026FAD" w:rsidRPr="006C5C5C" w14:paraId="6076D33B" w14:textId="77777777" w:rsidTr="00026FAD">
        <w:tc>
          <w:tcPr>
            <w:tcW w:w="2264" w:type="pct"/>
            <w:vMerge/>
            <w:shd w:val="clear" w:color="auto" w:fill="E7E6E6" w:themeFill="background2"/>
            <w:vAlign w:val="center"/>
          </w:tcPr>
          <w:p w14:paraId="1332BEBA"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1CCBAEA1" w14:textId="7C79498D" w:rsidR="00026FAD" w:rsidRPr="006C5C5C" w:rsidRDefault="00026FAD" w:rsidP="00026FAD">
            <w:pPr>
              <w:jc w:val="center"/>
              <w:rPr>
                <w:rFonts w:ascii="Gadugi" w:hAnsi="Gadugi" w:cstheme="minorHAnsi"/>
              </w:rPr>
            </w:pPr>
            <w:r w:rsidRPr="006C5C5C">
              <w:rPr>
                <w:rFonts w:ascii="Gadugi" w:hAnsi="Gadugi" w:cstheme="minorHAnsi"/>
              </w:rPr>
              <w:t>Not provided in the last 12 months</w:t>
            </w:r>
          </w:p>
        </w:tc>
        <w:tc>
          <w:tcPr>
            <w:tcW w:w="861" w:type="pct"/>
            <w:shd w:val="clear" w:color="auto" w:fill="E7E6E6" w:themeFill="background2"/>
            <w:vAlign w:val="center"/>
          </w:tcPr>
          <w:p w14:paraId="34AFF6F1" w14:textId="77777777" w:rsidR="00026FAD" w:rsidRPr="006C5C5C" w:rsidRDefault="00026FAD" w:rsidP="00026FAD">
            <w:pPr>
              <w:jc w:val="center"/>
              <w:rPr>
                <w:rFonts w:ascii="Gadugi" w:hAnsi="Gadugi"/>
                <w:b/>
              </w:rPr>
            </w:pPr>
            <w:r w:rsidRPr="006C5C5C">
              <w:rPr>
                <w:rFonts w:ascii="Gadugi" w:hAnsi="Gadugi"/>
                <w:b/>
              </w:rPr>
              <w:t>11.3%</w:t>
            </w:r>
          </w:p>
          <w:p w14:paraId="17434057" w14:textId="5DA1546A" w:rsidR="00026FAD" w:rsidRPr="006C5C5C" w:rsidRDefault="00026FAD" w:rsidP="00026FAD">
            <w:pPr>
              <w:jc w:val="center"/>
              <w:rPr>
                <w:rFonts w:ascii="Gadugi" w:hAnsi="Gadugi"/>
                <w:b/>
              </w:rPr>
            </w:pPr>
            <w:r w:rsidRPr="006C5C5C">
              <w:rPr>
                <w:rFonts w:ascii="Gadugi" w:hAnsi="Gadugi"/>
              </w:rPr>
              <w:t>22/195</w:t>
            </w:r>
          </w:p>
        </w:tc>
        <w:tc>
          <w:tcPr>
            <w:tcW w:w="860" w:type="pct"/>
            <w:shd w:val="clear" w:color="auto" w:fill="E7E6E6" w:themeFill="background2"/>
            <w:vAlign w:val="center"/>
          </w:tcPr>
          <w:p w14:paraId="2B093AD3" w14:textId="3C3D506D" w:rsidR="00026FAD" w:rsidRPr="006C5C5C" w:rsidRDefault="00026FAD" w:rsidP="00026FAD">
            <w:pPr>
              <w:jc w:val="center"/>
              <w:rPr>
                <w:rFonts w:ascii="Gadugi" w:hAnsi="Gadugi"/>
                <w:b/>
              </w:rPr>
            </w:pPr>
            <w:r w:rsidRPr="006C5C5C">
              <w:rPr>
                <w:rFonts w:ascii="Gadugi" w:hAnsi="Gadugi"/>
                <w:b/>
              </w:rPr>
              <w:t>11.1%</w:t>
            </w:r>
          </w:p>
          <w:p w14:paraId="4CF70DC9" w14:textId="1C227D75" w:rsidR="00026FAD" w:rsidRPr="006C5C5C" w:rsidRDefault="00026FAD" w:rsidP="00026FAD">
            <w:pPr>
              <w:jc w:val="center"/>
              <w:rPr>
                <w:rFonts w:ascii="Gadugi" w:hAnsi="Gadugi"/>
              </w:rPr>
            </w:pPr>
            <w:r w:rsidRPr="006C5C5C">
              <w:rPr>
                <w:rFonts w:ascii="Gadugi" w:hAnsi="Gadugi"/>
              </w:rPr>
              <w:t>22/199</w:t>
            </w:r>
          </w:p>
        </w:tc>
      </w:tr>
      <w:tr w:rsidR="00026FAD" w:rsidRPr="006C5C5C" w14:paraId="7A0AD6FE" w14:textId="77777777" w:rsidTr="00026FAD">
        <w:tc>
          <w:tcPr>
            <w:tcW w:w="2264" w:type="pct"/>
            <w:shd w:val="clear" w:color="auto" w:fill="E0DEEE"/>
            <w:vAlign w:val="center"/>
          </w:tcPr>
          <w:p w14:paraId="3083F995" w14:textId="5FCC3891" w:rsidR="00026FAD" w:rsidRPr="006C5C5C" w:rsidRDefault="00026FAD" w:rsidP="00026FAD">
            <w:pPr>
              <w:rPr>
                <w:rFonts w:ascii="Gadugi" w:hAnsi="Gadugi"/>
                <w:iCs/>
              </w:rPr>
            </w:pPr>
            <w:r w:rsidRPr="006C5C5C">
              <w:rPr>
                <w:rFonts w:ascii="Gadugi" w:hAnsi="Gadugi"/>
                <w:iCs/>
              </w:rPr>
              <w:t xml:space="preserve">21. </w:t>
            </w:r>
            <w:r w:rsidRPr="006C5C5C">
              <w:rPr>
                <w:rFonts w:ascii="Gadugi" w:hAnsi="Gadugi"/>
                <w:bCs/>
                <w:iCs/>
              </w:rPr>
              <w:t>The dementia awareness training includes input from/makes use of the experiences of people with dementia and their carers</w:t>
            </w:r>
          </w:p>
        </w:tc>
        <w:tc>
          <w:tcPr>
            <w:tcW w:w="1015" w:type="pct"/>
            <w:shd w:val="clear" w:color="auto" w:fill="E0DEEE"/>
            <w:vAlign w:val="center"/>
          </w:tcPr>
          <w:p w14:paraId="520AA1B2" w14:textId="31EF8F44" w:rsidR="00026FAD" w:rsidRPr="006C5C5C" w:rsidRDefault="00026FAD" w:rsidP="00026FAD">
            <w:pPr>
              <w:jc w:val="center"/>
              <w:rPr>
                <w:rFonts w:ascii="Gadugi" w:hAnsi="Gadugi" w:cstheme="minorHAnsi"/>
              </w:rPr>
            </w:pPr>
            <w:r w:rsidRPr="006C5C5C">
              <w:rPr>
                <w:rFonts w:ascii="Gadugi" w:hAnsi="Gadugi" w:cstheme="minorHAnsi"/>
              </w:rPr>
              <w:t>Yes</w:t>
            </w:r>
          </w:p>
        </w:tc>
        <w:tc>
          <w:tcPr>
            <w:tcW w:w="861" w:type="pct"/>
            <w:shd w:val="clear" w:color="auto" w:fill="E0DEEE"/>
            <w:vAlign w:val="center"/>
          </w:tcPr>
          <w:p w14:paraId="113050AF" w14:textId="77777777" w:rsidR="00026FAD" w:rsidRPr="006C5C5C" w:rsidRDefault="00026FAD" w:rsidP="00026FAD">
            <w:pPr>
              <w:jc w:val="center"/>
              <w:rPr>
                <w:rFonts w:ascii="Gadugi" w:hAnsi="Gadugi"/>
                <w:b/>
              </w:rPr>
            </w:pPr>
            <w:r w:rsidRPr="006C5C5C">
              <w:rPr>
                <w:rFonts w:ascii="Gadugi" w:hAnsi="Gadugi"/>
                <w:b/>
              </w:rPr>
              <w:t>81.5%</w:t>
            </w:r>
          </w:p>
          <w:p w14:paraId="6F54027F" w14:textId="05940BD1" w:rsidR="00026FAD" w:rsidRPr="006C5C5C" w:rsidRDefault="00026FAD" w:rsidP="00026FAD">
            <w:pPr>
              <w:jc w:val="center"/>
              <w:rPr>
                <w:rFonts w:ascii="Gadugi" w:hAnsi="Gadugi"/>
                <w:b/>
              </w:rPr>
            </w:pPr>
            <w:r w:rsidRPr="006C5C5C">
              <w:rPr>
                <w:rFonts w:ascii="Gadugi" w:hAnsi="Gadugi"/>
              </w:rPr>
              <w:t>159/195</w:t>
            </w:r>
          </w:p>
        </w:tc>
        <w:tc>
          <w:tcPr>
            <w:tcW w:w="860" w:type="pct"/>
            <w:shd w:val="clear" w:color="auto" w:fill="E0DEEE"/>
            <w:vAlign w:val="center"/>
          </w:tcPr>
          <w:p w14:paraId="53AF096B" w14:textId="0A07FBD0" w:rsidR="00026FAD" w:rsidRPr="006C5C5C" w:rsidRDefault="00026FAD" w:rsidP="00026FAD">
            <w:pPr>
              <w:jc w:val="center"/>
              <w:rPr>
                <w:rFonts w:ascii="Gadugi" w:hAnsi="Gadugi"/>
                <w:b/>
              </w:rPr>
            </w:pPr>
            <w:r w:rsidRPr="006C5C5C">
              <w:rPr>
                <w:rFonts w:ascii="Gadugi" w:hAnsi="Gadugi"/>
                <w:b/>
              </w:rPr>
              <w:t>82.4%</w:t>
            </w:r>
          </w:p>
          <w:p w14:paraId="7CE9F7F6" w14:textId="7D091FEA" w:rsidR="00026FAD" w:rsidRPr="006C5C5C" w:rsidRDefault="00026FAD" w:rsidP="00026FAD">
            <w:pPr>
              <w:jc w:val="center"/>
              <w:rPr>
                <w:rFonts w:ascii="Gadugi" w:hAnsi="Gadugi"/>
              </w:rPr>
            </w:pPr>
            <w:r w:rsidRPr="006C5C5C">
              <w:rPr>
                <w:rFonts w:ascii="Gadugi" w:hAnsi="Gadugi"/>
              </w:rPr>
              <w:t>164/199</w:t>
            </w:r>
          </w:p>
        </w:tc>
      </w:tr>
      <w:tr w:rsidR="00026FAD" w:rsidRPr="006C5C5C" w14:paraId="1B98FFF3" w14:textId="77777777" w:rsidTr="00026FAD">
        <w:tc>
          <w:tcPr>
            <w:tcW w:w="2264" w:type="pct"/>
            <w:vMerge w:val="restart"/>
            <w:shd w:val="clear" w:color="auto" w:fill="E7E6E6" w:themeFill="background2"/>
            <w:vAlign w:val="center"/>
          </w:tcPr>
          <w:p w14:paraId="1FB23E6B" w14:textId="7C018EAF" w:rsidR="00026FAD" w:rsidRPr="006C5C5C" w:rsidRDefault="00026FAD" w:rsidP="00026FAD">
            <w:pPr>
              <w:rPr>
                <w:rFonts w:ascii="Gadugi" w:hAnsi="Gadugi"/>
                <w:iCs/>
              </w:rPr>
            </w:pPr>
            <w:r w:rsidRPr="006C5C5C">
              <w:rPr>
                <w:rFonts w:ascii="Gadugi" w:hAnsi="Gadugi"/>
                <w:iCs/>
              </w:rPr>
              <w:t>22. What format is used to deliver basic dementia awareness training?</w:t>
            </w:r>
          </w:p>
        </w:tc>
        <w:tc>
          <w:tcPr>
            <w:tcW w:w="1015" w:type="pct"/>
            <w:shd w:val="clear" w:color="auto" w:fill="E7E6E6" w:themeFill="background2"/>
            <w:vAlign w:val="center"/>
          </w:tcPr>
          <w:p w14:paraId="14114293" w14:textId="49968A65" w:rsidR="00026FAD" w:rsidRPr="006C5C5C" w:rsidRDefault="00026FAD" w:rsidP="00026FAD">
            <w:pPr>
              <w:jc w:val="center"/>
              <w:rPr>
                <w:rFonts w:ascii="Gadugi" w:hAnsi="Gadugi" w:cstheme="minorHAnsi"/>
              </w:rPr>
            </w:pPr>
            <w:r w:rsidRPr="006C5C5C">
              <w:rPr>
                <w:rFonts w:ascii="Gadugi" w:hAnsi="Gadugi" w:cstheme="minorHAnsi"/>
              </w:rPr>
              <w:t>eLearning module</w:t>
            </w:r>
          </w:p>
        </w:tc>
        <w:tc>
          <w:tcPr>
            <w:tcW w:w="861" w:type="pct"/>
            <w:shd w:val="clear" w:color="auto" w:fill="E7E6E6" w:themeFill="background2"/>
            <w:vAlign w:val="center"/>
          </w:tcPr>
          <w:p w14:paraId="1B95F3EB" w14:textId="77777777" w:rsidR="00026FAD" w:rsidRPr="006C5C5C" w:rsidRDefault="00026FAD" w:rsidP="00026FAD">
            <w:pPr>
              <w:jc w:val="center"/>
              <w:rPr>
                <w:rFonts w:ascii="Gadugi" w:hAnsi="Gadugi"/>
                <w:b/>
              </w:rPr>
            </w:pPr>
            <w:r w:rsidRPr="006C5C5C">
              <w:rPr>
                <w:rFonts w:ascii="Gadugi" w:hAnsi="Gadugi"/>
                <w:b/>
              </w:rPr>
              <w:t>73.8%</w:t>
            </w:r>
          </w:p>
          <w:p w14:paraId="224B4191" w14:textId="62BB518A" w:rsidR="00026FAD" w:rsidRPr="006C5C5C" w:rsidRDefault="00026FAD" w:rsidP="00026FAD">
            <w:pPr>
              <w:jc w:val="center"/>
              <w:rPr>
                <w:rFonts w:ascii="Gadugi" w:hAnsi="Gadugi"/>
                <w:b/>
              </w:rPr>
            </w:pPr>
            <w:r w:rsidRPr="006C5C5C">
              <w:rPr>
                <w:rFonts w:ascii="Gadugi" w:hAnsi="Gadugi"/>
              </w:rPr>
              <w:t>144/195</w:t>
            </w:r>
          </w:p>
        </w:tc>
        <w:tc>
          <w:tcPr>
            <w:tcW w:w="860" w:type="pct"/>
            <w:shd w:val="clear" w:color="auto" w:fill="E7E6E6" w:themeFill="background2"/>
            <w:vAlign w:val="center"/>
          </w:tcPr>
          <w:p w14:paraId="2685144C" w14:textId="04F0BB3A" w:rsidR="00026FAD" w:rsidRPr="006C5C5C" w:rsidRDefault="00026FAD" w:rsidP="00026FAD">
            <w:pPr>
              <w:jc w:val="center"/>
              <w:rPr>
                <w:rFonts w:ascii="Gadugi" w:hAnsi="Gadugi"/>
                <w:b/>
              </w:rPr>
            </w:pPr>
            <w:r w:rsidRPr="006C5C5C">
              <w:rPr>
                <w:rFonts w:ascii="Gadugi" w:hAnsi="Gadugi"/>
                <w:b/>
              </w:rPr>
              <w:t>72.9%</w:t>
            </w:r>
          </w:p>
          <w:p w14:paraId="7533C19D" w14:textId="5A685CCF" w:rsidR="00026FAD" w:rsidRPr="006C5C5C" w:rsidRDefault="00026FAD" w:rsidP="00026FAD">
            <w:pPr>
              <w:jc w:val="center"/>
              <w:rPr>
                <w:rFonts w:ascii="Gadugi" w:hAnsi="Gadugi"/>
              </w:rPr>
            </w:pPr>
            <w:r w:rsidRPr="006C5C5C">
              <w:rPr>
                <w:rFonts w:ascii="Gadugi" w:hAnsi="Gadugi"/>
              </w:rPr>
              <w:t>145/199</w:t>
            </w:r>
          </w:p>
        </w:tc>
      </w:tr>
      <w:tr w:rsidR="00026FAD" w:rsidRPr="006C5C5C" w14:paraId="6C3D1F37" w14:textId="77777777" w:rsidTr="00026FAD">
        <w:tc>
          <w:tcPr>
            <w:tcW w:w="2264" w:type="pct"/>
            <w:vMerge/>
            <w:shd w:val="clear" w:color="auto" w:fill="E7E6E6" w:themeFill="background2"/>
            <w:vAlign w:val="center"/>
          </w:tcPr>
          <w:p w14:paraId="52924F79"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51FFB996" w14:textId="2F483084" w:rsidR="00026FAD" w:rsidRPr="006C5C5C" w:rsidRDefault="00026FAD" w:rsidP="00026FAD">
            <w:pPr>
              <w:jc w:val="center"/>
              <w:rPr>
                <w:rFonts w:ascii="Gadugi" w:hAnsi="Gadugi" w:cstheme="minorHAnsi"/>
              </w:rPr>
            </w:pPr>
            <w:r w:rsidRPr="006C5C5C">
              <w:rPr>
                <w:rFonts w:ascii="Gadugi" w:hAnsi="Gadugi" w:cstheme="minorHAnsi"/>
              </w:rPr>
              <w:t>Workbook</w:t>
            </w:r>
          </w:p>
        </w:tc>
        <w:tc>
          <w:tcPr>
            <w:tcW w:w="861" w:type="pct"/>
            <w:shd w:val="clear" w:color="auto" w:fill="E7E6E6" w:themeFill="background2"/>
            <w:vAlign w:val="center"/>
          </w:tcPr>
          <w:p w14:paraId="47340CCD" w14:textId="77777777" w:rsidR="00026FAD" w:rsidRPr="006C5C5C" w:rsidRDefault="00026FAD" w:rsidP="00026FAD">
            <w:pPr>
              <w:jc w:val="center"/>
              <w:rPr>
                <w:rFonts w:ascii="Gadugi" w:hAnsi="Gadugi"/>
                <w:b/>
              </w:rPr>
            </w:pPr>
            <w:r w:rsidRPr="006C5C5C">
              <w:rPr>
                <w:rFonts w:ascii="Gadugi" w:hAnsi="Gadugi"/>
                <w:b/>
              </w:rPr>
              <w:t>22.1%</w:t>
            </w:r>
          </w:p>
          <w:p w14:paraId="0F183C0A" w14:textId="32DBDD01" w:rsidR="00026FAD" w:rsidRPr="006C5C5C" w:rsidRDefault="00026FAD" w:rsidP="00026FAD">
            <w:pPr>
              <w:jc w:val="center"/>
              <w:rPr>
                <w:rFonts w:ascii="Gadugi" w:hAnsi="Gadugi"/>
              </w:rPr>
            </w:pPr>
            <w:r w:rsidRPr="006C5C5C">
              <w:rPr>
                <w:rFonts w:ascii="Gadugi" w:hAnsi="Gadugi"/>
              </w:rPr>
              <w:t>43/195</w:t>
            </w:r>
          </w:p>
        </w:tc>
        <w:tc>
          <w:tcPr>
            <w:tcW w:w="860" w:type="pct"/>
            <w:shd w:val="clear" w:color="auto" w:fill="E7E6E6" w:themeFill="background2"/>
            <w:vAlign w:val="center"/>
          </w:tcPr>
          <w:p w14:paraId="5A7F9E29" w14:textId="3C1F1292" w:rsidR="00026FAD" w:rsidRPr="006C5C5C" w:rsidRDefault="00026FAD" w:rsidP="00026FAD">
            <w:pPr>
              <w:jc w:val="center"/>
              <w:rPr>
                <w:rFonts w:ascii="Gadugi" w:hAnsi="Gadugi"/>
              </w:rPr>
            </w:pPr>
            <w:r w:rsidRPr="006C5C5C">
              <w:rPr>
                <w:rFonts w:ascii="Gadugi" w:hAnsi="Gadugi"/>
              </w:rPr>
              <w:t>New for R4</w:t>
            </w:r>
          </w:p>
        </w:tc>
      </w:tr>
      <w:tr w:rsidR="00026FAD" w:rsidRPr="006C5C5C" w14:paraId="24BCCCB7" w14:textId="77777777" w:rsidTr="00026FAD">
        <w:tc>
          <w:tcPr>
            <w:tcW w:w="2264" w:type="pct"/>
            <w:vMerge/>
            <w:shd w:val="clear" w:color="auto" w:fill="E7E6E6" w:themeFill="background2"/>
            <w:vAlign w:val="center"/>
          </w:tcPr>
          <w:p w14:paraId="64810676"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44E1D128" w14:textId="6E52FE4C" w:rsidR="00026FAD" w:rsidRPr="006C5C5C" w:rsidRDefault="00026FAD" w:rsidP="00026FAD">
            <w:pPr>
              <w:jc w:val="center"/>
              <w:rPr>
                <w:rFonts w:ascii="Gadugi" w:hAnsi="Gadugi" w:cstheme="minorHAnsi"/>
              </w:rPr>
            </w:pPr>
            <w:r w:rsidRPr="006C5C5C">
              <w:rPr>
                <w:rFonts w:ascii="Gadugi" w:hAnsi="Gadugi" w:cstheme="minorHAnsi"/>
                <w:lang w:eastAsia="en-GB"/>
              </w:rPr>
              <w:t xml:space="preserve">Workshop </w:t>
            </w:r>
          </w:p>
        </w:tc>
        <w:tc>
          <w:tcPr>
            <w:tcW w:w="861" w:type="pct"/>
            <w:shd w:val="clear" w:color="auto" w:fill="E7E6E6" w:themeFill="background2"/>
            <w:vAlign w:val="center"/>
          </w:tcPr>
          <w:p w14:paraId="37BA429C" w14:textId="77777777" w:rsidR="00026FAD" w:rsidRPr="006C5C5C" w:rsidRDefault="00026FAD" w:rsidP="00026FAD">
            <w:pPr>
              <w:jc w:val="center"/>
              <w:rPr>
                <w:rFonts w:ascii="Gadugi" w:hAnsi="Gadugi"/>
                <w:b/>
              </w:rPr>
            </w:pPr>
            <w:r w:rsidRPr="006C5C5C">
              <w:rPr>
                <w:rFonts w:ascii="Gadugi" w:hAnsi="Gadugi"/>
                <w:b/>
              </w:rPr>
              <w:t>82.1%</w:t>
            </w:r>
          </w:p>
          <w:p w14:paraId="0F26EF70" w14:textId="7F9A2CF1" w:rsidR="00026FAD" w:rsidRPr="006C5C5C" w:rsidRDefault="00026FAD" w:rsidP="00026FAD">
            <w:pPr>
              <w:jc w:val="center"/>
              <w:rPr>
                <w:rFonts w:ascii="Gadugi" w:hAnsi="Gadugi"/>
                <w:b/>
              </w:rPr>
            </w:pPr>
            <w:r w:rsidRPr="006C5C5C">
              <w:rPr>
                <w:rFonts w:ascii="Gadugi" w:hAnsi="Gadugi"/>
              </w:rPr>
              <w:t>160/195</w:t>
            </w:r>
          </w:p>
        </w:tc>
        <w:tc>
          <w:tcPr>
            <w:tcW w:w="860" w:type="pct"/>
            <w:shd w:val="clear" w:color="auto" w:fill="E7E6E6" w:themeFill="background2"/>
            <w:vAlign w:val="center"/>
          </w:tcPr>
          <w:p w14:paraId="44285758" w14:textId="2FC40CAC" w:rsidR="00026FAD" w:rsidRPr="006C5C5C" w:rsidRDefault="00026FAD" w:rsidP="00026FAD">
            <w:pPr>
              <w:jc w:val="center"/>
              <w:rPr>
                <w:rFonts w:ascii="Gadugi" w:hAnsi="Gadugi"/>
                <w:b/>
              </w:rPr>
            </w:pPr>
            <w:r w:rsidRPr="006C5C5C">
              <w:rPr>
                <w:rFonts w:ascii="Gadugi" w:hAnsi="Gadugi"/>
                <w:b/>
              </w:rPr>
              <w:t>74.9%</w:t>
            </w:r>
          </w:p>
          <w:p w14:paraId="2621C1C7" w14:textId="5AABABB3" w:rsidR="00026FAD" w:rsidRPr="006C5C5C" w:rsidRDefault="00026FAD" w:rsidP="00026FAD">
            <w:pPr>
              <w:jc w:val="center"/>
              <w:rPr>
                <w:rFonts w:ascii="Gadugi" w:hAnsi="Gadugi"/>
              </w:rPr>
            </w:pPr>
            <w:r w:rsidRPr="006C5C5C">
              <w:rPr>
                <w:rFonts w:ascii="Gadugi" w:hAnsi="Gadugi"/>
              </w:rPr>
              <w:t>149/199</w:t>
            </w:r>
          </w:p>
        </w:tc>
      </w:tr>
      <w:tr w:rsidR="00026FAD" w:rsidRPr="006C5C5C" w14:paraId="2DB7941C" w14:textId="77777777" w:rsidTr="00026FAD">
        <w:tc>
          <w:tcPr>
            <w:tcW w:w="2264" w:type="pct"/>
            <w:vMerge/>
            <w:shd w:val="clear" w:color="auto" w:fill="E7E6E6" w:themeFill="background2"/>
            <w:vAlign w:val="center"/>
          </w:tcPr>
          <w:p w14:paraId="48041072"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5EF7BAE8" w14:textId="7393A8D4" w:rsidR="00026FAD" w:rsidRPr="006C5C5C" w:rsidRDefault="00026FAD" w:rsidP="00026FAD">
            <w:pPr>
              <w:jc w:val="center"/>
              <w:rPr>
                <w:rFonts w:ascii="Gadugi" w:hAnsi="Gadugi" w:cstheme="minorHAnsi"/>
                <w:lang w:eastAsia="en-GB"/>
              </w:rPr>
            </w:pPr>
            <w:r w:rsidRPr="006C5C5C">
              <w:rPr>
                <w:rFonts w:ascii="Gadugi" w:hAnsi="Gadugi" w:cstheme="minorHAnsi"/>
                <w:lang w:eastAsia="en-GB"/>
              </w:rPr>
              <w:t>Study Day</w:t>
            </w:r>
          </w:p>
        </w:tc>
        <w:tc>
          <w:tcPr>
            <w:tcW w:w="861" w:type="pct"/>
            <w:shd w:val="clear" w:color="auto" w:fill="E7E6E6" w:themeFill="background2"/>
            <w:vAlign w:val="center"/>
          </w:tcPr>
          <w:p w14:paraId="4D57CBD9" w14:textId="4C1E92B9" w:rsidR="00026FAD" w:rsidRPr="006C5C5C" w:rsidRDefault="00A53D90" w:rsidP="00026FAD">
            <w:pPr>
              <w:jc w:val="center"/>
              <w:rPr>
                <w:rFonts w:ascii="Gadugi" w:hAnsi="Gadugi"/>
                <w:b/>
              </w:rPr>
            </w:pPr>
            <w:r>
              <w:rPr>
                <w:rFonts w:ascii="Gadugi" w:hAnsi="Gadugi"/>
                <w:b/>
              </w:rPr>
              <w:t>-</w:t>
            </w:r>
          </w:p>
        </w:tc>
        <w:tc>
          <w:tcPr>
            <w:tcW w:w="860" w:type="pct"/>
            <w:shd w:val="clear" w:color="auto" w:fill="E7E6E6" w:themeFill="background2"/>
            <w:vAlign w:val="center"/>
          </w:tcPr>
          <w:p w14:paraId="06E6DEFA" w14:textId="63BC6411" w:rsidR="00026FAD" w:rsidRPr="006C5C5C" w:rsidRDefault="00026FAD" w:rsidP="00026FAD">
            <w:pPr>
              <w:jc w:val="center"/>
              <w:rPr>
                <w:rFonts w:ascii="Gadugi" w:hAnsi="Gadugi"/>
                <w:b/>
              </w:rPr>
            </w:pPr>
            <w:r w:rsidRPr="006C5C5C">
              <w:rPr>
                <w:rFonts w:ascii="Gadugi" w:hAnsi="Gadugi"/>
                <w:b/>
              </w:rPr>
              <w:t>63.3%</w:t>
            </w:r>
          </w:p>
          <w:p w14:paraId="60CA39C9" w14:textId="07595A2B" w:rsidR="00026FAD" w:rsidRPr="006C5C5C" w:rsidRDefault="00026FAD" w:rsidP="00026FAD">
            <w:pPr>
              <w:jc w:val="center"/>
              <w:rPr>
                <w:rFonts w:ascii="Gadugi" w:hAnsi="Gadugi"/>
              </w:rPr>
            </w:pPr>
            <w:r w:rsidRPr="006C5C5C">
              <w:rPr>
                <w:rFonts w:ascii="Gadugi" w:hAnsi="Gadugi"/>
              </w:rPr>
              <w:t xml:space="preserve">126/199 </w:t>
            </w:r>
          </w:p>
        </w:tc>
      </w:tr>
      <w:tr w:rsidR="00026FAD" w:rsidRPr="006C5C5C" w14:paraId="6AFD1A15" w14:textId="77777777" w:rsidTr="00026FAD">
        <w:tc>
          <w:tcPr>
            <w:tcW w:w="2264" w:type="pct"/>
            <w:vMerge/>
            <w:shd w:val="clear" w:color="auto" w:fill="E7E6E6" w:themeFill="background2"/>
            <w:vAlign w:val="center"/>
          </w:tcPr>
          <w:p w14:paraId="40CE1A42"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3DD239C9" w14:textId="057A336B" w:rsidR="00026FAD" w:rsidRPr="006C5C5C" w:rsidRDefault="00026FAD" w:rsidP="00026FAD">
            <w:pPr>
              <w:jc w:val="center"/>
              <w:rPr>
                <w:rFonts w:ascii="Gadugi" w:hAnsi="Gadugi" w:cstheme="minorHAnsi"/>
              </w:rPr>
            </w:pPr>
            <w:r w:rsidRPr="006C5C5C">
              <w:rPr>
                <w:rFonts w:ascii="Gadugi" w:hAnsi="Gadugi" w:cstheme="minorHAnsi"/>
              </w:rPr>
              <w:t>Higher education module</w:t>
            </w:r>
          </w:p>
        </w:tc>
        <w:tc>
          <w:tcPr>
            <w:tcW w:w="861" w:type="pct"/>
            <w:shd w:val="clear" w:color="auto" w:fill="E7E6E6" w:themeFill="background2"/>
            <w:vAlign w:val="center"/>
          </w:tcPr>
          <w:p w14:paraId="58BB0453" w14:textId="77777777" w:rsidR="00026FAD" w:rsidRPr="006C5C5C" w:rsidRDefault="00026FAD" w:rsidP="00026FAD">
            <w:pPr>
              <w:jc w:val="center"/>
              <w:rPr>
                <w:rFonts w:ascii="Gadugi" w:hAnsi="Gadugi"/>
                <w:b/>
              </w:rPr>
            </w:pPr>
            <w:r w:rsidRPr="006C5C5C">
              <w:rPr>
                <w:rFonts w:ascii="Gadugi" w:hAnsi="Gadugi"/>
                <w:b/>
              </w:rPr>
              <w:t>15.4%</w:t>
            </w:r>
          </w:p>
          <w:p w14:paraId="367CFFFE" w14:textId="19A1B7DA" w:rsidR="00026FAD" w:rsidRPr="006C5C5C" w:rsidRDefault="00026FAD" w:rsidP="00026FAD">
            <w:pPr>
              <w:jc w:val="center"/>
              <w:rPr>
                <w:rFonts w:ascii="Gadugi" w:hAnsi="Gadugi"/>
                <w:b/>
              </w:rPr>
            </w:pPr>
            <w:r w:rsidRPr="006C5C5C">
              <w:rPr>
                <w:rFonts w:ascii="Gadugi" w:hAnsi="Gadugi"/>
              </w:rPr>
              <w:t>30/195</w:t>
            </w:r>
          </w:p>
        </w:tc>
        <w:tc>
          <w:tcPr>
            <w:tcW w:w="860" w:type="pct"/>
            <w:shd w:val="clear" w:color="auto" w:fill="E7E6E6" w:themeFill="background2"/>
            <w:vAlign w:val="center"/>
          </w:tcPr>
          <w:p w14:paraId="50C3FC9A" w14:textId="3C341E59" w:rsidR="00026FAD" w:rsidRPr="006C5C5C" w:rsidRDefault="00026FAD" w:rsidP="00026FAD">
            <w:pPr>
              <w:jc w:val="center"/>
              <w:rPr>
                <w:rFonts w:ascii="Gadugi" w:hAnsi="Gadugi"/>
                <w:b/>
              </w:rPr>
            </w:pPr>
            <w:r w:rsidRPr="006C5C5C">
              <w:rPr>
                <w:rFonts w:ascii="Gadugi" w:hAnsi="Gadugi"/>
                <w:b/>
              </w:rPr>
              <w:t>22.6%</w:t>
            </w:r>
          </w:p>
          <w:p w14:paraId="44FF9C66" w14:textId="09BE809B" w:rsidR="00026FAD" w:rsidRPr="006C5C5C" w:rsidRDefault="00026FAD" w:rsidP="00026FAD">
            <w:pPr>
              <w:jc w:val="center"/>
              <w:rPr>
                <w:rFonts w:ascii="Gadugi" w:hAnsi="Gadugi"/>
              </w:rPr>
            </w:pPr>
            <w:r w:rsidRPr="006C5C5C">
              <w:rPr>
                <w:rFonts w:ascii="Gadugi" w:hAnsi="Gadugi"/>
              </w:rPr>
              <w:t>45/199</w:t>
            </w:r>
          </w:p>
        </w:tc>
      </w:tr>
      <w:tr w:rsidR="00026FAD" w:rsidRPr="006C5C5C" w14:paraId="47DCB1E3" w14:textId="77777777" w:rsidTr="00026FAD">
        <w:tc>
          <w:tcPr>
            <w:tcW w:w="2264" w:type="pct"/>
            <w:vMerge/>
            <w:shd w:val="clear" w:color="auto" w:fill="E7E6E6" w:themeFill="background2"/>
            <w:vAlign w:val="center"/>
          </w:tcPr>
          <w:p w14:paraId="45984193" w14:textId="77777777" w:rsidR="00026FAD" w:rsidRPr="006C5C5C" w:rsidRDefault="00026FAD" w:rsidP="00026FAD">
            <w:pPr>
              <w:rPr>
                <w:rFonts w:ascii="Gadugi" w:hAnsi="Gadugi"/>
                <w:iCs/>
              </w:rPr>
            </w:pPr>
          </w:p>
        </w:tc>
        <w:tc>
          <w:tcPr>
            <w:tcW w:w="1015" w:type="pct"/>
            <w:shd w:val="clear" w:color="auto" w:fill="E7E6E6" w:themeFill="background2"/>
            <w:vAlign w:val="center"/>
          </w:tcPr>
          <w:p w14:paraId="7D186C41" w14:textId="3C1344FF" w:rsidR="00026FAD" w:rsidRPr="006C5C5C" w:rsidRDefault="00026FAD" w:rsidP="00026FAD">
            <w:pPr>
              <w:jc w:val="center"/>
              <w:rPr>
                <w:rFonts w:ascii="Gadugi" w:hAnsi="Gadugi" w:cstheme="minorHAnsi"/>
              </w:rPr>
            </w:pPr>
            <w:r w:rsidRPr="006C5C5C">
              <w:rPr>
                <w:rFonts w:ascii="Gadugi" w:hAnsi="Gadugi" w:cstheme="minorHAnsi"/>
              </w:rPr>
              <w:t>Other</w:t>
            </w:r>
          </w:p>
        </w:tc>
        <w:tc>
          <w:tcPr>
            <w:tcW w:w="861" w:type="pct"/>
            <w:shd w:val="clear" w:color="auto" w:fill="E7E6E6" w:themeFill="background2"/>
            <w:vAlign w:val="center"/>
          </w:tcPr>
          <w:p w14:paraId="6C16D58C" w14:textId="77777777" w:rsidR="00026FAD" w:rsidRPr="006C5C5C" w:rsidRDefault="00026FAD" w:rsidP="00026FAD">
            <w:pPr>
              <w:jc w:val="center"/>
              <w:rPr>
                <w:rFonts w:ascii="Gadugi" w:hAnsi="Gadugi"/>
                <w:b/>
              </w:rPr>
            </w:pPr>
            <w:r w:rsidRPr="006C5C5C">
              <w:rPr>
                <w:rFonts w:ascii="Gadugi" w:hAnsi="Gadugi"/>
                <w:b/>
              </w:rPr>
              <w:t>18.5%</w:t>
            </w:r>
          </w:p>
          <w:p w14:paraId="5CD301C8" w14:textId="430B5445" w:rsidR="00026FAD" w:rsidRPr="006C5C5C" w:rsidRDefault="00026FAD" w:rsidP="00026FAD">
            <w:pPr>
              <w:jc w:val="center"/>
              <w:rPr>
                <w:rFonts w:ascii="Gadugi" w:hAnsi="Gadugi"/>
                <w:b/>
              </w:rPr>
            </w:pPr>
            <w:r w:rsidRPr="006C5C5C">
              <w:rPr>
                <w:rFonts w:ascii="Gadugi" w:hAnsi="Gadugi"/>
              </w:rPr>
              <w:t>36/195</w:t>
            </w:r>
          </w:p>
        </w:tc>
        <w:tc>
          <w:tcPr>
            <w:tcW w:w="860" w:type="pct"/>
            <w:shd w:val="clear" w:color="auto" w:fill="E7E6E6" w:themeFill="background2"/>
            <w:vAlign w:val="center"/>
          </w:tcPr>
          <w:p w14:paraId="194A34BE" w14:textId="74758DEF" w:rsidR="00026FAD" w:rsidRPr="006C5C5C" w:rsidRDefault="00026FAD" w:rsidP="00026FAD">
            <w:pPr>
              <w:jc w:val="center"/>
              <w:rPr>
                <w:rFonts w:ascii="Gadugi" w:hAnsi="Gadugi"/>
                <w:b/>
              </w:rPr>
            </w:pPr>
            <w:r w:rsidRPr="006C5C5C">
              <w:rPr>
                <w:rFonts w:ascii="Gadugi" w:hAnsi="Gadugi"/>
                <w:b/>
              </w:rPr>
              <w:t>29.1%</w:t>
            </w:r>
          </w:p>
          <w:p w14:paraId="2CFE013C" w14:textId="4ED626FA" w:rsidR="00026FAD" w:rsidRPr="006C5C5C" w:rsidRDefault="00026FAD" w:rsidP="00026FAD">
            <w:pPr>
              <w:jc w:val="center"/>
              <w:rPr>
                <w:rFonts w:ascii="Gadugi" w:hAnsi="Gadugi"/>
              </w:rPr>
            </w:pPr>
            <w:r w:rsidRPr="006C5C5C">
              <w:rPr>
                <w:rFonts w:ascii="Gadugi" w:hAnsi="Gadugi"/>
              </w:rPr>
              <w:t xml:space="preserve">58/199 </w:t>
            </w:r>
          </w:p>
        </w:tc>
      </w:tr>
      <w:tr w:rsidR="00026FAD" w:rsidRPr="006C5C5C" w14:paraId="2B1D3E6F" w14:textId="77777777" w:rsidTr="00026FAD">
        <w:tc>
          <w:tcPr>
            <w:tcW w:w="2264" w:type="pct"/>
            <w:shd w:val="clear" w:color="auto" w:fill="E0DEEE"/>
            <w:vAlign w:val="center"/>
          </w:tcPr>
          <w:p w14:paraId="74E4CFA5" w14:textId="77777777" w:rsidR="0041068D" w:rsidRDefault="00026FAD" w:rsidP="00026FAD">
            <w:pPr>
              <w:rPr>
                <w:rFonts w:ascii="Gadugi" w:hAnsi="Gadugi"/>
                <w:bCs/>
                <w:iCs/>
              </w:rPr>
            </w:pPr>
            <w:r w:rsidRPr="006C5C5C">
              <w:rPr>
                <w:rFonts w:ascii="Gadugi" w:hAnsi="Gadugi"/>
                <w:iCs/>
              </w:rPr>
              <w:t xml:space="preserve">23. </w:t>
            </w:r>
            <w:r w:rsidRPr="006C5C5C">
              <w:rPr>
                <w:rFonts w:ascii="Gadugi" w:hAnsi="Gadugi"/>
                <w:bCs/>
                <w:iCs/>
              </w:rPr>
              <w:t xml:space="preserve">How many staff were provided with training in at least Tier 1/’Informed’/ dementia awareness between 1 April 2017 – 31 March 2018 </w:t>
            </w:r>
          </w:p>
          <w:p w14:paraId="43B90B7A" w14:textId="076CD2EF" w:rsidR="00026FAD" w:rsidRPr="006C5C5C" w:rsidRDefault="0041068D" w:rsidP="00026FAD">
            <w:pPr>
              <w:rPr>
                <w:rFonts w:ascii="Gadugi" w:hAnsi="Gadugi"/>
                <w:iCs/>
              </w:rPr>
            </w:pPr>
            <w:r>
              <w:rPr>
                <w:rFonts w:ascii="Gadugi" w:hAnsi="Gadugi"/>
                <w:bCs/>
                <w:iCs/>
              </w:rPr>
              <w:t>(</w:t>
            </w:r>
            <w:r w:rsidR="00026FAD" w:rsidRPr="006C5C5C">
              <w:rPr>
                <w:rFonts w:ascii="Gadugi" w:hAnsi="Gadugi"/>
                <w:bCs/>
                <w:iCs/>
              </w:rPr>
              <w:t>R</w:t>
            </w:r>
            <w:r>
              <w:rPr>
                <w:rFonts w:ascii="Gadugi" w:hAnsi="Gadugi"/>
                <w:bCs/>
                <w:iCs/>
              </w:rPr>
              <w:t xml:space="preserve">ound </w:t>
            </w:r>
            <w:r w:rsidR="00026FAD" w:rsidRPr="006C5C5C">
              <w:rPr>
                <w:rFonts w:ascii="Gadugi" w:hAnsi="Gadugi"/>
                <w:bCs/>
                <w:iCs/>
              </w:rPr>
              <w:t xml:space="preserve">3 1 </w:t>
            </w:r>
            <w:r>
              <w:rPr>
                <w:rFonts w:ascii="Gadugi" w:hAnsi="Gadugi"/>
                <w:bCs/>
                <w:iCs/>
              </w:rPr>
              <w:t>A</w:t>
            </w:r>
            <w:r w:rsidR="00026FAD" w:rsidRPr="006C5C5C">
              <w:rPr>
                <w:rFonts w:ascii="Gadugi" w:hAnsi="Gadugi"/>
                <w:bCs/>
                <w:iCs/>
              </w:rPr>
              <w:t>pril 2013 – 31 March 2014</w:t>
            </w:r>
            <w:r>
              <w:rPr>
                <w:rFonts w:ascii="Gadugi" w:hAnsi="Gadugi"/>
                <w:bCs/>
                <w:iCs/>
              </w:rPr>
              <w:t>)</w:t>
            </w:r>
          </w:p>
        </w:tc>
        <w:tc>
          <w:tcPr>
            <w:tcW w:w="1015" w:type="pct"/>
            <w:shd w:val="clear" w:color="auto" w:fill="E0DEEE"/>
            <w:vAlign w:val="center"/>
          </w:tcPr>
          <w:p w14:paraId="2CFA1732" w14:textId="24E5E433" w:rsidR="00026FAD" w:rsidRPr="006C5C5C" w:rsidRDefault="00026FAD" w:rsidP="00026FAD">
            <w:pPr>
              <w:jc w:val="center"/>
              <w:rPr>
                <w:rFonts w:ascii="Gadugi" w:hAnsi="Gadugi" w:cstheme="minorHAnsi"/>
              </w:rPr>
            </w:pPr>
          </w:p>
        </w:tc>
        <w:tc>
          <w:tcPr>
            <w:tcW w:w="861" w:type="pct"/>
            <w:shd w:val="clear" w:color="auto" w:fill="E0DEEE"/>
            <w:vAlign w:val="center"/>
          </w:tcPr>
          <w:p w14:paraId="24ACB103" w14:textId="77777777" w:rsidR="00026FAD" w:rsidRPr="006C5C5C" w:rsidRDefault="00026FAD" w:rsidP="00026FAD">
            <w:pPr>
              <w:jc w:val="center"/>
              <w:rPr>
                <w:rFonts w:ascii="Gadugi" w:hAnsi="Gadugi"/>
              </w:rPr>
            </w:pPr>
            <w:r w:rsidRPr="006C5C5C">
              <w:rPr>
                <w:rFonts w:ascii="Gadugi" w:hAnsi="Gadugi"/>
              </w:rPr>
              <w:t xml:space="preserve">231,283 </w:t>
            </w:r>
          </w:p>
          <w:p w14:paraId="41E8F745" w14:textId="100F80AE" w:rsidR="00026FAD" w:rsidRPr="006C5C5C" w:rsidRDefault="00026FAD" w:rsidP="00026FAD">
            <w:pPr>
              <w:jc w:val="center"/>
              <w:rPr>
                <w:rFonts w:ascii="Gadugi" w:hAnsi="Gadugi"/>
              </w:rPr>
            </w:pPr>
            <w:r w:rsidRPr="006C5C5C">
              <w:rPr>
                <w:rFonts w:ascii="Gadugi" w:hAnsi="Gadugi"/>
              </w:rPr>
              <w:t>N=151</w:t>
            </w:r>
          </w:p>
        </w:tc>
        <w:tc>
          <w:tcPr>
            <w:tcW w:w="860" w:type="pct"/>
            <w:shd w:val="clear" w:color="auto" w:fill="E0DEEE"/>
            <w:vAlign w:val="center"/>
          </w:tcPr>
          <w:p w14:paraId="1158A4C5" w14:textId="42518315" w:rsidR="00026FAD" w:rsidRPr="006C5C5C" w:rsidRDefault="00A53D90" w:rsidP="00026FAD">
            <w:pPr>
              <w:jc w:val="center"/>
              <w:rPr>
                <w:rFonts w:ascii="Gadugi" w:hAnsi="Gadugi"/>
                <w:color w:val="FFFFFF" w:themeColor="background1"/>
              </w:rPr>
            </w:pPr>
            <w:r>
              <w:rPr>
                <w:rFonts w:ascii="Gadugi" w:hAnsi="Gadugi"/>
              </w:rPr>
              <w:t>Unable to report</w:t>
            </w:r>
          </w:p>
        </w:tc>
      </w:tr>
      <w:tr w:rsidR="00F8210A" w:rsidRPr="006C5C5C" w14:paraId="00E21FED" w14:textId="77777777" w:rsidTr="00F8210A">
        <w:trPr>
          <w:trHeight w:val="735"/>
        </w:trPr>
        <w:tc>
          <w:tcPr>
            <w:tcW w:w="2264" w:type="pct"/>
            <w:vMerge w:val="restart"/>
            <w:shd w:val="clear" w:color="auto" w:fill="E7E6E6" w:themeFill="background2"/>
            <w:vAlign w:val="center"/>
          </w:tcPr>
          <w:p w14:paraId="512AB9E6" w14:textId="71AC8737" w:rsidR="00F8210A" w:rsidRPr="006C5C5C" w:rsidRDefault="00F8210A" w:rsidP="00026FAD">
            <w:pPr>
              <w:rPr>
                <w:rFonts w:ascii="Gadugi" w:hAnsi="Gadugi"/>
                <w:iCs/>
              </w:rPr>
            </w:pPr>
            <w:r w:rsidRPr="006C5C5C">
              <w:rPr>
                <w:rFonts w:ascii="Gadugi" w:hAnsi="Gadugi"/>
                <w:bCs/>
                <w:iCs/>
              </w:rPr>
              <w:lastRenderedPageBreak/>
              <w:t>23a. In the trust</w:t>
            </w:r>
          </w:p>
        </w:tc>
        <w:tc>
          <w:tcPr>
            <w:tcW w:w="1015" w:type="pct"/>
            <w:shd w:val="clear" w:color="auto" w:fill="E7E6E6" w:themeFill="background2"/>
            <w:vAlign w:val="center"/>
          </w:tcPr>
          <w:p w14:paraId="6F2A850B" w14:textId="63990724" w:rsidR="00F8210A" w:rsidRPr="006C5C5C" w:rsidRDefault="00F8210A" w:rsidP="00026FAD">
            <w:pPr>
              <w:jc w:val="center"/>
              <w:rPr>
                <w:rFonts w:ascii="Gadugi" w:hAnsi="Gadugi" w:cstheme="minorHAnsi"/>
              </w:rPr>
            </w:pPr>
          </w:p>
        </w:tc>
        <w:tc>
          <w:tcPr>
            <w:tcW w:w="861" w:type="pct"/>
            <w:shd w:val="clear" w:color="auto" w:fill="E7E6E6" w:themeFill="background2"/>
            <w:vAlign w:val="center"/>
          </w:tcPr>
          <w:p w14:paraId="3DC85CB7" w14:textId="5E538F42" w:rsidR="00F8210A" w:rsidRPr="006C5C5C" w:rsidRDefault="00F8210A" w:rsidP="0026569C">
            <w:pPr>
              <w:jc w:val="center"/>
              <w:rPr>
                <w:rFonts w:ascii="Gadugi" w:hAnsi="Gadugi"/>
              </w:rPr>
            </w:pPr>
            <w:r w:rsidRPr="006C5C5C">
              <w:rPr>
                <w:rFonts w:ascii="Gadugi" w:hAnsi="Gadugi"/>
              </w:rPr>
              <w:t>Min: 50</w:t>
            </w:r>
          </w:p>
          <w:p w14:paraId="4A99B996" w14:textId="77777777" w:rsidR="00F8210A" w:rsidRPr="006C5C5C" w:rsidRDefault="00F8210A" w:rsidP="00026FAD">
            <w:pPr>
              <w:jc w:val="center"/>
              <w:rPr>
                <w:rFonts w:ascii="Gadugi" w:hAnsi="Gadugi"/>
              </w:rPr>
            </w:pPr>
            <w:r w:rsidRPr="006C5C5C">
              <w:rPr>
                <w:rFonts w:ascii="Gadugi" w:hAnsi="Gadugi"/>
              </w:rPr>
              <w:t>Max: 10700</w:t>
            </w:r>
          </w:p>
          <w:p w14:paraId="4B894FE8" w14:textId="77777777" w:rsidR="00F8210A" w:rsidRDefault="00F8210A" w:rsidP="00F8210A">
            <w:pPr>
              <w:jc w:val="center"/>
              <w:rPr>
                <w:rFonts w:ascii="Gadugi" w:hAnsi="Gadugi"/>
              </w:rPr>
            </w:pPr>
            <w:r w:rsidRPr="006C5C5C">
              <w:rPr>
                <w:rFonts w:ascii="Gadugi" w:hAnsi="Gadugi"/>
              </w:rPr>
              <w:t>Mean: 2128</w:t>
            </w:r>
          </w:p>
          <w:p w14:paraId="46D45141" w14:textId="77777777" w:rsidR="0026569C" w:rsidRDefault="0026569C" w:rsidP="0026569C">
            <w:pPr>
              <w:jc w:val="center"/>
              <w:rPr>
                <w:rFonts w:ascii="Gadugi" w:hAnsi="Gadugi"/>
              </w:rPr>
            </w:pPr>
          </w:p>
          <w:p w14:paraId="3DA0C37E" w14:textId="05E0CB88" w:rsidR="0026569C" w:rsidRPr="0026569C" w:rsidRDefault="0026569C" w:rsidP="0026569C">
            <w:pPr>
              <w:jc w:val="center"/>
              <w:rPr>
                <w:rFonts w:ascii="Gadugi" w:hAnsi="Gadugi"/>
                <w:b/>
              </w:rPr>
            </w:pPr>
            <w:r>
              <w:rPr>
                <w:rFonts w:ascii="Gadugi" w:hAnsi="Gadugi"/>
              </w:rPr>
              <w:t xml:space="preserve">N: </w:t>
            </w:r>
            <w:r w:rsidRPr="00F8210A">
              <w:rPr>
                <w:rFonts w:ascii="Gadugi" w:hAnsi="Gadugi"/>
                <w:b/>
              </w:rPr>
              <w:t>77.4%</w:t>
            </w:r>
            <w:r>
              <w:rPr>
                <w:rFonts w:ascii="Gadugi" w:hAnsi="Gadugi"/>
                <w:b/>
              </w:rPr>
              <w:t xml:space="preserve"> </w:t>
            </w:r>
            <w:r>
              <w:rPr>
                <w:rFonts w:ascii="Gadugi" w:hAnsi="Gadugi"/>
              </w:rPr>
              <w:t>(151/195)</w:t>
            </w:r>
          </w:p>
          <w:p w14:paraId="68381506" w14:textId="29DD3BFD" w:rsidR="0026569C" w:rsidRPr="006C5C5C" w:rsidRDefault="0026569C" w:rsidP="00F8210A">
            <w:pPr>
              <w:jc w:val="center"/>
              <w:rPr>
                <w:rFonts w:ascii="Gadugi" w:hAnsi="Gadugi"/>
              </w:rPr>
            </w:pPr>
          </w:p>
        </w:tc>
        <w:tc>
          <w:tcPr>
            <w:tcW w:w="860" w:type="pct"/>
            <w:shd w:val="clear" w:color="auto" w:fill="E7E6E6" w:themeFill="background2"/>
            <w:vAlign w:val="center"/>
          </w:tcPr>
          <w:p w14:paraId="765011D8" w14:textId="77777777" w:rsidR="00F8210A" w:rsidRDefault="00F8210A" w:rsidP="00026FAD">
            <w:pPr>
              <w:jc w:val="center"/>
              <w:rPr>
                <w:rFonts w:ascii="Gadugi" w:hAnsi="Gadugi"/>
              </w:rPr>
            </w:pPr>
            <w:r>
              <w:rPr>
                <w:rFonts w:ascii="Gadugi" w:hAnsi="Gadugi"/>
              </w:rPr>
              <w:t>Unable to report</w:t>
            </w:r>
          </w:p>
          <w:p w14:paraId="4D3EE4B1" w14:textId="4B46CDC0" w:rsidR="0026569C" w:rsidRPr="006C5C5C" w:rsidRDefault="0026569C" w:rsidP="00026FAD">
            <w:pPr>
              <w:jc w:val="center"/>
              <w:rPr>
                <w:rFonts w:ascii="Gadugi" w:hAnsi="Gadugi"/>
              </w:rPr>
            </w:pPr>
          </w:p>
        </w:tc>
      </w:tr>
      <w:tr w:rsidR="00F8210A" w:rsidRPr="006C5C5C" w14:paraId="686E445D" w14:textId="77777777" w:rsidTr="00026FAD">
        <w:trPr>
          <w:trHeight w:val="735"/>
        </w:trPr>
        <w:tc>
          <w:tcPr>
            <w:tcW w:w="2264" w:type="pct"/>
            <w:vMerge/>
            <w:shd w:val="clear" w:color="auto" w:fill="E7E6E6" w:themeFill="background2"/>
            <w:vAlign w:val="center"/>
          </w:tcPr>
          <w:p w14:paraId="2840CA32" w14:textId="77777777" w:rsidR="00F8210A" w:rsidRPr="006C5C5C" w:rsidRDefault="00F8210A" w:rsidP="00026FAD">
            <w:pPr>
              <w:rPr>
                <w:rFonts w:ascii="Gadugi" w:hAnsi="Gadugi"/>
                <w:bCs/>
                <w:iCs/>
              </w:rPr>
            </w:pPr>
          </w:p>
        </w:tc>
        <w:tc>
          <w:tcPr>
            <w:tcW w:w="1015" w:type="pct"/>
            <w:shd w:val="clear" w:color="auto" w:fill="E7E6E6" w:themeFill="background2"/>
            <w:vAlign w:val="center"/>
          </w:tcPr>
          <w:p w14:paraId="5899ADB7" w14:textId="0921991A" w:rsidR="00F8210A" w:rsidRPr="006C5C5C" w:rsidRDefault="00F8210A" w:rsidP="00026FAD">
            <w:pPr>
              <w:jc w:val="center"/>
              <w:rPr>
                <w:rFonts w:ascii="Gadugi" w:hAnsi="Gadugi" w:cstheme="minorHAnsi"/>
              </w:rPr>
            </w:pPr>
            <w:r>
              <w:rPr>
                <w:rFonts w:ascii="Gadugi" w:hAnsi="Gadugi" w:cstheme="minorHAnsi"/>
              </w:rPr>
              <w:t>Don’t know</w:t>
            </w:r>
          </w:p>
        </w:tc>
        <w:tc>
          <w:tcPr>
            <w:tcW w:w="861" w:type="pct"/>
            <w:shd w:val="clear" w:color="auto" w:fill="E7E6E6" w:themeFill="background2"/>
            <w:vAlign w:val="center"/>
          </w:tcPr>
          <w:p w14:paraId="6E596C99" w14:textId="77777777" w:rsidR="00F8210A" w:rsidRPr="00F8210A" w:rsidRDefault="00F8210A" w:rsidP="00026FAD">
            <w:pPr>
              <w:jc w:val="center"/>
              <w:rPr>
                <w:rFonts w:ascii="Gadugi" w:hAnsi="Gadugi"/>
                <w:b/>
              </w:rPr>
            </w:pPr>
            <w:r w:rsidRPr="00F8210A">
              <w:rPr>
                <w:rFonts w:ascii="Gadugi" w:hAnsi="Gadugi"/>
                <w:b/>
              </w:rPr>
              <w:t>22.6%</w:t>
            </w:r>
          </w:p>
          <w:p w14:paraId="1AAA1F3F" w14:textId="21B64219" w:rsidR="00F8210A" w:rsidRPr="006C5C5C" w:rsidRDefault="00F8210A" w:rsidP="00026FAD">
            <w:pPr>
              <w:jc w:val="center"/>
              <w:rPr>
                <w:rFonts w:ascii="Gadugi" w:hAnsi="Gadugi"/>
              </w:rPr>
            </w:pPr>
            <w:r>
              <w:rPr>
                <w:rFonts w:ascii="Gadugi" w:hAnsi="Gadugi"/>
              </w:rPr>
              <w:t>(44/195)</w:t>
            </w:r>
          </w:p>
        </w:tc>
        <w:tc>
          <w:tcPr>
            <w:tcW w:w="860" w:type="pct"/>
            <w:shd w:val="clear" w:color="auto" w:fill="E7E6E6" w:themeFill="background2"/>
            <w:vAlign w:val="center"/>
          </w:tcPr>
          <w:p w14:paraId="0B7D7E98" w14:textId="7973964A" w:rsidR="00F8210A" w:rsidRDefault="0026569C" w:rsidP="00026FAD">
            <w:pPr>
              <w:jc w:val="center"/>
              <w:rPr>
                <w:rFonts w:ascii="Gadugi" w:hAnsi="Gadugi"/>
              </w:rPr>
            </w:pPr>
            <w:r>
              <w:rPr>
                <w:rFonts w:ascii="Gadugi" w:hAnsi="Gadugi"/>
              </w:rPr>
              <w:t xml:space="preserve">N: </w:t>
            </w:r>
          </w:p>
        </w:tc>
      </w:tr>
      <w:tr w:rsidR="00F8210A" w:rsidRPr="006C5C5C" w14:paraId="6F2FCABF" w14:textId="77777777" w:rsidTr="00F8210A">
        <w:trPr>
          <w:trHeight w:val="735"/>
        </w:trPr>
        <w:tc>
          <w:tcPr>
            <w:tcW w:w="2264" w:type="pct"/>
            <w:vMerge w:val="restart"/>
            <w:shd w:val="clear" w:color="auto" w:fill="E0DEEE"/>
            <w:vAlign w:val="center"/>
          </w:tcPr>
          <w:p w14:paraId="0FCCE388" w14:textId="6F402C76" w:rsidR="00F8210A" w:rsidRPr="006C5C5C" w:rsidRDefault="00F8210A" w:rsidP="00026FAD">
            <w:pPr>
              <w:rPr>
                <w:rFonts w:ascii="Gadugi" w:hAnsi="Gadugi"/>
                <w:iCs/>
              </w:rPr>
            </w:pPr>
            <w:r w:rsidRPr="006C5C5C">
              <w:rPr>
                <w:rFonts w:ascii="Gadugi" w:hAnsi="Gadugi"/>
                <w:bCs/>
                <w:iCs/>
              </w:rPr>
              <w:t>23b. In the hospital</w:t>
            </w:r>
          </w:p>
        </w:tc>
        <w:tc>
          <w:tcPr>
            <w:tcW w:w="1015" w:type="pct"/>
            <w:shd w:val="clear" w:color="auto" w:fill="E0DEEE"/>
            <w:vAlign w:val="center"/>
          </w:tcPr>
          <w:p w14:paraId="42418E95" w14:textId="00B3EB44" w:rsidR="00F8210A" w:rsidRPr="006C5C5C" w:rsidRDefault="00F8210A" w:rsidP="00026FAD">
            <w:pPr>
              <w:jc w:val="center"/>
              <w:rPr>
                <w:rFonts w:ascii="Gadugi" w:hAnsi="Gadugi" w:cstheme="minorHAnsi"/>
              </w:rPr>
            </w:pPr>
          </w:p>
        </w:tc>
        <w:tc>
          <w:tcPr>
            <w:tcW w:w="861" w:type="pct"/>
            <w:shd w:val="clear" w:color="auto" w:fill="E0DEEE"/>
            <w:vAlign w:val="center"/>
          </w:tcPr>
          <w:p w14:paraId="6FFE2ADE" w14:textId="03A1CCD0" w:rsidR="00F8210A" w:rsidRPr="006C5C5C" w:rsidRDefault="00F8210A" w:rsidP="0026569C">
            <w:pPr>
              <w:jc w:val="center"/>
              <w:rPr>
                <w:rFonts w:ascii="Gadugi" w:hAnsi="Gadugi"/>
              </w:rPr>
            </w:pPr>
            <w:r w:rsidRPr="006C5C5C">
              <w:rPr>
                <w:rFonts w:ascii="Gadugi" w:hAnsi="Gadugi"/>
              </w:rPr>
              <w:t xml:space="preserve">Min: </w:t>
            </w:r>
            <w:r w:rsidR="00C974ED">
              <w:rPr>
                <w:rFonts w:ascii="Gadugi" w:hAnsi="Gadugi"/>
              </w:rPr>
              <w:t>24</w:t>
            </w:r>
          </w:p>
          <w:p w14:paraId="04BF7C71" w14:textId="77777777" w:rsidR="00F8210A" w:rsidRPr="006C5C5C" w:rsidRDefault="00F8210A" w:rsidP="00026FAD">
            <w:pPr>
              <w:jc w:val="center"/>
              <w:rPr>
                <w:rFonts w:ascii="Gadugi" w:hAnsi="Gadugi"/>
              </w:rPr>
            </w:pPr>
            <w:r w:rsidRPr="006C5C5C">
              <w:rPr>
                <w:rFonts w:ascii="Gadugi" w:hAnsi="Gadugi"/>
              </w:rPr>
              <w:t>Max: 6928</w:t>
            </w:r>
          </w:p>
          <w:p w14:paraId="289690A4" w14:textId="1F52442F" w:rsidR="0026569C" w:rsidRDefault="00F8210A" w:rsidP="00C974ED">
            <w:pPr>
              <w:jc w:val="center"/>
              <w:rPr>
                <w:rFonts w:ascii="Gadugi" w:hAnsi="Gadugi"/>
              </w:rPr>
            </w:pPr>
            <w:r w:rsidRPr="006C5C5C">
              <w:rPr>
                <w:rFonts w:ascii="Gadugi" w:hAnsi="Gadugi"/>
              </w:rPr>
              <w:t>Mean:1</w:t>
            </w:r>
            <w:r w:rsidR="00C974ED">
              <w:rPr>
                <w:rFonts w:ascii="Gadugi" w:hAnsi="Gadugi"/>
              </w:rPr>
              <w:t>110</w:t>
            </w:r>
          </w:p>
          <w:p w14:paraId="63B364D8" w14:textId="3DA8479A" w:rsidR="0026569C" w:rsidRPr="006C5C5C" w:rsidRDefault="0026569C" w:rsidP="00F8210A">
            <w:pPr>
              <w:jc w:val="center"/>
              <w:rPr>
                <w:rFonts w:ascii="Gadugi" w:hAnsi="Gadugi"/>
              </w:rPr>
            </w:pPr>
            <w:r>
              <w:rPr>
                <w:rFonts w:ascii="Gadugi" w:hAnsi="Gadugi"/>
              </w:rPr>
              <w:t>(10</w:t>
            </w:r>
            <w:r w:rsidR="00C974ED">
              <w:rPr>
                <w:rFonts w:ascii="Gadugi" w:hAnsi="Gadugi"/>
              </w:rPr>
              <w:t>4</w:t>
            </w:r>
            <w:r>
              <w:rPr>
                <w:rFonts w:ascii="Gadugi" w:hAnsi="Gadugi"/>
              </w:rPr>
              <w:t>/195)</w:t>
            </w:r>
          </w:p>
        </w:tc>
        <w:tc>
          <w:tcPr>
            <w:tcW w:w="860" w:type="pct"/>
            <w:shd w:val="clear" w:color="auto" w:fill="E0DEEE"/>
            <w:vAlign w:val="center"/>
          </w:tcPr>
          <w:p w14:paraId="6807C11E" w14:textId="60B8DF61" w:rsidR="00F8210A" w:rsidRPr="006C5C5C" w:rsidRDefault="00F8210A" w:rsidP="00026FAD">
            <w:pPr>
              <w:jc w:val="center"/>
              <w:rPr>
                <w:rFonts w:ascii="Gadugi" w:hAnsi="Gadugi"/>
              </w:rPr>
            </w:pPr>
            <w:r>
              <w:rPr>
                <w:rFonts w:ascii="Gadugi" w:hAnsi="Gadugi"/>
              </w:rPr>
              <w:t>Unable to report</w:t>
            </w:r>
          </w:p>
        </w:tc>
      </w:tr>
      <w:tr w:rsidR="00F8210A" w:rsidRPr="006C5C5C" w14:paraId="7032FFBB" w14:textId="77777777" w:rsidTr="00026FAD">
        <w:trPr>
          <w:trHeight w:val="735"/>
        </w:trPr>
        <w:tc>
          <w:tcPr>
            <w:tcW w:w="2264" w:type="pct"/>
            <w:vMerge/>
            <w:shd w:val="clear" w:color="auto" w:fill="E0DEEE"/>
            <w:vAlign w:val="center"/>
          </w:tcPr>
          <w:p w14:paraId="7F440595" w14:textId="77777777" w:rsidR="00F8210A" w:rsidRPr="006C5C5C" w:rsidRDefault="00F8210A" w:rsidP="00026FAD">
            <w:pPr>
              <w:rPr>
                <w:rFonts w:ascii="Gadugi" w:hAnsi="Gadugi"/>
                <w:bCs/>
                <w:iCs/>
              </w:rPr>
            </w:pPr>
          </w:p>
        </w:tc>
        <w:tc>
          <w:tcPr>
            <w:tcW w:w="1015" w:type="pct"/>
            <w:shd w:val="clear" w:color="auto" w:fill="E0DEEE"/>
            <w:vAlign w:val="center"/>
          </w:tcPr>
          <w:p w14:paraId="6F972002" w14:textId="7669BD3A" w:rsidR="00F8210A" w:rsidRPr="006C5C5C" w:rsidRDefault="00F8210A" w:rsidP="00026FAD">
            <w:pPr>
              <w:jc w:val="center"/>
              <w:rPr>
                <w:rFonts w:ascii="Gadugi" w:hAnsi="Gadugi" w:cstheme="minorHAnsi"/>
              </w:rPr>
            </w:pPr>
            <w:r>
              <w:rPr>
                <w:rFonts w:ascii="Gadugi" w:hAnsi="Gadugi" w:cstheme="minorHAnsi"/>
              </w:rPr>
              <w:t>Don’t know</w:t>
            </w:r>
          </w:p>
        </w:tc>
        <w:tc>
          <w:tcPr>
            <w:tcW w:w="861" w:type="pct"/>
            <w:shd w:val="clear" w:color="auto" w:fill="E0DEEE"/>
            <w:vAlign w:val="center"/>
          </w:tcPr>
          <w:p w14:paraId="744C2042" w14:textId="5C8F1AB8" w:rsidR="00F8210A" w:rsidRPr="00F8210A" w:rsidRDefault="00F8210A" w:rsidP="00026FAD">
            <w:pPr>
              <w:jc w:val="center"/>
              <w:rPr>
                <w:rFonts w:ascii="Gadugi" w:hAnsi="Gadugi"/>
                <w:b/>
              </w:rPr>
            </w:pPr>
            <w:r w:rsidRPr="00F8210A">
              <w:rPr>
                <w:rFonts w:ascii="Gadugi" w:hAnsi="Gadugi"/>
                <w:b/>
              </w:rPr>
              <w:t>4</w:t>
            </w:r>
            <w:r w:rsidR="00C974ED">
              <w:rPr>
                <w:rFonts w:ascii="Gadugi" w:hAnsi="Gadugi"/>
                <w:b/>
              </w:rPr>
              <w:t>6</w:t>
            </w:r>
            <w:r w:rsidRPr="00F8210A">
              <w:rPr>
                <w:rFonts w:ascii="Gadugi" w:hAnsi="Gadugi"/>
                <w:b/>
              </w:rPr>
              <w:t>.6%</w:t>
            </w:r>
          </w:p>
          <w:p w14:paraId="13B3E8BC" w14:textId="67B51537" w:rsidR="00F8210A" w:rsidRPr="006C5C5C" w:rsidRDefault="00F8210A" w:rsidP="00026FAD">
            <w:pPr>
              <w:jc w:val="center"/>
              <w:rPr>
                <w:rFonts w:ascii="Gadugi" w:hAnsi="Gadugi"/>
              </w:rPr>
            </w:pPr>
            <w:r>
              <w:rPr>
                <w:rFonts w:ascii="Gadugi" w:hAnsi="Gadugi"/>
              </w:rPr>
              <w:t>(</w:t>
            </w:r>
            <w:r w:rsidR="00C974ED">
              <w:rPr>
                <w:rFonts w:ascii="Gadugi" w:hAnsi="Gadugi"/>
              </w:rPr>
              <w:t>91</w:t>
            </w:r>
            <w:r>
              <w:rPr>
                <w:rFonts w:ascii="Gadugi" w:hAnsi="Gadugi"/>
              </w:rPr>
              <w:t>/195)</w:t>
            </w:r>
          </w:p>
        </w:tc>
        <w:tc>
          <w:tcPr>
            <w:tcW w:w="860" w:type="pct"/>
            <w:shd w:val="clear" w:color="auto" w:fill="E0DEEE"/>
            <w:vAlign w:val="center"/>
          </w:tcPr>
          <w:p w14:paraId="78661C7D" w14:textId="61E2D8D3" w:rsidR="00F8210A" w:rsidRDefault="0026569C" w:rsidP="00C974ED">
            <w:pPr>
              <w:jc w:val="center"/>
              <w:rPr>
                <w:rFonts w:ascii="Gadugi" w:hAnsi="Gadugi"/>
              </w:rPr>
            </w:pPr>
            <w:r>
              <w:rPr>
                <w:rFonts w:ascii="Gadugi" w:hAnsi="Gadugi"/>
              </w:rPr>
              <w:t>17%</w:t>
            </w:r>
          </w:p>
          <w:p w14:paraId="77F43F72" w14:textId="2788C0B0" w:rsidR="0026569C" w:rsidRDefault="0026569C" w:rsidP="00026FAD">
            <w:pPr>
              <w:jc w:val="center"/>
              <w:rPr>
                <w:rFonts w:ascii="Gadugi" w:hAnsi="Gadugi"/>
              </w:rPr>
            </w:pPr>
            <w:r>
              <w:rPr>
                <w:rFonts w:ascii="Gadugi" w:hAnsi="Gadugi"/>
              </w:rPr>
              <w:t>(34/199)</w:t>
            </w:r>
          </w:p>
        </w:tc>
      </w:tr>
      <w:tr w:rsidR="00026FAD" w:rsidRPr="006C5C5C" w14:paraId="54A9F048" w14:textId="77777777" w:rsidTr="00026FAD">
        <w:tc>
          <w:tcPr>
            <w:tcW w:w="2264" w:type="pct"/>
            <w:shd w:val="clear" w:color="auto" w:fill="E7E6E6" w:themeFill="background2"/>
            <w:vAlign w:val="center"/>
          </w:tcPr>
          <w:p w14:paraId="003EE850" w14:textId="76FBBD53" w:rsidR="00026FAD" w:rsidRPr="006C5C5C" w:rsidRDefault="00026FAD" w:rsidP="00026FAD">
            <w:pPr>
              <w:rPr>
                <w:rFonts w:ascii="Gadugi" w:hAnsi="Gadugi"/>
                <w:bCs/>
                <w:iCs/>
              </w:rPr>
            </w:pPr>
            <w:r w:rsidRPr="006C5C5C">
              <w:rPr>
                <w:rFonts w:ascii="Gadugi" w:hAnsi="Gadugi"/>
                <w:bCs/>
                <w:iCs/>
              </w:rPr>
              <w:t>24. What is the total number of adult beds excluding maternity and mental health beds in your hospital at 31 March 2018? **R3 31 March 2016**</w:t>
            </w:r>
          </w:p>
        </w:tc>
        <w:tc>
          <w:tcPr>
            <w:tcW w:w="1015" w:type="pct"/>
            <w:shd w:val="clear" w:color="auto" w:fill="E7E6E6" w:themeFill="background2"/>
            <w:vAlign w:val="center"/>
          </w:tcPr>
          <w:p w14:paraId="0862FB0D" w14:textId="77777777" w:rsidR="00026FAD" w:rsidRPr="006C5C5C" w:rsidRDefault="00026FAD" w:rsidP="00026FAD">
            <w:pPr>
              <w:jc w:val="center"/>
              <w:rPr>
                <w:rFonts w:ascii="Gadugi" w:hAnsi="Gadugi" w:cstheme="minorHAnsi"/>
              </w:rPr>
            </w:pPr>
          </w:p>
        </w:tc>
        <w:tc>
          <w:tcPr>
            <w:tcW w:w="861" w:type="pct"/>
            <w:shd w:val="clear" w:color="auto" w:fill="E7E6E6" w:themeFill="background2"/>
            <w:vAlign w:val="center"/>
          </w:tcPr>
          <w:p w14:paraId="445DD402" w14:textId="77777777" w:rsidR="00026FAD" w:rsidRPr="006C5C5C" w:rsidRDefault="00026FAD" w:rsidP="00026FAD">
            <w:pPr>
              <w:jc w:val="center"/>
              <w:rPr>
                <w:rFonts w:ascii="Gadugi" w:hAnsi="Gadugi"/>
              </w:rPr>
            </w:pPr>
            <w:r w:rsidRPr="006C5C5C">
              <w:rPr>
                <w:rFonts w:ascii="Gadugi" w:hAnsi="Gadugi"/>
              </w:rPr>
              <w:t>Min: 90</w:t>
            </w:r>
          </w:p>
          <w:p w14:paraId="5E9B326E" w14:textId="77777777" w:rsidR="00026FAD" w:rsidRPr="006C5C5C" w:rsidRDefault="00026FAD" w:rsidP="00026FAD">
            <w:pPr>
              <w:jc w:val="center"/>
              <w:rPr>
                <w:rFonts w:ascii="Gadugi" w:hAnsi="Gadugi"/>
              </w:rPr>
            </w:pPr>
            <w:r w:rsidRPr="006C5C5C">
              <w:rPr>
                <w:rFonts w:ascii="Gadugi" w:hAnsi="Gadugi"/>
              </w:rPr>
              <w:t>Max: 1613</w:t>
            </w:r>
          </w:p>
          <w:p w14:paraId="07CDE9FE" w14:textId="02EAA0C6" w:rsidR="00026FAD" w:rsidRPr="006C5C5C" w:rsidRDefault="00026FAD" w:rsidP="00026FAD">
            <w:pPr>
              <w:jc w:val="center"/>
              <w:rPr>
                <w:rFonts w:ascii="Gadugi" w:hAnsi="Gadugi"/>
              </w:rPr>
            </w:pPr>
            <w:r w:rsidRPr="006C5C5C">
              <w:rPr>
                <w:rFonts w:ascii="Gadugi" w:hAnsi="Gadugi"/>
              </w:rPr>
              <w:t>Mean: 506</w:t>
            </w:r>
          </w:p>
        </w:tc>
        <w:tc>
          <w:tcPr>
            <w:tcW w:w="860" w:type="pct"/>
            <w:shd w:val="clear" w:color="auto" w:fill="E7E6E6" w:themeFill="background2"/>
            <w:vAlign w:val="center"/>
          </w:tcPr>
          <w:p w14:paraId="1AF3D316" w14:textId="74309B97" w:rsidR="00026FAD" w:rsidRPr="006C5C5C" w:rsidRDefault="00026FAD" w:rsidP="00026FAD">
            <w:pPr>
              <w:jc w:val="center"/>
              <w:rPr>
                <w:rFonts w:ascii="Gadugi" w:hAnsi="Gadugi"/>
              </w:rPr>
            </w:pPr>
            <w:r w:rsidRPr="006C5C5C">
              <w:rPr>
                <w:rFonts w:ascii="Gadugi" w:hAnsi="Gadugi"/>
              </w:rPr>
              <w:t>Min: 110</w:t>
            </w:r>
          </w:p>
          <w:p w14:paraId="16F5ACD7" w14:textId="77777777" w:rsidR="00026FAD" w:rsidRPr="006C5C5C" w:rsidRDefault="00026FAD" w:rsidP="00026FAD">
            <w:pPr>
              <w:jc w:val="center"/>
              <w:rPr>
                <w:rFonts w:ascii="Gadugi" w:hAnsi="Gadugi"/>
              </w:rPr>
            </w:pPr>
            <w:r w:rsidRPr="006C5C5C">
              <w:rPr>
                <w:rFonts w:ascii="Gadugi" w:hAnsi="Gadugi"/>
              </w:rPr>
              <w:t>Max: 983</w:t>
            </w:r>
          </w:p>
          <w:p w14:paraId="5845E379" w14:textId="1771CE09" w:rsidR="00026FAD" w:rsidRPr="006C5C5C" w:rsidRDefault="00026FAD" w:rsidP="00026FAD">
            <w:pPr>
              <w:jc w:val="center"/>
              <w:rPr>
                <w:rFonts w:ascii="Gadugi" w:hAnsi="Gadugi"/>
              </w:rPr>
            </w:pPr>
            <w:r w:rsidRPr="006C5C5C">
              <w:rPr>
                <w:rFonts w:ascii="Gadugi" w:hAnsi="Gadugi"/>
              </w:rPr>
              <w:t xml:space="preserve">Mean:428 </w:t>
            </w:r>
          </w:p>
        </w:tc>
      </w:tr>
      <w:tr w:rsidR="00026FAD" w:rsidRPr="006C5C5C" w14:paraId="2DC8F3B5" w14:textId="77777777" w:rsidTr="00026FAD">
        <w:tc>
          <w:tcPr>
            <w:tcW w:w="2264" w:type="pct"/>
            <w:vMerge w:val="restart"/>
            <w:shd w:val="clear" w:color="auto" w:fill="E0DEEE"/>
            <w:vAlign w:val="center"/>
          </w:tcPr>
          <w:p w14:paraId="2D5CC351" w14:textId="5D579BF6" w:rsidR="00026FAD" w:rsidRPr="006C5C5C" w:rsidRDefault="00026FAD" w:rsidP="00026FAD">
            <w:pPr>
              <w:rPr>
                <w:rFonts w:ascii="Gadugi" w:hAnsi="Gadugi"/>
                <w:bCs/>
                <w:iCs/>
              </w:rPr>
            </w:pPr>
            <w:r w:rsidRPr="006C5C5C">
              <w:rPr>
                <w:rFonts w:ascii="Gadugi" w:hAnsi="Gadugi"/>
                <w:bCs/>
                <w:iCs/>
              </w:rPr>
              <w:t xml:space="preserve">25. Contracts with external providers (for services such as catering and security) where staff will </w:t>
            </w:r>
            <w:proofErr w:type="gramStart"/>
            <w:r w:rsidRPr="006C5C5C">
              <w:rPr>
                <w:rFonts w:ascii="Gadugi" w:hAnsi="Gadugi"/>
                <w:bCs/>
                <w:iCs/>
              </w:rPr>
              <w:t>come into contact with</w:t>
            </w:r>
            <w:proofErr w:type="gramEnd"/>
            <w:r w:rsidRPr="006C5C5C">
              <w:rPr>
                <w:rFonts w:ascii="Gadugi" w:hAnsi="Gadugi"/>
                <w:bCs/>
                <w:iCs/>
              </w:rPr>
              <w:t xml:space="preserve"> people with dementia, specify that the staff should have training in dementia awareness</w:t>
            </w:r>
          </w:p>
        </w:tc>
        <w:tc>
          <w:tcPr>
            <w:tcW w:w="1015" w:type="pct"/>
            <w:shd w:val="clear" w:color="auto" w:fill="E0DEEE"/>
            <w:vAlign w:val="center"/>
          </w:tcPr>
          <w:p w14:paraId="5ABDB682" w14:textId="75E25738" w:rsidR="00026FAD" w:rsidRPr="006C5C5C" w:rsidRDefault="00026FAD" w:rsidP="00026FAD">
            <w:pPr>
              <w:jc w:val="center"/>
              <w:rPr>
                <w:rFonts w:ascii="Gadugi" w:hAnsi="Gadugi" w:cstheme="minorHAnsi"/>
              </w:rPr>
            </w:pPr>
            <w:r w:rsidRPr="006C5C5C">
              <w:rPr>
                <w:rFonts w:ascii="Gadugi" w:hAnsi="Gadugi"/>
                <w:bCs/>
                <w:iCs/>
              </w:rPr>
              <w:t>Yes, all contracts</w:t>
            </w:r>
          </w:p>
        </w:tc>
        <w:tc>
          <w:tcPr>
            <w:tcW w:w="861" w:type="pct"/>
            <w:shd w:val="clear" w:color="auto" w:fill="E0DEEE"/>
            <w:vAlign w:val="center"/>
          </w:tcPr>
          <w:p w14:paraId="7E26743D" w14:textId="77777777" w:rsidR="00026FAD" w:rsidRPr="006C5C5C" w:rsidRDefault="00026FAD" w:rsidP="00026FAD">
            <w:pPr>
              <w:jc w:val="center"/>
              <w:rPr>
                <w:rFonts w:ascii="Gadugi" w:hAnsi="Gadugi"/>
                <w:b/>
              </w:rPr>
            </w:pPr>
            <w:r w:rsidRPr="006C5C5C">
              <w:rPr>
                <w:rFonts w:ascii="Gadugi" w:hAnsi="Gadugi"/>
                <w:b/>
              </w:rPr>
              <w:t>35.9%</w:t>
            </w:r>
          </w:p>
          <w:p w14:paraId="02B05A41" w14:textId="24463DBA" w:rsidR="00026FAD" w:rsidRPr="006C5C5C" w:rsidRDefault="00026FAD" w:rsidP="00026FAD">
            <w:pPr>
              <w:jc w:val="center"/>
              <w:rPr>
                <w:rFonts w:ascii="Gadugi" w:hAnsi="Gadugi"/>
              </w:rPr>
            </w:pPr>
            <w:r w:rsidRPr="006C5C5C">
              <w:rPr>
                <w:rFonts w:ascii="Gadugi" w:hAnsi="Gadugi"/>
              </w:rPr>
              <w:t>70/195</w:t>
            </w:r>
          </w:p>
        </w:tc>
        <w:tc>
          <w:tcPr>
            <w:tcW w:w="860" w:type="pct"/>
            <w:shd w:val="clear" w:color="auto" w:fill="E0DEEE"/>
            <w:vAlign w:val="center"/>
          </w:tcPr>
          <w:p w14:paraId="3B0F7DBE" w14:textId="01966BC0" w:rsidR="00026FAD" w:rsidRPr="006C5C5C" w:rsidRDefault="00026FAD" w:rsidP="00026FAD">
            <w:pPr>
              <w:jc w:val="center"/>
              <w:rPr>
                <w:rFonts w:ascii="Gadugi" w:hAnsi="Gadugi"/>
              </w:rPr>
            </w:pPr>
            <w:r w:rsidRPr="006C5C5C">
              <w:rPr>
                <w:rFonts w:ascii="Gadugi" w:hAnsi="Gadugi"/>
              </w:rPr>
              <w:t>New for R4</w:t>
            </w:r>
          </w:p>
        </w:tc>
      </w:tr>
      <w:tr w:rsidR="00026FAD" w:rsidRPr="006C5C5C" w14:paraId="7D93469B" w14:textId="77777777" w:rsidTr="00026FAD">
        <w:tc>
          <w:tcPr>
            <w:tcW w:w="2264" w:type="pct"/>
            <w:vMerge/>
            <w:shd w:val="clear" w:color="auto" w:fill="E0DEEE"/>
            <w:vAlign w:val="center"/>
          </w:tcPr>
          <w:p w14:paraId="72E8EBFF" w14:textId="77777777" w:rsidR="00026FAD" w:rsidRPr="006C5C5C" w:rsidRDefault="00026FAD" w:rsidP="00026FAD">
            <w:pPr>
              <w:rPr>
                <w:rFonts w:ascii="Gadugi" w:hAnsi="Gadugi"/>
                <w:bCs/>
                <w:iCs/>
              </w:rPr>
            </w:pPr>
          </w:p>
        </w:tc>
        <w:tc>
          <w:tcPr>
            <w:tcW w:w="1015" w:type="pct"/>
            <w:shd w:val="clear" w:color="auto" w:fill="E0DEEE"/>
            <w:vAlign w:val="center"/>
          </w:tcPr>
          <w:p w14:paraId="6CB27EFC" w14:textId="0738FBCE" w:rsidR="00026FAD" w:rsidRPr="006C5C5C" w:rsidRDefault="00026FAD" w:rsidP="00026FAD">
            <w:pPr>
              <w:jc w:val="center"/>
              <w:rPr>
                <w:rFonts w:ascii="Gadugi" w:hAnsi="Gadugi" w:cstheme="minorHAnsi"/>
              </w:rPr>
            </w:pPr>
            <w:r w:rsidRPr="006C5C5C">
              <w:rPr>
                <w:rFonts w:ascii="Gadugi" w:hAnsi="Gadugi"/>
                <w:bCs/>
                <w:iCs/>
              </w:rPr>
              <w:t>Yes, other</w:t>
            </w:r>
          </w:p>
        </w:tc>
        <w:tc>
          <w:tcPr>
            <w:tcW w:w="861" w:type="pct"/>
            <w:shd w:val="clear" w:color="auto" w:fill="E0DEEE"/>
            <w:vAlign w:val="center"/>
          </w:tcPr>
          <w:p w14:paraId="35BAD2D3" w14:textId="77777777" w:rsidR="00026FAD" w:rsidRPr="006C5C5C" w:rsidRDefault="00026FAD" w:rsidP="00026FAD">
            <w:pPr>
              <w:jc w:val="center"/>
              <w:rPr>
                <w:rFonts w:ascii="Gadugi" w:hAnsi="Gadugi"/>
                <w:b/>
              </w:rPr>
            </w:pPr>
            <w:r w:rsidRPr="006C5C5C">
              <w:rPr>
                <w:rFonts w:ascii="Gadugi" w:hAnsi="Gadugi"/>
                <w:b/>
              </w:rPr>
              <w:t>23.6%</w:t>
            </w:r>
          </w:p>
          <w:p w14:paraId="3A1FDAF6" w14:textId="5B36C2B7" w:rsidR="00026FAD" w:rsidRPr="006C5C5C" w:rsidRDefault="00026FAD" w:rsidP="00026FAD">
            <w:pPr>
              <w:jc w:val="center"/>
              <w:rPr>
                <w:rFonts w:ascii="Gadugi" w:hAnsi="Gadugi"/>
              </w:rPr>
            </w:pPr>
            <w:r w:rsidRPr="006C5C5C">
              <w:rPr>
                <w:rFonts w:ascii="Gadugi" w:hAnsi="Gadugi"/>
              </w:rPr>
              <w:t>46/195</w:t>
            </w:r>
          </w:p>
        </w:tc>
        <w:tc>
          <w:tcPr>
            <w:tcW w:w="860" w:type="pct"/>
            <w:shd w:val="clear" w:color="auto" w:fill="E0DEEE"/>
            <w:vAlign w:val="center"/>
          </w:tcPr>
          <w:p w14:paraId="16BE7260" w14:textId="42831740" w:rsidR="00026FAD" w:rsidRPr="006C5C5C" w:rsidRDefault="00026FAD" w:rsidP="00026FAD">
            <w:pPr>
              <w:jc w:val="center"/>
              <w:rPr>
                <w:rFonts w:ascii="Gadugi" w:hAnsi="Gadugi"/>
              </w:rPr>
            </w:pPr>
            <w:r w:rsidRPr="006C5C5C">
              <w:rPr>
                <w:rFonts w:ascii="Gadugi" w:hAnsi="Gadugi"/>
              </w:rPr>
              <w:t>New for R4</w:t>
            </w:r>
          </w:p>
        </w:tc>
      </w:tr>
      <w:tr w:rsidR="00026FAD" w:rsidRPr="006C5C5C" w14:paraId="16F48773" w14:textId="77777777" w:rsidTr="00026FAD">
        <w:tc>
          <w:tcPr>
            <w:tcW w:w="2264" w:type="pct"/>
            <w:vMerge/>
            <w:shd w:val="clear" w:color="auto" w:fill="E0DEEE"/>
            <w:vAlign w:val="center"/>
          </w:tcPr>
          <w:p w14:paraId="275A0A82" w14:textId="77777777" w:rsidR="00026FAD" w:rsidRPr="006C5C5C" w:rsidRDefault="00026FAD" w:rsidP="00026FAD">
            <w:pPr>
              <w:rPr>
                <w:rFonts w:ascii="Gadugi" w:hAnsi="Gadugi"/>
                <w:bCs/>
                <w:iCs/>
              </w:rPr>
            </w:pPr>
          </w:p>
        </w:tc>
        <w:tc>
          <w:tcPr>
            <w:tcW w:w="1015" w:type="pct"/>
            <w:shd w:val="clear" w:color="auto" w:fill="E0DEEE"/>
            <w:vAlign w:val="center"/>
          </w:tcPr>
          <w:p w14:paraId="4451D9B2" w14:textId="3020B613" w:rsidR="00026FAD" w:rsidRPr="006C5C5C" w:rsidRDefault="00026FAD" w:rsidP="00026FAD">
            <w:pPr>
              <w:jc w:val="center"/>
              <w:rPr>
                <w:rFonts w:ascii="Gadugi" w:hAnsi="Gadugi" w:cstheme="minorHAnsi"/>
              </w:rPr>
            </w:pPr>
            <w:r w:rsidRPr="006C5C5C">
              <w:rPr>
                <w:rFonts w:ascii="Gadugi" w:hAnsi="Gadugi"/>
                <w:bCs/>
                <w:iCs/>
              </w:rPr>
              <w:t>No</w:t>
            </w:r>
          </w:p>
        </w:tc>
        <w:tc>
          <w:tcPr>
            <w:tcW w:w="861" w:type="pct"/>
            <w:shd w:val="clear" w:color="auto" w:fill="E0DEEE"/>
            <w:vAlign w:val="center"/>
          </w:tcPr>
          <w:p w14:paraId="5ED8CD0E" w14:textId="77777777" w:rsidR="00026FAD" w:rsidRPr="006C5C5C" w:rsidRDefault="00026FAD" w:rsidP="00026FAD">
            <w:pPr>
              <w:jc w:val="center"/>
              <w:rPr>
                <w:rFonts w:ascii="Gadugi" w:hAnsi="Gadugi"/>
                <w:b/>
              </w:rPr>
            </w:pPr>
            <w:r w:rsidRPr="006C5C5C">
              <w:rPr>
                <w:rFonts w:ascii="Gadugi" w:hAnsi="Gadugi"/>
                <w:b/>
              </w:rPr>
              <w:t>40.5%</w:t>
            </w:r>
          </w:p>
          <w:p w14:paraId="28C9D8DF" w14:textId="3E3F857A" w:rsidR="00026FAD" w:rsidRPr="006C5C5C" w:rsidRDefault="00026FAD" w:rsidP="00026FAD">
            <w:pPr>
              <w:jc w:val="center"/>
              <w:rPr>
                <w:rFonts w:ascii="Gadugi" w:hAnsi="Gadugi"/>
              </w:rPr>
            </w:pPr>
            <w:r w:rsidRPr="006C5C5C">
              <w:rPr>
                <w:rFonts w:ascii="Gadugi" w:hAnsi="Gadugi"/>
              </w:rPr>
              <w:t>79/195</w:t>
            </w:r>
          </w:p>
        </w:tc>
        <w:tc>
          <w:tcPr>
            <w:tcW w:w="860" w:type="pct"/>
            <w:shd w:val="clear" w:color="auto" w:fill="E0DEEE"/>
            <w:vAlign w:val="center"/>
          </w:tcPr>
          <w:p w14:paraId="13194B8C" w14:textId="731FDF63" w:rsidR="00026FAD" w:rsidRPr="006C5C5C" w:rsidRDefault="00026FAD" w:rsidP="00026FAD">
            <w:pPr>
              <w:jc w:val="center"/>
              <w:rPr>
                <w:rFonts w:ascii="Gadugi" w:hAnsi="Gadugi"/>
              </w:rPr>
            </w:pPr>
            <w:r w:rsidRPr="006C5C5C">
              <w:rPr>
                <w:rFonts w:ascii="Gadugi" w:hAnsi="Gadugi"/>
              </w:rPr>
              <w:t>New for R4</w:t>
            </w:r>
          </w:p>
        </w:tc>
      </w:tr>
    </w:tbl>
    <w:p w14:paraId="748D17C1" w14:textId="7069BF8E" w:rsidR="00C91768" w:rsidRPr="006C5C5C" w:rsidRDefault="00F520A0" w:rsidP="00C91768">
      <w:pPr>
        <w:rPr>
          <w:rFonts w:ascii="Gadugi" w:hAnsi="Gadugi"/>
        </w:rPr>
      </w:pPr>
      <w:r w:rsidRPr="006C5C5C">
        <w:rPr>
          <w:rFonts w:ascii="Gadugi" w:hAnsi="Gadugi"/>
        </w:rPr>
        <w:br w:type="textWrapping" w:clear="all"/>
      </w:r>
    </w:p>
    <w:p w14:paraId="3A91B755" w14:textId="0332FC4B" w:rsidR="002F487C" w:rsidRPr="006C5C5C" w:rsidRDefault="002F487C" w:rsidP="00C91768">
      <w:pPr>
        <w:rPr>
          <w:rFonts w:ascii="Gadugi" w:hAnsi="Gadugi"/>
        </w:rPr>
      </w:pPr>
    </w:p>
    <w:p w14:paraId="56057680" w14:textId="2A9C18C5" w:rsidR="002F487C" w:rsidRPr="006C5C5C" w:rsidRDefault="002F487C" w:rsidP="00366EE3">
      <w:pPr>
        <w:pStyle w:val="Heading1"/>
      </w:pPr>
      <w:r w:rsidRPr="006C5C5C">
        <w:t>Specific resources supporting people with dementia</w:t>
      </w:r>
    </w:p>
    <w:p w14:paraId="416F1070" w14:textId="5CD66E7B" w:rsidR="002F487C" w:rsidRPr="006C5C5C" w:rsidRDefault="002F487C" w:rsidP="002F487C">
      <w:pPr>
        <w:rPr>
          <w:rFonts w:ascii="Gadugi" w:hAnsi="Gadugi"/>
        </w:rPr>
      </w:pPr>
    </w:p>
    <w:tbl>
      <w:tblPr>
        <w:tblStyle w:val="TableGrid"/>
        <w:tblW w:w="502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28"/>
        <w:gridCol w:w="1988"/>
        <w:gridCol w:w="1683"/>
        <w:gridCol w:w="1683"/>
      </w:tblGrid>
      <w:tr w:rsidR="00026FAD" w:rsidRPr="006C5C5C" w14:paraId="053BDA24" w14:textId="77777777" w:rsidTr="00026FAD">
        <w:trPr>
          <w:tblHeader/>
        </w:trPr>
        <w:tc>
          <w:tcPr>
            <w:tcW w:w="2264" w:type="pct"/>
            <w:shd w:val="clear" w:color="auto" w:fill="584F95"/>
            <w:vAlign w:val="center"/>
          </w:tcPr>
          <w:p w14:paraId="2A7C08FD"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Question</w:t>
            </w:r>
          </w:p>
        </w:tc>
        <w:tc>
          <w:tcPr>
            <w:tcW w:w="1016" w:type="pct"/>
            <w:shd w:val="clear" w:color="auto" w:fill="584F95"/>
            <w:vAlign w:val="center"/>
          </w:tcPr>
          <w:p w14:paraId="7371A3E1"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Responses</w:t>
            </w:r>
          </w:p>
        </w:tc>
        <w:tc>
          <w:tcPr>
            <w:tcW w:w="860" w:type="pct"/>
            <w:shd w:val="clear" w:color="auto" w:fill="584F95"/>
            <w:vAlign w:val="center"/>
          </w:tcPr>
          <w:p w14:paraId="2E9B65CB"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1A9CDE50"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0F095412"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4</w:t>
            </w:r>
          </w:p>
          <w:p w14:paraId="451971DB" w14:textId="73EAE212"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60" w:type="pct"/>
            <w:shd w:val="clear" w:color="auto" w:fill="584F95"/>
            <w:vAlign w:val="center"/>
          </w:tcPr>
          <w:p w14:paraId="69A8E400" w14:textId="2684861B"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3FF758FB" w14:textId="0F1D6150"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0F3FB82F"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3</w:t>
            </w:r>
          </w:p>
          <w:p w14:paraId="1A8990EF" w14:textId="77777777"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026FAD" w:rsidRPr="006C5C5C" w14:paraId="194489CF" w14:textId="77777777" w:rsidTr="00026FAD">
        <w:tc>
          <w:tcPr>
            <w:tcW w:w="2264" w:type="pct"/>
            <w:shd w:val="clear" w:color="auto" w:fill="E7E6E6" w:themeFill="background2"/>
            <w:vAlign w:val="center"/>
          </w:tcPr>
          <w:p w14:paraId="5A9760BD" w14:textId="28517C7D" w:rsidR="00026FAD" w:rsidRPr="006C5C5C" w:rsidRDefault="00026FAD" w:rsidP="00026FAD">
            <w:pPr>
              <w:rPr>
                <w:rFonts w:ascii="Gadugi" w:hAnsi="Gadugi"/>
              </w:rPr>
            </w:pPr>
            <w:r w:rsidRPr="006C5C5C">
              <w:rPr>
                <w:rFonts w:ascii="Gadugi" w:hAnsi="Gadugi"/>
              </w:rPr>
              <w:t>26. The hospital has access to intermediate care services, which will admit people with dementia</w:t>
            </w:r>
          </w:p>
        </w:tc>
        <w:tc>
          <w:tcPr>
            <w:tcW w:w="1016" w:type="pct"/>
            <w:shd w:val="clear" w:color="auto" w:fill="E7E6E6" w:themeFill="background2"/>
            <w:vAlign w:val="center"/>
          </w:tcPr>
          <w:p w14:paraId="7C671842" w14:textId="78B6B6CE"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7E6E6" w:themeFill="background2"/>
            <w:vAlign w:val="center"/>
          </w:tcPr>
          <w:p w14:paraId="14EFBAD6" w14:textId="77777777" w:rsidR="00026FAD" w:rsidRPr="006C5C5C" w:rsidRDefault="00026FAD" w:rsidP="00026FAD">
            <w:pPr>
              <w:jc w:val="center"/>
              <w:rPr>
                <w:rFonts w:ascii="Gadugi" w:hAnsi="Gadugi"/>
                <w:b/>
              </w:rPr>
            </w:pPr>
            <w:r w:rsidRPr="006C5C5C">
              <w:rPr>
                <w:rFonts w:ascii="Gadugi" w:hAnsi="Gadugi"/>
                <w:b/>
              </w:rPr>
              <w:t>87.7%</w:t>
            </w:r>
          </w:p>
          <w:p w14:paraId="19B87B86" w14:textId="4BDF659B" w:rsidR="00026FAD" w:rsidRPr="006C5C5C" w:rsidRDefault="00026FAD" w:rsidP="00026FAD">
            <w:pPr>
              <w:jc w:val="center"/>
              <w:rPr>
                <w:rFonts w:ascii="Gadugi" w:hAnsi="Gadugi"/>
                <w:b/>
              </w:rPr>
            </w:pPr>
            <w:r w:rsidRPr="006C5C5C">
              <w:rPr>
                <w:rFonts w:ascii="Gadugi" w:hAnsi="Gadugi"/>
              </w:rPr>
              <w:t>171/195</w:t>
            </w:r>
          </w:p>
        </w:tc>
        <w:tc>
          <w:tcPr>
            <w:tcW w:w="860" w:type="pct"/>
            <w:shd w:val="clear" w:color="auto" w:fill="E7E6E6" w:themeFill="background2"/>
            <w:vAlign w:val="center"/>
          </w:tcPr>
          <w:p w14:paraId="011BC59A" w14:textId="7C31B34D" w:rsidR="00026FAD" w:rsidRPr="006C5C5C" w:rsidRDefault="00026FAD" w:rsidP="00026FAD">
            <w:pPr>
              <w:jc w:val="center"/>
              <w:rPr>
                <w:rFonts w:ascii="Gadugi" w:hAnsi="Gadugi"/>
                <w:b/>
              </w:rPr>
            </w:pPr>
            <w:r w:rsidRPr="006C5C5C">
              <w:rPr>
                <w:rFonts w:ascii="Gadugi" w:hAnsi="Gadugi"/>
                <w:b/>
              </w:rPr>
              <w:t>93%</w:t>
            </w:r>
          </w:p>
          <w:p w14:paraId="1A1AA7DF" w14:textId="21784744" w:rsidR="00026FAD" w:rsidRPr="006C5C5C" w:rsidRDefault="00026FAD" w:rsidP="00026FAD">
            <w:pPr>
              <w:jc w:val="center"/>
              <w:rPr>
                <w:rFonts w:ascii="Gadugi" w:hAnsi="Gadugi"/>
              </w:rPr>
            </w:pPr>
            <w:r w:rsidRPr="006C5C5C">
              <w:rPr>
                <w:rFonts w:ascii="Gadugi" w:hAnsi="Gadugi"/>
              </w:rPr>
              <w:t>185/199</w:t>
            </w:r>
          </w:p>
        </w:tc>
      </w:tr>
      <w:tr w:rsidR="00026FAD" w:rsidRPr="006C5C5C" w14:paraId="61F34F56" w14:textId="77777777" w:rsidTr="00026FAD">
        <w:tc>
          <w:tcPr>
            <w:tcW w:w="2264" w:type="pct"/>
            <w:shd w:val="clear" w:color="auto" w:fill="E0DEEE"/>
            <w:vAlign w:val="center"/>
          </w:tcPr>
          <w:p w14:paraId="75678205" w14:textId="7D43D545" w:rsidR="00026FAD" w:rsidRPr="006C5C5C" w:rsidRDefault="00026FAD" w:rsidP="00026FAD">
            <w:pPr>
              <w:rPr>
                <w:rFonts w:ascii="Gadugi" w:hAnsi="Gadugi"/>
                <w:bCs/>
              </w:rPr>
            </w:pPr>
            <w:r w:rsidRPr="006C5C5C">
              <w:rPr>
                <w:rFonts w:ascii="Gadugi" w:hAnsi="Gadugi"/>
                <w:bCs/>
              </w:rPr>
              <w:t xml:space="preserve">26a. Access to intermediate care services allows people with dementia to be admitted </w:t>
            </w:r>
            <w:proofErr w:type="gramStart"/>
            <w:r w:rsidRPr="006C5C5C">
              <w:rPr>
                <w:rFonts w:ascii="Gadugi" w:hAnsi="Gadugi"/>
                <w:bCs/>
              </w:rPr>
              <w:t>to intermediate</w:t>
            </w:r>
            <w:proofErr w:type="gramEnd"/>
            <w:r w:rsidRPr="006C5C5C">
              <w:rPr>
                <w:rFonts w:ascii="Gadugi" w:hAnsi="Gadugi"/>
                <w:bCs/>
              </w:rPr>
              <w:t xml:space="preserve"> care directly and avoid unnecessary hospital admission</w:t>
            </w:r>
          </w:p>
        </w:tc>
        <w:tc>
          <w:tcPr>
            <w:tcW w:w="1016" w:type="pct"/>
            <w:shd w:val="clear" w:color="auto" w:fill="E0DEEE"/>
            <w:vAlign w:val="center"/>
          </w:tcPr>
          <w:p w14:paraId="1EF3E005" w14:textId="2303D59E"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0DEEE"/>
            <w:vAlign w:val="center"/>
          </w:tcPr>
          <w:p w14:paraId="5449B82F" w14:textId="77777777" w:rsidR="00026FAD" w:rsidRPr="006C5C5C" w:rsidRDefault="00026FAD" w:rsidP="00026FAD">
            <w:pPr>
              <w:jc w:val="center"/>
              <w:rPr>
                <w:rFonts w:ascii="Gadugi" w:hAnsi="Gadugi"/>
                <w:b/>
              </w:rPr>
            </w:pPr>
            <w:r w:rsidRPr="006C5C5C">
              <w:rPr>
                <w:rFonts w:ascii="Gadugi" w:hAnsi="Gadugi"/>
                <w:b/>
              </w:rPr>
              <w:t>82.5%</w:t>
            </w:r>
          </w:p>
          <w:p w14:paraId="7F07F78B" w14:textId="2B2BCADA" w:rsidR="00026FAD" w:rsidRPr="006C5C5C" w:rsidRDefault="00026FAD" w:rsidP="00026FAD">
            <w:pPr>
              <w:jc w:val="center"/>
              <w:rPr>
                <w:rFonts w:ascii="Gadugi" w:hAnsi="Gadugi"/>
                <w:b/>
              </w:rPr>
            </w:pPr>
            <w:r w:rsidRPr="006C5C5C">
              <w:rPr>
                <w:rFonts w:ascii="Gadugi" w:hAnsi="Gadugi"/>
              </w:rPr>
              <w:t>141/171</w:t>
            </w:r>
          </w:p>
        </w:tc>
        <w:tc>
          <w:tcPr>
            <w:tcW w:w="860" w:type="pct"/>
            <w:shd w:val="clear" w:color="auto" w:fill="E0DEEE"/>
            <w:vAlign w:val="center"/>
          </w:tcPr>
          <w:p w14:paraId="66310835" w14:textId="5567828B" w:rsidR="00026FAD" w:rsidRPr="006C5C5C" w:rsidRDefault="00026FAD" w:rsidP="00026FAD">
            <w:pPr>
              <w:jc w:val="center"/>
              <w:rPr>
                <w:rFonts w:ascii="Gadugi" w:hAnsi="Gadugi"/>
                <w:b/>
              </w:rPr>
            </w:pPr>
            <w:r w:rsidRPr="006C5C5C">
              <w:rPr>
                <w:rFonts w:ascii="Gadugi" w:hAnsi="Gadugi"/>
                <w:b/>
              </w:rPr>
              <w:t>84.3%</w:t>
            </w:r>
          </w:p>
          <w:p w14:paraId="0CE5F05E" w14:textId="0214D36E" w:rsidR="00026FAD" w:rsidRPr="006C5C5C" w:rsidRDefault="00026FAD" w:rsidP="00026FAD">
            <w:pPr>
              <w:jc w:val="center"/>
              <w:rPr>
                <w:rFonts w:ascii="Gadugi" w:hAnsi="Gadugi"/>
              </w:rPr>
            </w:pPr>
            <w:r w:rsidRPr="006C5C5C">
              <w:rPr>
                <w:rFonts w:ascii="Gadugi" w:hAnsi="Gadugi"/>
              </w:rPr>
              <w:t>156/185</w:t>
            </w:r>
          </w:p>
        </w:tc>
      </w:tr>
      <w:tr w:rsidR="00026FAD" w:rsidRPr="006C5C5C" w14:paraId="47E19517" w14:textId="77777777" w:rsidTr="00026FAD">
        <w:tc>
          <w:tcPr>
            <w:tcW w:w="2264" w:type="pct"/>
            <w:shd w:val="clear" w:color="auto" w:fill="E7E6E6" w:themeFill="background2"/>
            <w:vAlign w:val="center"/>
          </w:tcPr>
          <w:p w14:paraId="4E3782D0" w14:textId="79841372" w:rsidR="00026FAD" w:rsidRPr="006C5C5C" w:rsidRDefault="00026FAD" w:rsidP="00026FAD">
            <w:pPr>
              <w:rPr>
                <w:rFonts w:ascii="Gadugi" w:hAnsi="Gadugi"/>
                <w:bCs/>
              </w:rPr>
            </w:pPr>
            <w:r w:rsidRPr="006C5C5C">
              <w:rPr>
                <w:rFonts w:ascii="Gadugi" w:hAnsi="Gadugi"/>
                <w:bCs/>
              </w:rPr>
              <w:lastRenderedPageBreak/>
              <w:t>27. There is a named dignity lead to provide guidance, advice and consultation to staff</w:t>
            </w:r>
          </w:p>
        </w:tc>
        <w:tc>
          <w:tcPr>
            <w:tcW w:w="1016" w:type="pct"/>
            <w:shd w:val="clear" w:color="auto" w:fill="E7E6E6" w:themeFill="background2"/>
            <w:vAlign w:val="center"/>
          </w:tcPr>
          <w:p w14:paraId="42A246F8" w14:textId="481DE162"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7E6E6" w:themeFill="background2"/>
            <w:vAlign w:val="center"/>
          </w:tcPr>
          <w:p w14:paraId="4A11D6A0" w14:textId="77777777" w:rsidR="00026FAD" w:rsidRPr="006C5C5C" w:rsidRDefault="00026FAD" w:rsidP="00026FAD">
            <w:pPr>
              <w:jc w:val="center"/>
              <w:rPr>
                <w:rFonts w:ascii="Gadugi" w:hAnsi="Gadugi"/>
                <w:b/>
              </w:rPr>
            </w:pPr>
            <w:r w:rsidRPr="006C5C5C">
              <w:rPr>
                <w:rFonts w:ascii="Gadugi" w:hAnsi="Gadugi"/>
                <w:b/>
              </w:rPr>
              <w:t>73.8%</w:t>
            </w:r>
          </w:p>
          <w:p w14:paraId="61916E46" w14:textId="29639244" w:rsidR="00026FAD" w:rsidRPr="006C5C5C" w:rsidRDefault="00026FAD" w:rsidP="00026FAD">
            <w:pPr>
              <w:jc w:val="center"/>
              <w:rPr>
                <w:rFonts w:ascii="Gadugi" w:hAnsi="Gadugi"/>
                <w:b/>
              </w:rPr>
            </w:pPr>
            <w:r w:rsidRPr="006C5C5C">
              <w:rPr>
                <w:rFonts w:ascii="Gadugi" w:hAnsi="Gadugi"/>
              </w:rPr>
              <w:t>144/195</w:t>
            </w:r>
          </w:p>
        </w:tc>
        <w:tc>
          <w:tcPr>
            <w:tcW w:w="860" w:type="pct"/>
            <w:shd w:val="clear" w:color="auto" w:fill="E7E6E6" w:themeFill="background2"/>
            <w:vAlign w:val="center"/>
          </w:tcPr>
          <w:p w14:paraId="36E6CE7A" w14:textId="6FB082A9" w:rsidR="00026FAD" w:rsidRPr="006C5C5C" w:rsidRDefault="00026FAD" w:rsidP="00026FAD">
            <w:pPr>
              <w:jc w:val="center"/>
              <w:rPr>
                <w:rFonts w:ascii="Gadugi" w:hAnsi="Gadugi"/>
                <w:b/>
              </w:rPr>
            </w:pPr>
            <w:r w:rsidRPr="006C5C5C">
              <w:rPr>
                <w:rFonts w:ascii="Gadugi" w:hAnsi="Gadugi"/>
                <w:b/>
              </w:rPr>
              <w:t>70.4%</w:t>
            </w:r>
          </w:p>
          <w:p w14:paraId="66897707" w14:textId="4F8BF683" w:rsidR="00026FAD" w:rsidRPr="006C5C5C" w:rsidRDefault="00026FAD" w:rsidP="00026FAD">
            <w:pPr>
              <w:jc w:val="center"/>
              <w:rPr>
                <w:rFonts w:ascii="Gadugi" w:hAnsi="Gadugi"/>
              </w:rPr>
            </w:pPr>
            <w:r w:rsidRPr="006C5C5C">
              <w:rPr>
                <w:rFonts w:ascii="Gadugi" w:hAnsi="Gadugi"/>
              </w:rPr>
              <w:t>140/199</w:t>
            </w:r>
          </w:p>
        </w:tc>
      </w:tr>
      <w:tr w:rsidR="00026FAD" w:rsidRPr="006C5C5C" w14:paraId="5C0935C8" w14:textId="77777777" w:rsidTr="00026FAD">
        <w:tc>
          <w:tcPr>
            <w:tcW w:w="2264" w:type="pct"/>
            <w:shd w:val="clear" w:color="auto" w:fill="E0DEEE"/>
            <w:vAlign w:val="center"/>
          </w:tcPr>
          <w:p w14:paraId="34217B0F" w14:textId="38E716FE" w:rsidR="00026FAD" w:rsidRPr="006C5C5C" w:rsidRDefault="00026FAD" w:rsidP="00026FAD">
            <w:pPr>
              <w:rPr>
                <w:rFonts w:ascii="Gadugi" w:hAnsi="Gadugi"/>
                <w:bCs/>
              </w:rPr>
            </w:pPr>
            <w:r w:rsidRPr="006C5C5C">
              <w:rPr>
                <w:rFonts w:ascii="Gadugi" w:hAnsi="Gadugi"/>
                <w:bCs/>
              </w:rPr>
              <w:t>28. There is a named person/identified team who takes overall responsibility for complex needs discharge and this includes people with dementia</w:t>
            </w:r>
          </w:p>
        </w:tc>
        <w:tc>
          <w:tcPr>
            <w:tcW w:w="1016" w:type="pct"/>
            <w:shd w:val="clear" w:color="auto" w:fill="E0DEEE"/>
            <w:vAlign w:val="center"/>
          </w:tcPr>
          <w:p w14:paraId="037AB0EA" w14:textId="3D5C4D2F"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0DEEE"/>
            <w:vAlign w:val="center"/>
          </w:tcPr>
          <w:p w14:paraId="6BEF01E2" w14:textId="77777777" w:rsidR="00026FAD" w:rsidRPr="006C5C5C" w:rsidRDefault="00026FAD" w:rsidP="00026FAD">
            <w:pPr>
              <w:jc w:val="center"/>
              <w:rPr>
                <w:rFonts w:ascii="Gadugi" w:hAnsi="Gadugi"/>
                <w:b/>
              </w:rPr>
            </w:pPr>
            <w:r w:rsidRPr="006C5C5C">
              <w:rPr>
                <w:rFonts w:ascii="Gadugi" w:hAnsi="Gadugi"/>
                <w:b/>
              </w:rPr>
              <w:t>91.8%</w:t>
            </w:r>
          </w:p>
          <w:p w14:paraId="79D7A893" w14:textId="4B282A5F" w:rsidR="00026FAD" w:rsidRPr="006C5C5C" w:rsidRDefault="00026FAD" w:rsidP="00026FAD">
            <w:pPr>
              <w:jc w:val="center"/>
              <w:rPr>
                <w:rFonts w:ascii="Gadugi" w:hAnsi="Gadugi"/>
                <w:b/>
              </w:rPr>
            </w:pPr>
            <w:r w:rsidRPr="006C5C5C">
              <w:rPr>
                <w:rFonts w:ascii="Gadugi" w:hAnsi="Gadugi"/>
              </w:rPr>
              <w:t>179/195</w:t>
            </w:r>
          </w:p>
        </w:tc>
        <w:tc>
          <w:tcPr>
            <w:tcW w:w="860" w:type="pct"/>
            <w:shd w:val="clear" w:color="auto" w:fill="E0DEEE"/>
            <w:vAlign w:val="center"/>
          </w:tcPr>
          <w:p w14:paraId="1A7A9079" w14:textId="23406E64" w:rsidR="00026FAD" w:rsidRPr="006C5C5C" w:rsidRDefault="00026FAD" w:rsidP="00026FAD">
            <w:pPr>
              <w:jc w:val="center"/>
              <w:rPr>
                <w:rFonts w:ascii="Gadugi" w:hAnsi="Gadugi"/>
                <w:b/>
              </w:rPr>
            </w:pPr>
            <w:r w:rsidRPr="006C5C5C">
              <w:rPr>
                <w:rFonts w:ascii="Gadugi" w:hAnsi="Gadugi"/>
                <w:b/>
              </w:rPr>
              <w:t>95.5%</w:t>
            </w:r>
          </w:p>
          <w:p w14:paraId="14E1B8E8" w14:textId="6B0537F0" w:rsidR="00026FAD" w:rsidRPr="006C5C5C" w:rsidRDefault="00026FAD" w:rsidP="00026FAD">
            <w:pPr>
              <w:jc w:val="center"/>
              <w:rPr>
                <w:rFonts w:ascii="Gadugi" w:hAnsi="Gadugi"/>
              </w:rPr>
            </w:pPr>
            <w:r w:rsidRPr="006C5C5C">
              <w:rPr>
                <w:rFonts w:ascii="Gadugi" w:hAnsi="Gadugi"/>
              </w:rPr>
              <w:t>190/199</w:t>
            </w:r>
          </w:p>
        </w:tc>
      </w:tr>
      <w:tr w:rsidR="00026FAD" w:rsidRPr="006C5C5C" w14:paraId="32D0DBC5" w14:textId="77777777" w:rsidTr="00026FAD">
        <w:tc>
          <w:tcPr>
            <w:tcW w:w="2264" w:type="pct"/>
            <w:shd w:val="clear" w:color="auto" w:fill="E7E6E6" w:themeFill="background2"/>
            <w:vAlign w:val="center"/>
          </w:tcPr>
          <w:p w14:paraId="29360F09" w14:textId="146179BF" w:rsidR="00026FAD" w:rsidRPr="006C5C5C" w:rsidRDefault="00026FAD" w:rsidP="00026FAD">
            <w:pPr>
              <w:rPr>
                <w:rFonts w:ascii="Gadugi" w:hAnsi="Gadugi"/>
                <w:bCs/>
              </w:rPr>
            </w:pPr>
            <w:r w:rsidRPr="006C5C5C">
              <w:rPr>
                <w:rFonts w:ascii="Gadugi" w:hAnsi="Gadugi"/>
                <w:bCs/>
              </w:rPr>
              <w:t>28a. This person/ team has training in ongoing needs of people with dementia</w:t>
            </w:r>
          </w:p>
        </w:tc>
        <w:tc>
          <w:tcPr>
            <w:tcW w:w="1016" w:type="pct"/>
            <w:shd w:val="clear" w:color="auto" w:fill="E7E6E6" w:themeFill="background2"/>
            <w:vAlign w:val="center"/>
          </w:tcPr>
          <w:p w14:paraId="19EB8F09" w14:textId="0D12472F"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7E6E6" w:themeFill="background2"/>
            <w:vAlign w:val="center"/>
          </w:tcPr>
          <w:p w14:paraId="5EEE4E4F" w14:textId="77777777" w:rsidR="00026FAD" w:rsidRPr="006C5C5C" w:rsidRDefault="00026FAD" w:rsidP="00026FAD">
            <w:pPr>
              <w:jc w:val="center"/>
              <w:rPr>
                <w:rFonts w:ascii="Gadugi" w:hAnsi="Gadugi"/>
                <w:b/>
              </w:rPr>
            </w:pPr>
            <w:r w:rsidRPr="006C5C5C">
              <w:rPr>
                <w:rFonts w:ascii="Gadugi" w:hAnsi="Gadugi"/>
                <w:b/>
              </w:rPr>
              <w:t>88.3%</w:t>
            </w:r>
          </w:p>
          <w:p w14:paraId="606E1FA5" w14:textId="773F17B2" w:rsidR="00026FAD" w:rsidRPr="006C5C5C" w:rsidRDefault="00026FAD" w:rsidP="00026FAD">
            <w:pPr>
              <w:jc w:val="center"/>
              <w:rPr>
                <w:rFonts w:ascii="Gadugi" w:hAnsi="Gadugi"/>
                <w:b/>
              </w:rPr>
            </w:pPr>
            <w:r w:rsidRPr="006C5C5C">
              <w:rPr>
                <w:rFonts w:ascii="Gadugi" w:hAnsi="Gadugi"/>
              </w:rPr>
              <w:t>158/179</w:t>
            </w:r>
          </w:p>
        </w:tc>
        <w:tc>
          <w:tcPr>
            <w:tcW w:w="860" w:type="pct"/>
            <w:shd w:val="clear" w:color="auto" w:fill="E7E6E6" w:themeFill="background2"/>
            <w:vAlign w:val="center"/>
          </w:tcPr>
          <w:p w14:paraId="28430F19" w14:textId="616AFCB9" w:rsidR="00026FAD" w:rsidRPr="006C5C5C" w:rsidRDefault="00026FAD" w:rsidP="00026FAD">
            <w:pPr>
              <w:jc w:val="center"/>
              <w:rPr>
                <w:rFonts w:ascii="Gadugi" w:hAnsi="Gadugi"/>
                <w:b/>
              </w:rPr>
            </w:pPr>
            <w:r w:rsidRPr="006C5C5C">
              <w:rPr>
                <w:rFonts w:ascii="Gadugi" w:hAnsi="Gadugi"/>
                <w:b/>
              </w:rPr>
              <w:t>92.6%</w:t>
            </w:r>
          </w:p>
          <w:p w14:paraId="7CDAF9AC" w14:textId="2FA6F0B9" w:rsidR="00026FAD" w:rsidRPr="006C5C5C" w:rsidRDefault="00026FAD" w:rsidP="00026FAD">
            <w:pPr>
              <w:jc w:val="center"/>
              <w:rPr>
                <w:rFonts w:ascii="Gadugi" w:hAnsi="Gadugi"/>
              </w:rPr>
            </w:pPr>
            <w:r w:rsidRPr="006C5C5C">
              <w:rPr>
                <w:rFonts w:ascii="Gadugi" w:hAnsi="Gadugi"/>
              </w:rPr>
              <w:t>176/190</w:t>
            </w:r>
          </w:p>
        </w:tc>
      </w:tr>
      <w:tr w:rsidR="00026FAD" w:rsidRPr="006C5C5C" w14:paraId="66590ECE" w14:textId="77777777" w:rsidTr="00026FAD">
        <w:tc>
          <w:tcPr>
            <w:tcW w:w="2264" w:type="pct"/>
            <w:shd w:val="clear" w:color="auto" w:fill="E0DEEE"/>
            <w:vAlign w:val="center"/>
          </w:tcPr>
          <w:p w14:paraId="32647C94" w14:textId="0303C7E9" w:rsidR="00026FAD" w:rsidRPr="006C5C5C" w:rsidRDefault="00026FAD" w:rsidP="00026FAD">
            <w:pPr>
              <w:rPr>
                <w:rFonts w:ascii="Gadugi" w:hAnsi="Gadugi"/>
                <w:bCs/>
              </w:rPr>
            </w:pPr>
            <w:r w:rsidRPr="006C5C5C">
              <w:rPr>
                <w:rFonts w:ascii="Gadugi" w:hAnsi="Gadugi"/>
                <w:bCs/>
              </w:rPr>
              <w:t>28b. This person/ team has experience of working with people with dementia and their carers</w:t>
            </w:r>
          </w:p>
        </w:tc>
        <w:tc>
          <w:tcPr>
            <w:tcW w:w="1016" w:type="pct"/>
            <w:shd w:val="clear" w:color="auto" w:fill="E0DEEE"/>
            <w:vAlign w:val="center"/>
          </w:tcPr>
          <w:p w14:paraId="540C110E" w14:textId="11419ED5"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0DEEE"/>
            <w:vAlign w:val="center"/>
          </w:tcPr>
          <w:p w14:paraId="4A7CF030" w14:textId="77777777" w:rsidR="00026FAD" w:rsidRPr="006C5C5C" w:rsidRDefault="00026FAD" w:rsidP="00026FAD">
            <w:pPr>
              <w:jc w:val="center"/>
              <w:rPr>
                <w:rFonts w:ascii="Gadugi" w:hAnsi="Gadugi"/>
                <w:b/>
              </w:rPr>
            </w:pPr>
            <w:r w:rsidRPr="006C5C5C">
              <w:rPr>
                <w:rFonts w:ascii="Gadugi" w:hAnsi="Gadugi"/>
                <w:b/>
              </w:rPr>
              <w:t>98.9%</w:t>
            </w:r>
          </w:p>
          <w:p w14:paraId="315E186C" w14:textId="36174A43" w:rsidR="00026FAD" w:rsidRPr="006C5C5C" w:rsidRDefault="00026FAD" w:rsidP="00026FAD">
            <w:pPr>
              <w:jc w:val="center"/>
              <w:rPr>
                <w:rFonts w:ascii="Gadugi" w:hAnsi="Gadugi"/>
                <w:b/>
              </w:rPr>
            </w:pPr>
            <w:r w:rsidRPr="006C5C5C">
              <w:rPr>
                <w:rFonts w:ascii="Gadugi" w:hAnsi="Gadugi"/>
              </w:rPr>
              <w:t>177/179</w:t>
            </w:r>
          </w:p>
        </w:tc>
        <w:tc>
          <w:tcPr>
            <w:tcW w:w="860" w:type="pct"/>
            <w:shd w:val="clear" w:color="auto" w:fill="E0DEEE"/>
            <w:vAlign w:val="center"/>
          </w:tcPr>
          <w:p w14:paraId="3705FEDC" w14:textId="7BC0DFFE" w:rsidR="00026FAD" w:rsidRPr="006C5C5C" w:rsidRDefault="00026FAD" w:rsidP="00026FAD">
            <w:pPr>
              <w:jc w:val="center"/>
              <w:rPr>
                <w:rFonts w:ascii="Gadugi" w:hAnsi="Gadugi"/>
                <w:b/>
              </w:rPr>
            </w:pPr>
            <w:r w:rsidRPr="006C5C5C">
              <w:rPr>
                <w:rFonts w:ascii="Gadugi" w:hAnsi="Gadugi"/>
                <w:b/>
              </w:rPr>
              <w:t>98.4%</w:t>
            </w:r>
          </w:p>
          <w:p w14:paraId="6DF73760" w14:textId="7C0F1D9A" w:rsidR="00026FAD" w:rsidRPr="006C5C5C" w:rsidRDefault="00026FAD" w:rsidP="00026FAD">
            <w:pPr>
              <w:jc w:val="center"/>
              <w:rPr>
                <w:rFonts w:ascii="Gadugi" w:hAnsi="Gadugi"/>
              </w:rPr>
            </w:pPr>
            <w:r w:rsidRPr="006C5C5C">
              <w:rPr>
                <w:rFonts w:ascii="Gadugi" w:hAnsi="Gadugi"/>
              </w:rPr>
              <w:t>187/190</w:t>
            </w:r>
          </w:p>
        </w:tc>
      </w:tr>
      <w:tr w:rsidR="00026FAD" w:rsidRPr="006C5C5C" w14:paraId="026E5E98" w14:textId="77777777" w:rsidTr="00026FAD">
        <w:tc>
          <w:tcPr>
            <w:tcW w:w="2264" w:type="pct"/>
            <w:shd w:val="clear" w:color="auto" w:fill="E7E6E6" w:themeFill="background2"/>
            <w:vAlign w:val="center"/>
          </w:tcPr>
          <w:p w14:paraId="1DD9DAD6" w14:textId="629D460E" w:rsidR="00026FAD" w:rsidRPr="006C5C5C" w:rsidRDefault="00026FAD" w:rsidP="00026FAD">
            <w:pPr>
              <w:rPr>
                <w:rFonts w:ascii="Gadugi" w:hAnsi="Gadugi"/>
                <w:bCs/>
              </w:rPr>
            </w:pPr>
            <w:r w:rsidRPr="006C5C5C">
              <w:rPr>
                <w:rFonts w:ascii="Gadugi" w:hAnsi="Gadugi"/>
                <w:bCs/>
              </w:rPr>
              <w:t xml:space="preserve">29. There is a social worker or other designated person or team responsible for working with people with dementia and their </w:t>
            </w:r>
            <w:proofErr w:type="spellStart"/>
            <w:r w:rsidRPr="006C5C5C">
              <w:rPr>
                <w:rFonts w:ascii="Gadugi" w:hAnsi="Gadugi"/>
                <w:bCs/>
              </w:rPr>
              <w:t>carers</w:t>
            </w:r>
            <w:proofErr w:type="spellEnd"/>
            <w:r w:rsidRPr="006C5C5C">
              <w:rPr>
                <w:rFonts w:ascii="Gadugi" w:hAnsi="Gadugi"/>
                <w:bCs/>
              </w:rPr>
              <w:t>, and providing advice and support, or directing to appropriate organisations or agencies</w:t>
            </w:r>
          </w:p>
        </w:tc>
        <w:tc>
          <w:tcPr>
            <w:tcW w:w="1016" w:type="pct"/>
            <w:shd w:val="clear" w:color="auto" w:fill="E7E6E6" w:themeFill="background2"/>
            <w:vAlign w:val="center"/>
          </w:tcPr>
          <w:p w14:paraId="49AD0591" w14:textId="145411F9" w:rsidR="00026FAD" w:rsidRPr="006C5C5C" w:rsidRDefault="00026FAD" w:rsidP="00026FAD">
            <w:pPr>
              <w:jc w:val="center"/>
              <w:rPr>
                <w:rFonts w:ascii="Gadugi" w:hAnsi="Gadugi" w:cstheme="minorHAnsi"/>
              </w:rPr>
            </w:pPr>
            <w:r w:rsidRPr="006C5C5C">
              <w:rPr>
                <w:rFonts w:ascii="Gadugi" w:hAnsi="Gadugi" w:cstheme="minorHAnsi"/>
              </w:rPr>
              <w:t>Yes</w:t>
            </w:r>
          </w:p>
        </w:tc>
        <w:tc>
          <w:tcPr>
            <w:tcW w:w="860" w:type="pct"/>
            <w:shd w:val="clear" w:color="auto" w:fill="E7E6E6" w:themeFill="background2"/>
            <w:vAlign w:val="center"/>
          </w:tcPr>
          <w:p w14:paraId="3688CA9A" w14:textId="77777777" w:rsidR="00026FAD" w:rsidRPr="006C5C5C" w:rsidRDefault="00026FAD" w:rsidP="00026FAD">
            <w:pPr>
              <w:jc w:val="center"/>
              <w:rPr>
                <w:rFonts w:ascii="Gadugi" w:hAnsi="Gadugi"/>
                <w:b/>
              </w:rPr>
            </w:pPr>
            <w:r w:rsidRPr="006C5C5C">
              <w:rPr>
                <w:rFonts w:ascii="Gadugi" w:hAnsi="Gadugi"/>
                <w:b/>
              </w:rPr>
              <w:t>85.6%*</w:t>
            </w:r>
          </w:p>
          <w:p w14:paraId="65431651" w14:textId="38D13CC1" w:rsidR="00026FAD" w:rsidRPr="006C5C5C" w:rsidRDefault="00026FAD" w:rsidP="00026FAD">
            <w:pPr>
              <w:jc w:val="center"/>
              <w:rPr>
                <w:rFonts w:ascii="Gadugi" w:hAnsi="Gadugi"/>
                <w:b/>
              </w:rPr>
            </w:pPr>
            <w:r w:rsidRPr="006C5C5C">
              <w:rPr>
                <w:rFonts w:ascii="Gadugi" w:hAnsi="Gadugi"/>
              </w:rPr>
              <w:t>167/195</w:t>
            </w:r>
          </w:p>
        </w:tc>
        <w:tc>
          <w:tcPr>
            <w:tcW w:w="860" w:type="pct"/>
            <w:shd w:val="clear" w:color="auto" w:fill="E7E6E6" w:themeFill="background2"/>
            <w:vAlign w:val="center"/>
          </w:tcPr>
          <w:p w14:paraId="052A6F74" w14:textId="01DBB889" w:rsidR="00026FAD" w:rsidRPr="006C5C5C" w:rsidRDefault="00026FAD" w:rsidP="00026FAD">
            <w:pPr>
              <w:jc w:val="center"/>
              <w:rPr>
                <w:rFonts w:ascii="Gadugi" w:hAnsi="Gadugi"/>
                <w:b/>
              </w:rPr>
            </w:pPr>
            <w:r w:rsidRPr="006C5C5C">
              <w:rPr>
                <w:rFonts w:ascii="Gadugi" w:hAnsi="Gadugi"/>
                <w:b/>
              </w:rPr>
              <w:t>75.9%</w:t>
            </w:r>
          </w:p>
          <w:p w14:paraId="0DBB6841" w14:textId="48027A4D" w:rsidR="00026FAD" w:rsidRPr="006C5C5C" w:rsidRDefault="00026FAD" w:rsidP="00026FAD">
            <w:pPr>
              <w:jc w:val="center"/>
              <w:rPr>
                <w:rFonts w:ascii="Gadugi" w:hAnsi="Gadugi"/>
              </w:rPr>
            </w:pPr>
            <w:r w:rsidRPr="006C5C5C">
              <w:rPr>
                <w:rFonts w:ascii="Gadugi" w:hAnsi="Gadugi"/>
              </w:rPr>
              <w:t>151/199</w:t>
            </w:r>
          </w:p>
        </w:tc>
      </w:tr>
      <w:tr w:rsidR="00026FAD" w:rsidRPr="006C5C5C" w14:paraId="5F6BE64B" w14:textId="77777777" w:rsidTr="00026FAD">
        <w:tc>
          <w:tcPr>
            <w:tcW w:w="2264" w:type="pct"/>
            <w:vMerge w:val="restart"/>
            <w:shd w:val="clear" w:color="auto" w:fill="E0DEEE"/>
            <w:vAlign w:val="center"/>
          </w:tcPr>
          <w:p w14:paraId="29460149" w14:textId="5DD96F57" w:rsidR="00026FAD" w:rsidRPr="006C5C5C" w:rsidRDefault="00026FAD" w:rsidP="00026FAD">
            <w:pPr>
              <w:rPr>
                <w:rFonts w:ascii="Gadugi" w:hAnsi="Gadugi"/>
                <w:bCs/>
              </w:rPr>
            </w:pPr>
            <w:r w:rsidRPr="006C5C5C">
              <w:rPr>
                <w:rFonts w:ascii="Gadugi" w:hAnsi="Gadugi"/>
                <w:bCs/>
              </w:rPr>
              <w:t>30. The hospital can provide finger foods for people with dementia</w:t>
            </w:r>
          </w:p>
        </w:tc>
        <w:tc>
          <w:tcPr>
            <w:tcW w:w="1016" w:type="pct"/>
            <w:shd w:val="clear" w:color="auto" w:fill="E0DEEE"/>
            <w:vAlign w:val="center"/>
          </w:tcPr>
          <w:p w14:paraId="7DAC17D8" w14:textId="7FB4D53A" w:rsidR="00026FAD" w:rsidRPr="006C5C5C" w:rsidRDefault="00026FAD" w:rsidP="00026FAD">
            <w:pPr>
              <w:jc w:val="center"/>
              <w:rPr>
                <w:rFonts w:ascii="Gadugi" w:hAnsi="Gadugi" w:cstheme="minorHAnsi"/>
              </w:rPr>
            </w:pPr>
            <w:r w:rsidRPr="006C5C5C">
              <w:rPr>
                <w:rFonts w:ascii="Gadugi" w:hAnsi="Gadugi" w:cstheme="minorHAnsi"/>
              </w:rPr>
              <w:t>Patients can choose a complete meal option (including vegetarian) that can be eaten without cutlery (finger food) on every day</w:t>
            </w:r>
          </w:p>
        </w:tc>
        <w:tc>
          <w:tcPr>
            <w:tcW w:w="860" w:type="pct"/>
            <w:shd w:val="clear" w:color="auto" w:fill="E0DEEE"/>
            <w:vAlign w:val="center"/>
          </w:tcPr>
          <w:p w14:paraId="4E14848A" w14:textId="77777777" w:rsidR="00026FAD" w:rsidRPr="006C5C5C" w:rsidRDefault="00026FAD" w:rsidP="00026FAD">
            <w:pPr>
              <w:jc w:val="center"/>
              <w:rPr>
                <w:rFonts w:ascii="Gadugi" w:hAnsi="Gadugi"/>
                <w:b/>
              </w:rPr>
            </w:pPr>
            <w:r w:rsidRPr="006C5C5C">
              <w:rPr>
                <w:rFonts w:ascii="Gadugi" w:hAnsi="Gadugi"/>
                <w:b/>
              </w:rPr>
              <w:t>75.4%*</w:t>
            </w:r>
          </w:p>
          <w:p w14:paraId="1CFC38DC" w14:textId="042D8677" w:rsidR="00026FAD" w:rsidRPr="006C5C5C" w:rsidRDefault="00026FAD" w:rsidP="00026FAD">
            <w:pPr>
              <w:jc w:val="center"/>
              <w:rPr>
                <w:rFonts w:ascii="Gadugi" w:hAnsi="Gadugi"/>
                <w:b/>
              </w:rPr>
            </w:pPr>
            <w:r w:rsidRPr="006C5C5C">
              <w:rPr>
                <w:rFonts w:ascii="Gadugi" w:hAnsi="Gadugi"/>
              </w:rPr>
              <w:t>147/195</w:t>
            </w:r>
          </w:p>
        </w:tc>
        <w:tc>
          <w:tcPr>
            <w:tcW w:w="860" w:type="pct"/>
            <w:shd w:val="clear" w:color="auto" w:fill="E0DEEE"/>
            <w:vAlign w:val="center"/>
          </w:tcPr>
          <w:p w14:paraId="73C0F51F" w14:textId="59BC0442" w:rsidR="00026FAD" w:rsidRPr="006C5C5C" w:rsidRDefault="00026FAD" w:rsidP="00026FAD">
            <w:pPr>
              <w:jc w:val="center"/>
              <w:rPr>
                <w:rFonts w:ascii="Gadugi" w:hAnsi="Gadugi"/>
                <w:b/>
              </w:rPr>
            </w:pPr>
            <w:r w:rsidRPr="006C5C5C">
              <w:rPr>
                <w:rFonts w:ascii="Gadugi" w:hAnsi="Gadugi"/>
                <w:b/>
              </w:rPr>
              <w:t>65.3%</w:t>
            </w:r>
          </w:p>
          <w:p w14:paraId="4E1BC0DD" w14:textId="4C88A68A" w:rsidR="00026FAD" w:rsidRPr="006C5C5C" w:rsidRDefault="00026FAD" w:rsidP="00026FAD">
            <w:pPr>
              <w:jc w:val="center"/>
              <w:rPr>
                <w:rFonts w:ascii="Gadugi" w:hAnsi="Gadugi"/>
              </w:rPr>
            </w:pPr>
            <w:r w:rsidRPr="006C5C5C">
              <w:rPr>
                <w:rFonts w:ascii="Gadugi" w:hAnsi="Gadugi"/>
              </w:rPr>
              <w:t>130/199</w:t>
            </w:r>
          </w:p>
        </w:tc>
      </w:tr>
      <w:tr w:rsidR="00026FAD" w:rsidRPr="006C5C5C" w14:paraId="3FAB13BD" w14:textId="77777777" w:rsidTr="00026FAD">
        <w:tc>
          <w:tcPr>
            <w:tcW w:w="2264" w:type="pct"/>
            <w:vMerge/>
            <w:shd w:val="clear" w:color="auto" w:fill="E0DEEE"/>
            <w:vAlign w:val="center"/>
          </w:tcPr>
          <w:p w14:paraId="4BF5A7A7" w14:textId="77777777" w:rsidR="00026FAD" w:rsidRPr="006C5C5C" w:rsidRDefault="00026FAD" w:rsidP="00026FAD">
            <w:pPr>
              <w:rPr>
                <w:rFonts w:ascii="Gadugi" w:hAnsi="Gadugi"/>
                <w:bCs/>
              </w:rPr>
            </w:pPr>
          </w:p>
        </w:tc>
        <w:tc>
          <w:tcPr>
            <w:tcW w:w="1016" w:type="pct"/>
            <w:shd w:val="clear" w:color="auto" w:fill="E0DEEE"/>
            <w:vAlign w:val="center"/>
          </w:tcPr>
          <w:p w14:paraId="2A2D90E7" w14:textId="57651A10" w:rsidR="00026FAD" w:rsidRPr="006C5C5C" w:rsidRDefault="00026FAD" w:rsidP="00026FAD">
            <w:pPr>
              <w:jc w:val="center"/>
              <w:rPr>
                <w:rFonts w:ascii="Gadugi" w:hAnsi="Gadugi" w:cstheme="minorHAnsi"/>
              </w:rPr>
            </w:pPr>
            <w:r w:rsidRPr="006C5C5C">
              <w:rPr>
                <w:rFonts w:ascii="Gadugi" w:hAnsi="Gadugi" w:cstheme="minorHAnsi"/>
              </w:rPr>
              <w:t>Patients can choose a complete meal option (including vegetarian) that can be eaten without cutlery on four to six days per week or more</w:t>
            </w:r>
          </w:p>
        </w:tc>
        <w:tc>
          <w:tcPr>
            <w:tcW w:w="860" w:type="pct"/>
            <w:shd w:val="clear" w:color="auto" w:fill="E0DEEE"/>
            <w:vAlign w:val="center"/>
          </w:tcPr>
          <w:p w14:paraId="618C3F06" w14:textId="77777777" w:rsidR="00026FAD" w:rsidRPr="006C5C5C" w:rsidRDefault="00026FAD" w:rsidP="00026FAD">
            <w:pPr>
              <w:jc w:val="center"/>
              <w:rPr>
                <w:rFonts w:ascii="Gadugi" w:hAnsi="Gadugi"/>
                <w:b/>
              </w:rPr>
            </w:pPr>
            <w:r w:rsidRPr="006C5C5C">
              <w:rPr>
                <w:rFonts w:ascii="Gadugi" w:hAnsi="Gadugi"/>
                <w:b/>
              </w:rPr>
              <w:t>1%</w:t>
            </w:r>
          </w:p>
          <w:p w14:paraId="0668D8B3" w14:textId="5C5AA112" w:rsidR="00026FAD" w:rsidRPr="006C5C5C" w:rsidRDefault="00026FAD" w:rsidP="00026FAD">
            <w:pPr>
              <w:jc w:val="center"/>
              <w:rPr>
                <w:rFonts w:ascii="Gadugi" w:hAnsi="Gadugi"/>
                <w:b/>
              </w:rPr>
            </w:pPr>
            <w:r w:rsidRPr="006C5C5C">
              <w:rPr>
                <w:rFonts w:ascii="Gadugi" w:hAnsi="Gadugi"/>
              </w:rPr>
              <w:t>2/195</w:t>
            </w:r>
          </w:p>
        </w:tc>
        <w:tc>
          <w:tcPr>
            <w:tcW w:w="860" w:type="pct"/>
            <w:shd w:val="clear" w:color="auto" w:fill="E0DEEE"/>
            <w:vAlign w:val="center"/>
          </w:tcPr>
          <w:p w14:paraId="129018AD" w14:textId="131E2472" w:rsidR="00026FAD" w:rsidRPr="006C5C5C" w:rsidRDefault="00026FAD" w:rsidP="00026FAD">
            <w:pPr>
              <w:jc w:val="center"/>
              <w:rPr>
                <w:rFonts w:ascii="Gadugi" w:hAnsi="Gadugi"/>
                <w:b/>
              </w:rPr>
            </w:pPr>
            <w:r w:rsidRPr="006C5C5C">
              <w:rPr>
                <w:rFonts w:ascii="Gadugi" w:hAnsi="Gadugi"/>
                <w:b/>
              </w:rPr>
              <w:t>1%</w:t>
            </w:r>
          </w:p>
          <w:p w14:paraId="311CC297" w14:textId="3D0F6C68" w:rsidR="00026FAD" w:rsidRPr="006C5C5C" w:rsidRDefault="00026FAD" w:rsidP="00026FAD">
            <w:pPr>
              <w:jc w:val="center"/>
              <w:rPr>
                <w:rFonts w:ascii="Gadugi" w:hAnsi="Gadugi"/>
              </w:rPr>
            </w:pPr>
            <w:r w:rsidRPr="006C5C5C">
              <w:rPr>
                <w:rFonts w:ascii="Gadugi" w:hAnsi="Gadugi"/>
              </w:rPr>
              <w:t>2/199</w:t>
            </w:r>
          </w:p>
        </w:tc>
      </w:tr>
      <w:tr w:rsidR="00026FAD" w:rsidRPr="006C5C5C" w14:paraId="74B68126" w14:textId="77777777" w:rsidTr="00026FAD">
        <w:tc>
          <w:tcPr>
            <w:tcW w:w="2264" w:type="pct"/>
            <w:vMerge/>
            <w:shd w:val="clear" w:color="auto" w:fill="E0DEEE"/>
            <w:vAlign w:val="center"/>
          </w:tcPr>
          <w:p w14:paraId="7AB7D29F" w14:textId="77777777" w:rsidR="00026FAD" w:rsidRPr="006C5C5C" w:rsidRDefault="00026FAD" w:rsidP="00026FAD">
            <w:pPr>
              <w:rPr>
                <w:rFonts w:ascii="Gadugi" w:hAnsi="Gadugi"/>
                <w:bCs/>
              </w:rPr>
            </w:pPr>
          </w:p>
        </w:tc>
        <w:tc>
          <w:tcPr>
            <w:tcW w:w="1016" w:type="pct"/>
            <w:shd w:val="clear" w:color="auto" w:fill="E0DEEE"/>
            <w:vAlign w:val="center"/>
          </w:tcPr>
          <w:p w14:paraId="79182561" w14:textId="5CA5CBBA" w:rsidR="00026FAD" w:rsidRPr="006C5C5C" w:rsidRDefault="00026FAD" w:rsidP="00026FAD">
            <w:pPr>
              <w:jc w:val="center"/>
              <w:rPr>
                <w:rFonts w:ascii="Gadugi" w:hAnsi="Gadugi" w:cstheme="minorHAnsi"/>
              </w:rPr>
            </w:pPr>
            <w:r w:rsidRPr="006C5C5C">
              <w:rPr>
                <w:rFonts w:ascii="Gadugi" w:hAnsi="Gadugi" w:cstheme="minorHAnsi"/>
              </w:rPr>
              <w:t xml:space="preserve">Patients can choose a complete meal option (including vegetarian) that can be eaten </w:t>
            </w:r>
            <w:r w:rsidRPr="006C5C5C">
              <w:rPr>
                <w:rFonts w:ascii="Gadugi" w:hAnsi="Gadugi" w:cstheme="minorHAnsi"/>
              </w:rPr>
              <w:lastRenderedPageBreak/>
              <w:t>without cutlery on two or three days per week or more</w:t>
            </w:r>
          </w:p>
        </w:tc>
        <w:tc>
          <w:tcPr>
            <w:tcW w:w="860" w:type="pct"/>
            <w:shd w:val="clear" w:color="auto" w:fill="E0DEEE"/>
            <w:vAlign w:val="center"/>
          </w:tcPr>
          <w:p w14:paraId="1BE20BDA" w14:textId="77777777" w:rsidR="00026FAD" w:rsidRPr="006C5C5C" w:rsidRDefault="00026FAD" w:rsidP="00026FAD">
            <w:pPr>
              <w:jc w:val="center"/>
              <w:rPr>
                <w:rFonts w:ascii="Gadugi" w:hAnsi="Gadugi"/>
                <w:b/>
              </w:rPr>
            </w:pPr>
            <w:r w:rsidRPr="006C5C5C">
              <w:rPr>
                <w:rFonts w:ascii="Gadugi" w:hAnsi="Gadugi"/>
                <w:b/>
              </w:rPr>
              <w:lastRenderedPageBreak/>
              <w:t>0.5%</w:t>
            </w:r>
          </w:p>
          <w:p w14:paraId="6BF32603" w14:textId="49ED7BA4" w:rsidR="00026FAD" w:rsidRPr="006C5C5C" w:rsidRDefault="00026FAD" w:rsidP="00026FAD">
            <w:pPr>
              <w:jc w:val="center"/>
              <w:rPr>
                <w:rFonts w:ascii="Gadugi" w:hAnsi="Gadugi"/>
                <w:b/>
              </w:rPr>
            </w:pPr>
            <w:r w:rsidRPr="006C5C5C">
              <w:rPr>
                <w:rFonts w:ascii="Gadugi" w:hAnsi="Gadugi"/>
              </w:rPr>
              <w:t>1/195</w:t>
            </w:r>
          </w:p>
        </w:tc>
        <w:tc>
          <w:tcPr>
            <w:tcW w:w="860" w:type="pct"/>
            <w:shd w:val="clear" w:color="auto" w:fill="E0DEEE"/>
            <w:vAlign w:val="center"/>
          </w:tcPr>
          <w:p w14:paraId="11BA07BE" w14:textId="7F4DEFBD" w:rsidR="00026FAD" w:rsidRPr="006C5C5C" w:rsidRDefault="00026FAD" w:rsidP="00026FAD">
            <w:pPr>
              <w:jc w:val="center"/>
              <w:rPr>
                <w:rFonts w:ascii="Gadugi" w:hAnsi="Gadugi"/>
                <w:b/>
              </w:rPr>
            </w:pPr>
            <w:r w:rsidRPr="006C5C5C">
              <w:rPr>
                <w:rFonts w:ascii="Gadugi" w:hAnsi="Gadugi"/>
                <w:b/>
              </w:rPr>
              <w:t>0%</w:t>
            </w:r>
          </w:p>
          <w:p w14:paraId="2E5EF1C0" w14:textId="28C7C390" w:rsidR="00026FAD" w:rsidRPr="006C5C5C" w:rsidRDefault="00026FAD" w:rsidP="00026FAD">
            <w:pPr>
              <w:jc w:val="center"/>
              <w:rPr>
                <w:rFonts w:ascii="Gadugi" w:hAnsi="Gadugi"/>
              </w:rPr>
            </w:pPr>
            <w:r w:rsidRPr="006C5C5C">
              <w:rPr>
                <w:rFonts w:ascii="Gadugi" w:hAnsi="Gadugi"/>
              </w:rPr>
              <w:t>0/199</w:t>
            </w:r>
          </w:p>
        </w:tc>
      </w:tr>
      <w:tr w:rsidR="00026FAD" w:rsidRPr="006C5C5C" w14:paraId="5D2C2637" w14:textId="77777777" w:rsidTr="00026FAD">
        <w:tc>
          <w:tcPr>
            <w:tcW w:w="2264" w:type="pct"/>
            <w:vMerge/>
            <w:shd w:val="clear" w:color="auto" w:fill="E0DEEE"/>
            <w:vAlign w:val="center"/>
          </w:tcPr>
          <w:p w14:paraId="43CA4CF4" w14:textId="77777777" w:rsidR="00026FAD" w:rsidRPr="006C5C5C" w:rsidRDefault="00026FAD" w:rsidP="00026FAD">
            <w:pPr>
              <w:rPr>
                <w:rFonts w:ascii="Gadugi" w:hAnsi="Gadugi"/>
                <w:bCs/>
              </w:rPr>
            </w:pPr>
          </w:p>
        </w:tc>
        <w:tc>
          <w:tcPr>
            <w:tcW w:w="1016" w:type="pct"/>
            <w:shd w:val="clear" w:color="auto" w:fill="E0DEEE"/>
            <w:vAlign w:val="center"/>
          </w:tcPr>
          <w:p w14:paraId="42F70162" w14:textId="5F857855" w:rsidR="00026FAD" w:rsidRPr="006C5C5C" w:rsidRDefault="00026FAD" w:rsidP="00026FAD">
            <w:pPr>
              <w:jc w:val="center"/>
              <w:rPr>
                <w:rFonts w:ascii="Gadugi" w:hAnsi="Gadugi" w:cstheme="minorHAnsi"/>
              </w:rPr>
            </w:pPr>
            <w:r w:rsidRPr="006C5C5C">
              <w:rPr>
                <w:rFonts w:ascii="Gadugi" w:hAnsi="Gadugi" w:cstheme="minorHAnsi"/>
              </w:rPr>
              <w:t>Patients can choose a complete meal option (including vegetarian) that can be eaten without cutlery on only one day per week</w:t>
            </w:r>
          </w:p>
        </w:tc>
        <w:tc>
          <w:tcPr>
            <w:tcW w:w="860" w:type="pct"/>
            <w:shd w:val="clear" w:color="auto" w:fill="E0DEEE"/>
            <w:vAlign w:val="center"/>
          </w:tcPr>
          <w:p w14:paraId="36AD2D6D" w14:textId="77777777" w:rsidR="00026FAD" w:rsidRPr="006C5C5C" w:rsidRDefault="00026FAD" w:rsidP="00026FAD">
            <w:pPr>
              <w:jc w:val="center"/>
              <w:rPr>
                <w:rFonts w:ascii="Gadugi" w:hAnsi="Gadugi"/>
                <w:b/>
              </w:rPr>
            </w:pPr>
            <w:r w:rsidRPr="006C5C5C">
              <w:rPr>
                <w:rFonts w:ascii="Gadugi" w:hAnsi="Gadugi"/>
                <w:b/>
              </w:rPr>
              <w:t>0%</w:t>
            </w:r>
          </w:p>
          <w:p w14:paraId="08242420" w14:textId="2CB48930" w:rsidR="00026FAD" w:rsidRPr="006C5C5C" w:rsidRDefault="00026FAD" w:rsidP="00026FAD">
            <w:pPr>
              <w:jc w:val="center"/>
              <w:rPr>
                <w:rFonts w:ascii="Gadugi" w:hAnsi="Gadugi"/>
                <w:b/>
              </w:rPr>
            </w:pPr>
            <w:r w:rsidRPr="006C5C5C">
              <w:rPr>
                <w:rFonts w:ascii="Gadugi" w:hAnsi="Gadugi"/>
              </w:rPr>
              <w:t>0/195</w:t>
            </w:r>
          </w:p>
        </w:tc>
        <w:tc>
          <w:tcPr>
            <w:tcW w:w="860" w:type="pct"/>
            <w:shd w:val="clear" w:color="auto" w:fill="E0DEEE"/>
            <w:vAlign w:val="center"/>
          </w:tcPr>
          <w:p w14:paraId="0FE5B8C6" w14:textId="6A0620C5" w:rsidR="00026FAD" w:rsidRPr="006C5C5C" w:rsidRDefault="00026FAD" w:rsidP="00026FAD">
            <w:pPr>
              <w:jc w:val="center"/>
              <w:rPr>
                <w:rFonts w:ascii="Gadugi" w:hAnsi="Gadugi"/>
                <w:b/>
              </w:rPr>
            </w:pPr>
            <w:r w:rsidRPr="006C5C5C">
              <w:rPr>
                <w:rFonts w:ascii="Gadugi" w:hAnsi="Gadugi"/>
                <w:b/>
              </w:rPr>
              <w:t>0%</w:t>
            </w:r>
          </w:p>
          <w:p w14:paraId="18FCF727" w14:textId="7AEE41BE" w:rsidR="00026FAD" w:rsidRPr="006C5C5C" w:rsidRDefault="00026FAD" w:rsidP="00026FAD">
            <w:pPr>
              <w:jc w:val="center"/>
              <w:rPr>
                <w:rFonts w:ascii="Gadugi" w:hAnsi="Gadugi"/>
              </w:rPr>
            </w:pPr>
            <w:r w:rsidRPr="006C5C5C">
              <w:rPr>
                <w:rFonts w:ascii="Gadugi" w:hAnsi="Gadugi"/>
              </w:rPr>
              <w:t>0/199</w:t>
            </w:r>
          </w:p>
        </w:tc>
      </w:tr>
      <w:tr w:rsidR="00026FAD" w:rsidRPr="006C5C5C" w14:paraId="0AF146B7" w14:textId="77777777" w:rsidTr="00026FAD">
        <w:tc>
          <w:tcPr>
            <w:tcW w:w="2264" w:type="pct"/>
            <w:vMerge/>
            <w:shd w:val="clear" w:color="auto" w:fill="auto"/>
            <w:vAlign w:val="center"/>
          </w:tcPr>
          <w:p w14:paraId="29660DD3" w14:textId="77777777" w:rsidR="00026FAD" w:rsidRPr="006C5C5C" w:rsidRDefault="00026FAD" w:rsidP="00026FAD">
            <w:pPr>
              <w:rPr>
                <w:rFonts w:ascii="Gadugi" w:hAnsi="Gadugi"/>
                <w:bCs/>
              </w:rPr>
            </w:pPr>
          </w:p>
        </w:tc>
        <w:tc>
          <w:tcPr>
            <w:tcW w:w="1016" w:type="pct"/>
            <w:shd w:val="clear" w:color="auto" w:fill="E0DEEE"/>
            <w:vAlign w:val="center"/>
          </w:tcPr>
          <w:p w14:paraId="4B2D32D7" w14:textId="1E6645F3" w:rsidR="00026FAD" w:rsidRPr="006C5C5C" w:rsidRDefault="00026FAD" w:rsidP="00026FAD">
            <w:pPr>
              <w:jc w:val="center"/>
              <w:rPr>
                <w:rFonts w:ascii="Gadugi" w:hAnsi="Gadugi" w:cstheme="minorHAnsi"/>
              </w:rPr>
            </w:pPr>
            <w:r w:rsidRPr="006C5C5C">
              <w:rPr>
                <w:rFonts w:ascii="Gadugi" w:hAnsi="Gadugi" w:cstheme="minorHAnsi"/>
              </w:rPr>
              <w:t>Finger food consists of sandwiches/wraps only</w:t>
            </w:r>
          </w:p>
        </w:tc>
        <w:tc>
          <w:tcPr>
            <w:tcW w:w="860" w:type="pct"/>
            <w:shd w:val="clear" w:color="auto" w:fill="E0DEEE"/>
            <w:vAlign w:val="center"/>
          </w:tcPr>
          <w:p w14:paraId="24FFC111" w14:textId="77777777" w:rsidR="00026FAD" w:rsidRPr="006C5C5C" w:rsidRDefault="00026FAD" w:rsidP="00026FAD">
            <w:pPr>
              <w:jc w:val="center"/>
              <w:rPr>
                <w:rFonts w:ascii="Gadugi" w:hAnsi="Gadugi"/>
                <w:b/>
              </w:rPr>
            </w:pPr>
            <w:r w:rsidRPr="006C5C5C">
              <w:rPr>
                <w:rFonts w:ascii="Gadugi" w:hAnsi="Gadugi"/>
                <w:b/>
              </w:rPr>
              <w:t>23.1%</w:t>
            </w:r>
          </w:p>
          <w:p w14:paraId="77068BF4" w14:textId="029E7FB9" w:rsidR="00026FAD" w:rsidRPr="006C5C5C" w:rsidRDefault="00026FAD" w:rsidP="00026FAD">
            <w:pPr>
              <w:jc w:val="center"/>
              <w:rPr>
                <w:rFonts w:ascii="Gadugi" w:hAnsi="Gadugi"/>
                <w:b/>
              </w:rPr>
            </w:pPr>
            <w:r w:rsidRPr="006C5C5C">
              <w:rPr>
                <w:rFonts w:ascii="Gadugi" w:hAnsi="Gadugi"/>
              </w:rPr>
              <w:t>45/195</w:t>
            </w:r>
          </w:p>
        </w:tc>
        <w:tc>
          <w:tcPr>
            <w:tcW w:w="860" w:type="pct"/>
            <w:shd w:val="clear" w:color="auto" w:fill="E0DEEE"/>
            <w:vAlign w:val="center"/>
          </w:tcPr>
          <w:p w14:paraId="0A52EA72" w14:textId="6D8A8B15" w:rsidR="00026FAD" w:rsidRPr="006C5C5C" w:rsidRDefault="00026FAD" w:rsidP="00026FAD">
            <w:pPr>
              <w:jc w:val="center"/>
              <w:rPr>
                <w:rFonts w:ascii="Gadugi" w:hAnsi="Gadugi"/>
                <w:b/>
              </w:rPr>
            </w:pPr>
            <w:r w:rsidRPr="006C5C5C">
              <w:rPr>
                <w:rFonts w:ascii="Gadugi" w:hAnsi="Gadugi"/>
                <w:b/>
              </w:rPr>
              <w:t>33.7%</w:t>
            </w:r>
          </w:p>
          <w:p w14:paraId="20043E1F" w14:textId="29F8CC9D" w:rsidR="00026FAD" w:rsidRPr="006C5C5C" w:rsidRDefault="00026FAD" w:rsidP="00026FAD">
            <w:pPr>
              <w:jc w:val="center"/>
              <w:rPr>
                <w:rFonts w:ascii="Gadugi" w:hAnsi="Gadugi"/>
                <w:color w:val="FFFFFF" w:themeColor="background1"/>
              </w:rPr>
            </w:pPr>
            <w:r w:rsidRPr="006C5C5C">
              <w:rPr>
                <w:rFonts w:ascii="Gadugi" w:hAnsi="Gadugi"/>
              </w:rPr>
              <w:t>67/199</w:t>
            </w:r>
          </w:p>
        </w:tc>
      </w:tr>
      <w:tr w:rsidR="00026FAD" w:rsidRPr="006C5C5C" w14:paraId="30B39F65" w14:textId="77777777" w:rsidTr="00026FAD">
        <w:tc>
          <w:tcPr>
            <w:tcW w:w="2264" w:type="pct"/>
            <w:vMerge w:val="restart"/>
            <w:shd w:val="clear" w:color="auto" w:fill="E7E6E6" w:themeFill="background2"/>
            <w:vAlign w:val="center"/>
          </w:tcPr>
          <w:p w14:paraId="73CCC073" w14:textId="4C095A76" w:rsidR="00026FAD" w:rsidRPr="006C5C5C" w:rsidRDefault="00026FAD" w:rsidP="00026FAD">
            <w:pPr>
              <w:rPr>
                <w:rFonts w:ascii="Gadugi" w:hAnsi="Gadugi"/>
                <w:bCs/>
              </w:rPr>
            </w:pPr>
            <w:r w:rsidRPr="006C5C5C">
              <w:rPr>
                <w:rFonts w:ascii="Gadugi" w:hAnsi="Gadugi"/>
                <w:bCs/>
              </w:rPr>
              <w:t xml:space="preserve">31. The hospital can provide </w:t>
            </w:r>
            <w:proofErr w:type="gramStart"/>
            <w:r w:rsidRPr="006C5C5C">
              <w:rPr>
                <w:rFonts w:ascii="Gadugi" w:hAnsi="Gadugi"/>
                <w:bCs/>
              </w:rPr>
              <w:t>24 hour</w:t>
            </w:r>
            <w:proofErr w:type="gramEnd"/>
            <w:r w:rsidRPr="006C5C5C">
              <w:rPr>
                <w:rFonts w:ascii="Gadugi" w:hAnsi="Gadugi"/>
                <w:bCs/>
              </w:rPr>
              <w:t xml:space="preserve"> food services for people with dementia </w:t>
            </w:r>
          </w:p>
        </w:tc>
        <w:tc>
          <w:tcPr>
            <w:tcW w:w="1016" w:type="pct"/>
            <w:shd w:val="clear" w:color="auto" w:fill="E7E6E6" w:themeFill="background2"/>
            <w:vAlign w:val="center"/>
          </w:tcPr>
          <w:p w14:paraId="10FFEEB8" w14:textId="161F211E" w:rsidR="00026FAD" w:rsidRPr="006C5C5C" w:rsidRDefault="00026FAD" w:rsidP="00026FAD">
            <w:pPr>
              <w:jc w:val="center"/>
              <w:rPr>
                <w:rFonts w:ascii="Gadugi" w:hAnsi="Gadugi" w:cstheme="minorHAnsi"/>
              </w:rPr>
            </w:pPr>
            <w:r w:rsidRPr="006C5C5C">
              <w:rPr>
                <w:rFonts w:ascii="Gadugi" w:hAnsi="Gadugi" w:cstheme="minorHAnsi"/>
              </w:rPr>
              <w:t>In addition to the main meals, other food, for example toast, sandwiches, cereals, soup, and lighter hot dish(es) are available 24 hours a day</w:t>
            </w:r>
          </w:p>
        </w:tc>
        <w:tc>
          <w:tcPr>
            <w:tcW w:w="860" w:type="pct"/>
            <w:shd w:val="clear" w:color="auto" w:fill="E7E6E6" w:themeFill="background2"/>
            <w:vAlign w:val="center"/>
          </w:tcPr>
          <w:p w14:paraId="159687D1" w14:textId="77777777" w:rsidR="00026FAD" w:rsidRPr="006C5C5C" w:rsidRDefault="00026FAD" w:rsidP="00026FAD">
            <w:pPr>
              <w:jc w:val="center"/>
              <w:rPr>
                <w:rFonts w:ascii="Gadugi" w:hAnsi="Gadugi"/>
                <w:b/>
              </w:rPr>
            </w:pPr>
            <w:r w:rsidRPr="006C5C5C">
              <w:rPr>
                <w:rFonts w:ascii="Gadugi" w:hAnsi="Gadugi"/>
                <w:b/>
              </w:rPr>
              <w:t>60%</w:t>
            </w:r>
          </w:p>
          <w:p w14:paraId="5259C55B" w14:textId="4AE52BD4" w:rsidR="00026FAD" w:rsidRPr="006C5C5C" w:rsidRDefault="00026FAD" w:rsidP="00026FAD">
            <w:pPr>
              <w:jc w:val="center"/>
              <w:rPr>
                <w:rFonts w:ascii="Gadugi" w:hAnsi="Gadugi"/>
                <w:b/>
              </w:rPr>
            </w:pPr>
            <w:r w:rsidRPr="006C5C5C">
              <w:rPr>
                <w:rFonts w:ascii="Gadugi" w:hAnsi="Gadugi"/>
              </w:rPr>
              <w:t>117/195</w:t>
            </w:r>
          </w:p>
        </w:tc>
        <w:tc>
          <w:tcPr>
            <w:tcW w:w="860" w:type="pct"/>
            <w:shd w:val="clear" w:color="auto" w:fill="E7E6E6" w:themeFill="background2"/>
            <w:vAlign w:val="center"/>
          </w:tcPr>
          <w:p w14:paraId="45CDDC39" w14:textId="5133FC10" w:rsidR="00026FAD" w:rsidRPr="006C5C5C" w:rsidRDefault="00026FAD" w:rsidP="00026FAD">
            <w:pPr>
              <w:jc w:val="center"/>
              <w:rPr>
                <w:rFonts w:ascii="Gadugi" w:hAnsi="Gadugi"/>
                <w:b/>
              </w:rPr>
            </w:pPr>
            <w:r w:rsidRPr="006C5C5C">
              <w:rPr>
                <w:rFonts w:ascii="Gadugi" w:hAnsi="Gadugi"/>
                <w:b/>
              </w:rPr>
              <w:t>50.8%</w:t>
            </w:r>
          </w:p>
          <w:p w14:paraId="4575D4E5" w14:textId="05863F9E" w:rsidR="00026FAD" w:rsidRPr="006C5C5C" w:rsidRDefault="00026FAD" w:rsidP="00026FAD">
            <w:pPr>
              <w:jc w:val="center"/>
              <w:rPr>
                <w:rFonts w:ascii="Gadugi" w:hAnsi="Gadugi"/>
              </w:rPr>
            </w:pPr>
            <w:r w:rsidRPr="006C5C5C">
              <w:rPr>
                <w:rFonts w:ascii="Gadugi" w:hAnsi="Gadugi"/>
              </w:rPr>
              <w:t>101/199</w:t>
            </w:r>
          </w:p>
        </w:tc>
      </w:tr>
      <w:tr w:rsidR="00026FAD" w:rsidRPr="006C5C5C" w14:paraId="01FB41A1" w14:textId="77777777" w:rsidTr="00026FAD">
        <w:tc>
          <w:tcPr>
            <w:tcW w:w="2264" w:type="pct"/>
            <w:vMerge/>
            <w:shd w:val="clear" w:color="auto" w:fill="E7E6E6" w:themeFill="background2"/>
            <w:vAlign w:val="center"/>
          </w:tcPr>
          <w:p w14:paraId="4711E6CD"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14D021F7" w14:textId="434649F9" w:rsidR="00026FAD" w:rsidRPr="006C5C5C" w:rsidRDefault="00026FAD" w:rsidP="00026FAD">
            <w:pPr>
              <w:jc w:val="center"/>
              <w:rPr>
                <w:rFonts w:ascii="Gadugi" w:hAnsi="Gadugi" w:cstheme="minorHAnsi"/>
              </w:rPr>
            </w:pPr>
            <w:r w:rsidRPr="006C5C5C">
              <w:rPr>
                <w:rFonts w:ascii="Gadugi" w:hAnsi="Gadugi" w:cstheme="minorHAnsi"/>
              </w:rPr>
              <w:t>In addition to the main meals, other food, for example toast, sandwiches, cereals, soup are available, but less than 24 hours a day</w:t>
            </w:r>
          </w:p>
        </w:tc>
        <w:tc>
          <w:tcPr>
            <w:tcW w:w="860" w:type="pct"/>
            <w:shd w:val="clear" w:color="auto" w:fill="E7E6E6" w:themeFill="background2"/>
            <w:vAlign w:val="center"/>
          </w:tcPr>
          <w:p w14:paraId="54CF38C2" w14:textId="77777777" w:rsidR="00026FAD" w:rsidRPr="006C5C5C" w:rsidRDefault="00026FAD" w:rsidP="00026FAD">
            <w:pPr>
              <w:jc w:val="center"/>
              <w:rPr>
                <w:rFonts w:ascii="Gadugi" w:hAnsi="Gadugi"/>
                <w:b/>
              </w:rPr>
            </w:pPr>
            <w:r w:rsidRPr="006C5C5C">
              <w:rPr>
                <w:rFonts w:ascii="Gadugi" w:hAnsi="Gadugi"/>
                <w:b/>
              </w:rPr>
              <w:t>8.2%</w:t>
            </w:r>
          </w:p>
          <w:p w14:paraId="4F2DFF2E" w14:textId="2CC15507" w:rsidR="00026FAD" w:rsidRPr="006C5C5C" w:rsidRDefault="00026FAD" w:rsidP="00026FAD">
            <w:pPr>
              <w:jc w:val="center"/>
              <w:rPr>
                <w:rFonts w:ascii="Gadugi" w:hAnsi="Gadugi"/>
                <w:b/>
              </w:rPr>
            </w:pPr>
            <w:r w:rsidRPr="006C5C5C">
              <w:rPr>
                <w:rFonts w:ascii="Gadugi" w:hAnsi="Gadugi"/>
              </w:rPr>
              <w:t>16/195</w:t>
            </w:r>
          </w:p>
        </w:tc>
        <w:tc>
          <w:tcPr>
            <w:tcW w:w="860" w:type="pct"/>
            <w:shd w:val="clear" w:color="auto" w:fill="E7E6E6" w:themeFill="background2"/>
            <w:vAlign w:val="center"/>
          </w:tcPr>
          <w:p w14:paraId="500BAB81" w14:textId="58F52234" w:rsidR="00026FAD" w:rsidRPr="006C5C5C" w:rsidRDefault="00026FAD" w:rsidP="00026FAD">
            <w:pPr>
              <w:jc w:val="center"/>
              <w:rPr>
                <w:rFonts w:ascii="Gadugi" w:hAnsi="Gadugi"/>
                <w:b/>
              </w:rPr>
            </w:pPr>
            <w:r w:rsidRPr="006C5C5C">
              <w:rPr>
                <w:rFonts w:ascii="Gadugi" w:hAnsi="Gadugi"/>
                <w:b/>
              </w:rPr>
              <w:t>10.6%</w:t>
            </w:r>
          </w:p>
          <w:p w14:paraId="0FB3ABE4" w14:textId="6ABF6082" w:rsidR="00026FAD" w:rsidRPr="006C5C5C" w:rsidRDefault="00026FAD" w:rsidP="00026FAD">
            <w:pPr>
              <w:jc w:val="center"/>
              <w:rPr>
                <w:rFonts w:ascii="Gadugi" w:hAnsi="Gadugi"/>
              </w:rPr>
            </w:pPr>
            <w:r w:rsidRPr="006C5C5C">
              <w:rPr>
                <w:rFonts w:ascii="Gadugi" w:hAnsi="Gadugi"/>
              </w:rPr>
              <w:t>21/199</w:t>
            </w:r>
          </w:p>
        </w:tc>
      </w:tr>
      <w:tr w:rsidR="00026FAD" w:rsidRPr="006C5C5C" w14:paraId="3F3E0092" w14:textId="77777777" w:rsidTr="00026FAD">
        <w:tc>
          <w:tcPr>
            <w:tcW w:w="2264" w:type="pct"/>
            <w:vMerge/>
            <w:shd w:val="clear" w:color="auto" w:fill="E7E6E6" w:themeFill="background2"/>
            <w:vAlign w:val="center"/>
          </w:tcPr>
          <w:p w14:paraId="6FB10175"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7491E242" w14:textId="7A90B9A2" w:rsidR="00026FAD" w:rsidRPr="006C5C5C" w:rsidRDefault="00026FAD" w:rsidP="00026FAD">
            <w:pPr>
              <w:jc w:val="center"/>
              <w:rPr>
                <w:rFonts w:ascii="Gadugi" w:hAnsi="Gadugi" w:cstheme="minorHAnsi"/>
              </w:rPr>
            </w:pPr>
            <w:r w:rsidRPr="006C5C5C">
              <w:rPr>
                <w:rFonts w:ascii="Gadugi" w:hAnsi="Gadugi" w:cstheme="minorHAnsi"/>
              </w:rPr>
              <w:t>Simple food supplies for example bread, cereal, yoghurt and biscuits are available 24 hours a day</w:t>
            </w:r>
          </w:p>
        </w:tc>
        <w:tc>
          <w:tcPr>
            <w:tcW w:w="860" w:type="pct"/>
            <w:shd w:val="clear" w:color="auto" w:fill="E7E6E6" w:themeFill="background2"/>
            <w:vAlign w:val="center"/>
          </w:tcPr>
          <w:p w14:paraId="0FE7AC43" w14:textId="77777777" w:rsidR="00026FAD" w:rsidRPr="006C5C5C" w:rsidRDefault="00026FAD" w:rsidP="00026FAD">
            <w:pPr>
              <w:jc w:val="center"/>
              <w:rPr>
                <w:rFonts w:ascii="Gadugi" w:hAnsi="Gadugi"/>
                <w:b/>
              </w:rPr>
            </w:pPr>
            <w:r w:rsidRPr="006C5C5C">
              <w:rPr>
                <w:rFonts w:ascii="Gadugi" w:hAnsi="Gadugi"/>
                <w:b/>
              </w:rPr>
              <w:t>27.2%</w:t>
            </w:r>
          </w:p>
          <w:p w14:paraId="402D180B" w14:textId="45C83B17" w:rsidR="00026FAD" w:rsidRPr="006C5C5C" w:rsidRDefault="00026FAD" w:rsidP="00026FAD">
            <w:pPr>
              <w:jc w:val="center"/>
              <w:rPr>
                <w:rFonts w:ascii="Gadugi" w:hAnsi="Gadugi"/>
                <w:b/>
              </w:rPr>
            </w:pPr>
            <w:r w:rsidRPr="006C5C5C">
              <w:rPr>
                <w:rFonts w:ascii="Gadugi" w:hAnsi="Gadugi"/>
              </w:rPr>
              <w:t>53/195</w:t>
            </w:r>
          </w:p>
        </w:tc>
        <w:tc>
          <w:tcPr>
            <w:tcW w:w="860" w:type="pct"/>
            <w:shd w:val="clear" w:color="auto" w:fill="E7E6E6" w:themeFill="background2"/>
            <w:vAlign w:val="center"/>
          </w:tcPr>
          <w:p w14:paraId="7EBC45C1" w14:textId="32A35CD5" w:rsidR="00026FAD" w:rsidRPr="006C5C5C" w:rsidRDefault="00026FAD" w:rsidP="00026FAD">
            <w:pPr>
              <w:jc w:val="center"/>
              <w:rPr>
                <w:rFonts w:ascii="Gadugi" w:hAnsi="Gadugi"/>
                <w:b/>
              </w:rPr>
            </w:pPr>
            <w:r w:rsidRPr="006C5C5C">
              <w:rPr>
                <w:rFonts w:ascii="Gadugi" w:hAnsi="Gadugi"/>
                <w:b/>
              </w:rPr>
              <w:t>32.2%</w:t>
            </w:r>
          </w:p>
          <w:p w14:paraId="1BA1E874" w14:textId="17CD0303" w:rsidR="00026FAD" w:rsidRPr="006C5C5C" w:rsidRDefault="00026FAD" w:rsidP="00026FAD">
            <w:pPr>
              <w:jc w:val="center"/>
              <w:rPr>
                <w:rFonts w:ascii="Gadugi" w:hAnsi="Gadugi"/>
              </w:rPr>
            </w:pPr>
            <w:r w:rsidRPr="006C5C5C">
              <w:rPr>
                <w:rFonts w:ascii="Gadugi" w:hAnsi="Gadugi"/>
              </w:rPr>
              <w:t>64/199</w:t>
            </w:r>
          </w:p>
        </w:tc>
      </w:tr>
      <w:tr w:rsidR="00026FAD" w:rsidRPr="006C5C5C" w14:paraId="680FD4FF" w14:textId="77777777" w:rsidTr="00026FAD">
        <w:tc>
          <w:tcPr>
            <w:tcW w:w="2264" w:type="pct"/>
            <w:vMerge/>
            <w:shd w:val="clear" w:color="auto" w:fill="auto"/>
            <w:vAlign w:val="center"/>
          </w:tcPr>
          <w:p w14:paraId="03FD15A3"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1F33CAE9" w14:textId="1D2E7670" w:rsidR="00026FAD" w:rsidRPr="006C5C5C" w:rsidRDefault="00026FAD" w:rsidP="00026FAD">
            <w:pPr>
              <w:jc w:val="center"/>
              <w:rPr>
                <w:rFonts w:ascii="Gadugi" w:hAnsi="Gadugi" w:cstheme="minorHAnsi"/>
              </w:rPr>
            </w:pPr>
            <w:r w:rsidRPr="006C5C5C">
              <w:rPr>
                <w:rFonts w:ascii="Gadugi" w:hAnsi="Gadugi" w:cstheme="minorHAnsi"/>
              </w:rPr>
              <w:t xml:space="preserve">Only snacks (biscuits, cake) are </w:t>
            </w:r>
            <w:r w:rsidRPr="006C5C5C">
              <w:rPr>
                <w:rFonts w:ascii="Gadugi" w:hAnsi="Gadugi" w:cstheme="minorHAnsi"/>
              </w:rPr>
              <w:lastRenderedPageBreak/>
              <w:t>available 24 hours a day</w:t>
            </w:r>
          </w:p>
        </w:tc>
        <w:tc>
          <w:tcPr>
            <w:tcW w:w="860" w:type="pct"/>
            <w:shd w:val="clear" w:color="auto" w:fill="E7E6E6" w:themeFill="background2"/>
            <w:vAlign w:val="center"/>
          </w:tcPr>
          <w:p w14:paraId="2D8FB667" w14:textId="77777777" w:rsidR="00026FAD" w:rsidRPr="006C5C5C" w:rsidRDefault="00026FAD" w:rsidP="00026FAD">
            <w:pPr>
              <w:jc w:val="center"/>
              <w:rPr>
                <w:rFonts w:ascii="Gadugi" w:hAnsi="Gadugi"/>
                <w:b/>
              </w:rPr>
            </w:pPr>
            <w:r w:rsidRPr="006C5C5C">
              <w:rPr>
                <w:rFonts w:ascii="Gadugi" w:hAnsi="Gadugi"/>
                <w:b/>
              </w:rPr>
              <w:lastRenderedPageBreak/>
              <w:t>4.1%</w:t>
            </w:r>
          </w:p>
          <w:p w14:paraId="2B038E95" w14:textId="7D55471C" w:rsidR="00026FAD" w:rsidRPr="006C5C5C" w:rsidRDefault="00026FAD" w:rsidP="00026FAD">
            <w:pPr>
              <w:jc w:val="center"/>
              <w:rPr>
                <w:rFonts w:ascii="Gadugi" w:hAnsi="Gadugi"/>
                <w:b/>
              </w:rPr>
            </w:pPr>
            <w:r w:rsidRPr="006C5C5C">
              <w:rPr>
                <w:rFonts w:ascii="Gadugi" w:hAnsi="Gadugi"/>
              </w:rPr>
              <w:t>8/195</w:t>
            </w:r>
          </w:p>
        </w:tc>
        <w:tc>
          <w:tcPr>
            <w:tcW w:w="860" w:type="pct"/>
            <w:shd w:val="clear" w:color="auto" w:fill="E7E6E6" w:themeFill="background2"/>
            <w:vAlign w:val="center"/>
          </w:tcPr>
          <w:p w14:paraId="13CC3E99" w14:textId="1D002E79" w:rsidR="00026FAD" w:rsidRPr="006C5C5C" w:rsidRDefault="00026FAD" w:rsidP="00026FAD">
            <w:pPr>
              <w:jc w:val="center"/>
              <w:rPr>
                <w:rFonts w:ascii="Gadugi" w:hAnsi="Gadugi"/>
                <w:b/>
              </w:rPr>
            </w:pPr>
            <w:r w:rsidRPr="006C5C5C">
              <w:rPr>
                <w:rFonts w:ascii="Gadugi" w:hAnsi="Gadugi"/>
                <w:b/>
              </w:rPr>
              <w:t>3%</w:t>
            </w:r>
          </w:p>
          <w:p w14:paraId="20FC0511" w14:textId="1D8A3D8A" w:rsidR="00026FAD" w:rsidRPr="006C5C5C" w:rsidRDefault="00026FAD" w:rsidP="00026FAD">
            <w:pPr>
              <w:jc w:val="center"/>
              <w:rPr>
                <w:rFonts w:ascii="Gadugi" w:hAnsi="Gadugi"/>
              </w:rPr>
            </w:pPr>
            <w:r w:rsidRPr="006C5C5C">
              <w:rPr>
                <w:rFonts w:ascii="Gadugi" w:hAnsi="Gadugi"/>
              </w:rPr>
              <w:t>6/199</w:t>
            </w:r>
          </w:p>
        </w:tc>
      </w:tr>
      <w:tr w:rsidR="00026FAD" w:rsidRPr="006C5C5C" w14:paraId="30F19192" w14:textId="77777777" w:rsidTr="00026FAD">
        <w:tc>
          <w:tcPr>
            <w:tcW w:w="2264" w:type="pct"/>
            <w:vMerge/>
            <w:shd w:val="clear" w:color="auto" w:fill="auto"/>
            <w:vAlign w:val="center"/>
          </w:tcPr>
          <w:p w14:paraId="39D12D3E"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28C1817C" w14:textId="1A826076" w:rsidR="00026FAD" w:rsidRPr="006C5C5C" w:rsidRDefault="00026FAD" w:rsidP="00026FAD">
            <w:pPr>
              <w:jc w:val="center"/>
              <w:rPr>
                <w:rFonts w:ascii="Gadugi" w:hAnsi="Gadugi" w:cstheme="minorHAnsi"/>
              </w:rPr>
            </w:pPr>
            <w:r w:rsidRPr="006C5C5C">
              <w:rPr>
                <w:rFonts w:ascii="Gadugi" w:hAnsi="Gadugi" w:cstheme="minorHAnsi"/>
              </w:rPr>
              <w:t>Food is not available 24 hours a day</w:t>
            </w:r>
          </w:p>
        </w:tc>
        <w:tc>
          <w:tcPr>
            <w:tcW w:w="860" w:type="pct"/>
            <w:shd w:val="clear" w:color="auto" w:fill="E7E6E6" w:themeFill="background2"/>
            <w:vAlign w:val="center"/>
          </w:tcPr>
          <w:p w14:paraId="4B95F821" w14:textId="77777777" w:rsidR="00026FAD" w:rsidRPr="006C5C5C" w:rsidRDefault="00026FAD" w:rsidP="00026FAD">
            <w:pPr>
              <w:jc w:val="center"/>
              <w:rPr>
                <w:rFonts w:ascii="Gadugi" w:hAnsi="Gadugi"/>
                <w:b/>
              </w:rPr>
            </w:pPr>
            <w:r w:rsidRPr="006C5C5C">
              <w:rPr>
                <w:rFonts w:ascii="Gadugi" w:hAnsi="Gadugi"/>
                <w:b/>
              </w:rPr>
              <w:t>0.5%</w:t>
            </w:r>
          </w:p>
          <w:p w14:paraId="03EC5970" w14:textId="535CE6AC" w:rsidR="00026FAD" w:rsidRPr="006C5C5C" w:rsidRDefault="00026FAD" w:rsidP="00026FAD">
            <w:pPr>
              <w:jc w:val="center"/>
              <w:rPr>
                <w:rFonts w:ascii="Gadugi" w:hAnsi="Gadugi"/>
                <w:b/>
              </w:rPr>
            </w:pPr>
            <w:r w:rsidRPr="006C5C5C">
              <w:rPr>
                <w:rFonts w:ascii="Gadugi" w:hAnsi="Gadugi"/>
              </w:rPr>
              <w:t>1/195</w:t>
            </w:r>
          </w:p>
        </w:tc>
        <w:tc>
          <w:tcPr>
            <w:tcW w:w="860" w:type="pct"/>
            <w:shd w:val="clear" w:color="auto" w:fill="E7E6E6" w:themeFill="background2"/>
            <w:vAlign w:val="center"/>
          </w:tcPr>
          <w:p w14:paraId="2FD861DA" w14:textId="4281AD91" w:rsidR="00026FAD" w:rsidRPr="006C5C5C" w:rsidRDefault="00026FAD" w:rsidP="00026FAD">
            <w:pPr>
              <w:jc w:val="center"/>
              <w:rPr>
                <w:rFonts w:ascii="Gadugi" w:hAnsi="Gadugi"/>
                <w:b/>
              </w:rPr>
            </w:pPr>
            <w:r w:rsidRPr="006C5C5C">
              <w:rPr>
                <w:rFonts w:ascii="Gadugi" w:hAnsi="Gadugi"/>
                <w:b/>
              </w:rPr>
              <w:t>3.5%</w:t>
            </w:r>
          </w:p>
          <w:p w14:paraId="22914359" w14:textId="1B2EB3BA" w:rsidR="00026FAD" w:rsidRPr="006C5C5C" w:rsidRDefault="00026FAD" w:rsidP="00026FAD">
            <w:pPr>
              <w:jc w:val="center"/>
              <w:rPr>
                <w:rFonts w:ascii="Gadugi" w:hAnsi="Gadugi"/>
              </w:rPr>
            </w:pPr>
            <w:r w:rsidRPr="006C5C5C">
              <w:rPr>
                <w:rFonts w:ascii="Gadugi" w:hAnsi="Gadugi"/>
              </w:rPr>
              <w:t>7/199</w:t>
            </w:r>
          </w:p>
        </w:tc>
      </w:tr>
      <w:tr w:rsidR="00026FAD" w:rsidRPr="006C5C5C" w14:paraId="2B6D8BC6" w14:textId="77777777" w:rsidTr="00026FAD">
        <w:tc>
          <w:tcPr>
            <w:tcW w:w="2264" w:type="pct"/>
            <w:shd w:val="clear" w:color="auto" w:fill="E0DEEE"/>
            <w:vAlign w:val="center"/>
          </w:tcPr>
          <w:p w14:paraId="7054BA37" w14:textId="299F75B4" w:rsidR="00026FAD" w:rsidRPr="006C5C5C" w:rsidRDefault="00026FAD" w:rsidP="00026FAD">
            <w:pPr>
              <w:rPr>
                <w:rFonts w:ascii="Gadugi" w:hAnsi="Gadugi"/>
                <w:bCs/>
              </w:rPr>
            </w:pPr>
            <w:r w:rsidRPr="006C5C5C">
              <w:rPr>
                <w:rFonts w:ascii="Gadugi" w:hAnsi="Gadugi"/>
                <w:bCs/>
              </w:rPr>
              <w:t xml:space="preserve">32. </w:t>
            </w:r>
            <w:r w:rsidRPr="006C5C5C">
              <w:rPr>
                <w:rFonts w:ascii="Gadugi" w:hAnsi="Gadugi" w:cstheme="minorHAnsi"/>
              </w:rPr>
              <w:t>There is access to advocacy services with experience and training in working with people with dementia</w:t>
            </w:r>
          </w:p>
        </w:tc>
        <w:tc>
          <w:tcPr>
            <w:tcW w:w="1016" w:type="pct"/>
            <w:shd w:val="clear" w:color="auto" w:fill="E0DEEE"/>
            <w:vAlign w:val="center"/>
          </w:tcPr>
          <w:p w14:paraId="7D78B79A" w14:textId="0271205E" w:rsidR="00026FAD" w:rsidRPr="006C5C5C" w:rsidRDefault="00026FAD" w:rsidP="00026FAD">
            <w:pPr>
              <w:jc w:val="center"/>
              <w:rPr>
                <w:rFonts w:ascii="Gadugi" w:hAnsi="Gadugi" w:cstheme="minorHAnsi"/>
              </w:rPr>
            </w:pPr>
            <w:r w:rsidRPr="006C5C5C">
              <w:rPr>
                <w:rFonts w:ascii="Gadugi" w:hAnsi="Gadugi"/>
              </w:rPr>
              <w:t>Yes</w:t>
            </w:r>
          </w:p>
        </w:tc>
        <w:tc>
          <w:tcPr>
            <w:tcW w:w="860" w:type="pct"/>
            <w:shd w:val="clear" w:color="auto" w:fill="E0DEEE"/>
            <w:vAlign w:val="center"/>
          </w:tcPr>
          <w:p w14:paraId="2E0A48C6" w14:textId="77777777" w:rsidR="00026FAD" w:rsidRPr="006C5C5C" w:rsidRDefault="00026FAD" w:rsidP="00026FAD">
            <w:pPr>
              <w:jc w:val="center"/>
              <w:rPr>
                <w:rFonts w:ascii="Gadugi" w:hAnsi="Gadugi"/>
                <w:b/>
              </w:rPr>
            </w:pPr>
            <w:r w:rsidRPr="006C5C5C">
              <w:rPr>
                <w:rFonts w:ascii="Gadugi" w:hAnsi="Gadugi"/>
                <w:b/>
              </w:rPr>
              <w:t>93.3%</w:t>
            </w:r>
          </w:p>
          <w:p w14:paraId="4F1622D1" w14:textId="5B96AA2C" w:rsidR="00026FAD" w:rsidRPr="006C5C5C" w:rsidRDefault="00026FAD" w:rsidP="00026FAD">
            <w:pPr>
              <w:jc w:val="center"/>
              <w:rPr>
                <w:rFonts w:ascii="Gadugi" w:hAnsi="Gadugi"/>
                <w:b/>
              </w:rPr>
            </w:pPr>
            <w:r w:rsidRPr="006C5C5C">
              <w:rPr>
                <w:rFonts w:ascii="Gadugi" w:hAnsi="Gadugi"/>
              </w:rPr>
              <w:t>182/195</w:t>
            </w:r>
          </w:p>
        </w:tc>
        <w:tc>
          <w:tcPr>
            <w:tcW w:w="860" w:type="pct"/>
            <w:shd w:val="clear" w:color="auto" w:fill="E0DEEE"/>
            <w:vAlign w:val="center"/>
          </w:tcPr>
          <w:p w14:paraId="0CBCBA15" w14:textId="1D2FD549" w:rsidR="00026FAD" w:rsidRPr="006C5C5C" w:rsidRDefault="00026FAD" w:rsidP="00026FAD">
            <w:pPr>
              <w:jc w:val="center"/>
              <w:rPr>
                <w:rFonts w:ascii="Gadugi" w:hAnsi="Gadugi"/>
                <w:b/>
              </w:rPr>
            </w:pPr>
            <w:r w:rsidRPr="006C5C5C">
              <w:rPr>
                <w:rFonts w:ascii="Gadugi" w:hAnsi="Gadugi"/>
                <w:b/>
              </w:rPr>
              <w:t>95%</w:t>
            </w:r>
          </w:p>
          <w:p w14:paraId="1B28973E" w14:textId="3F3B8182" w:rsidR="00026FAD" w:rsidRPr="006C5C5C" w:rsidRDefault="00026FAD" w:rsidP="00026FAD">
            <w:pPr>
              <w:jc w:val="center"/>
              <w:rPr>
                <w:rFonts w:ascii="Gadugi" w:hAnsi="Gadugi"/>
                <w:color w:val="FFFFFF" w:themeColor="background1"/>
              </w:rPr>
            </w:pPr>
            <w:r w:rsidRPr="006C5C5C">
              <w:rPr>
                <w:rFonts w:ascii="Gadugi" w:hAnsi="Gadugi"/>
              </w:rPr>
              <w:t>189/199</w:t>
            </w:r>
          </w:p>
        </w:tc>
      </w:tr>
      <w:tr w:rsidR="00026FAD" w:rsidRPr="006C5C5C" w14:paraId="2321205C" w14:textId="77777777" w:rsidTr="00026FAD">
        <w:tc>
          <w:tcPr>
            <w:tcW w:w="2264" w:type="pct"/>
            <w:vMerge w:val="restart"/>
            <w:shd w:val="clear" w:color="auto" w:fill="E7E6E6" w:themeFill="background2"/>
            <w:vAlign w:val="center"/>
          </w:tcPr>
          <w:p w14:paraId="3D0C0C4A" w14:textId="531BBFA4" w:rsidR="00026FAD" w:rsidRPr="006C5C5C" w:rsidRDefault="00026FAD" w:rsidP="00026FAD">
            <w:pPr>
              <w:rPr>
                <w:rFonts w:ascii="Gadugi" w:hAnsi="Gadugi"/>
                <w:bCs/>
              </w:rPr>
            </w:pPr>
            <w:r w:rsidRPr="006C5C5C">
              <w:rPr>
                <w:rFonts w:ascii="Gadugi" w:hAnsi="Gadugi"/>
                <w:bCs/>
              </w:rPr>
              <w:t>33. Opportunities for social interaction for patients with dementia are available. e.g. to eat/socialise away from their bed area with other patients</w:t>
            </w:r>
          </w:p>
        </w:tc>
        <w:tc>
          <w:tcPr>
            <w:tcW w:w="1016" w:type="pct"/>
            <w:shd w:val="clear" w:color="auto" w:fill="E7E6E6" w:themeFill="background2"/>
            <w:vAlign w:val="center"/>
          </w:tcPr>
          <w:p w14:paraId="124045C2" w14:textId="16700603" w:rsidR="00026FAD" w:rsidRPr="006C5C5C" w:rsidRDefault="00026FAD" w:rsidP="00026FAD">
            <w:pPr>
              <w:jc w:val="center"/>
              <w:rPr>
                <w:rFonts w:ascii="Gadugi" w:hAnsi="Gadugi" w:cstheme="minorHAnsi"/>
              </w:rPr>
            </w:pPr>
            <w:r w:rsidRPr="006C5C5C">
              <w:rPr>
                <w:rFonts w:ascii="Gadugi" w:hAnsi="Gadugi" w:cstheme="minorHAnsi"/>
              </w:rPr>
              <w:t>Yes, on all adult wards</w:t>
            </w:r>
          </w:p>
        </w:tc>
        <w:tc>
          <w:tcPr>
            <w:tcW w:w="860" w:type="pct"/>
            <w:shd w:val="clear" w:color="auto" w:fill="E7E6E6" w:themeFill="background2"/>
            <w:vAlign w:val="center"/>
          </w:tcPr>
          <w:p w14:paraId="3E0B3672" w14:textId="77777777" w:rsidR="00026FAD" w:rsidRPr="006C5C5C" w:rsidRDefault="00026FAD" w:rsidP="00026FAD">
            <w:pPr>
              <w:jc w:val="center"/>
              <w:rPr>
                <w:rFonts w:ascii="Gadugi" w:hAnsi="Gadugi"/>
                <w:b/>
              </w:rPr>
            </w:pPr>
            <w:r w:rsidRPr="006C5C5C">
              <w:rPr>
                <w:rFonts w:ascii="Gadugi" w:hAnsi="Gadugi"/>
                <w:b/>
              </w:rPr>
              <w:t>17.4%</w:t>
            </w:r>
          </w:p>
          <w:p w14:paraId="56885C92" w14:textId="4F3492CC" w:rsidR="00026FAD" w:rsidRPr="006C5C5C" w:rsidRDefault="00026FAD" w:rsidP="00026FAD">
            <w:pPr>
              <w:jc w:val="center"/>
              <w:rPr>
                <w:rFonts w:ascii="Gadugi" w:hAnsi="Gadugi"/>
                <w:b/>
              </w:rPr>
            </w:pPr>
            <w:r w:rsidRPr="006C5C5C">
              <w:rPr>
                <w:rFonts w:ascii="Gadugi" w:hAnsi="Gadugi"/>
              </w:rPr>
              <w:t>34/195</w:t>
            </w:r>
          </w:p>
        </w:tc>
        <w:tc>
          <w:tcPr>
            <w:tcW w:w="860" w:type="pct"/>
            <w:shd w:val="clear" w:color="auto" w:fill="E7E6E6" w:themeFill="background2"/>
            <w:vAlign w:val="center"/>
          </w:tcPr>
          <w:p w14:paraId="15F14162" w14:textId="1F4288D7" w:rsidR="00026FAD" w:rsidRPr="006C5C5C" w:rsidRDefault="00026FAD" w:rsidP="00026FAD">
            <w:pPr>
              <w:jc w:val="center"/>
              <w:rPr>
                <w:rFonts w:ascii="Gadugi" w:hAnsi="Gadugi"/>
                <w:b/>
              </w:rPr>
            </w:pPr>
            <w:r w:rsidRPr="006C5C5C">
              <w:rPr>
                <w:rFonts w:ascii="Gadugi" w:hAnsi="Gadugi"/>
                <w:b/>
              </w:rPr>
              <w:t>15.1%</w:t>
            </w:r>
          </w:p>
          <w:p w14:paraId="46C0D2E8" w14:textId="636617C1" w:rsidR="00026FAD" w:rsidRPr="006C5C5C" w:rsidRDefault="00026FAD" w:rsidP="00026FAD">
            <w:pPr>
              <w:jc w:val="center"/>
              <w:rPr>
                <w:rFonts w:ascii="Gadugi" w:hAnsi="Gadugi"/>
              </w:rPr>
            </w:pPr>
            <w:r w:rsidRPr="006C5C5C">
              <w:rPr>
                <w:rFonts w:ascii="Gadugi" w:hAnsi="Gadugi"/>
              </w:rPr>
              <w:t>30/199</w:t>
            </w:r>
          </w:p>
        </w:tc>
      </w:tr>
      <w:tr w:rsidR="00026FAD" w:rsidRPr="006C5C5C" w14:paraId="45BC0DDF" w14:textId="77777777" w:rsidTr="00026FAD">
        <w:tc>
          <w:tcPr>
            <w:tcW w:w="2264" w:type="pct"/>
            <w:vMerge/>
            <w:shd w:val="clear" w:color="auto" w:fill="E7E6E6" w:themeFill="background2"/>
            <w:vAlign w:val="center"/>
          </w:tcPr>
          <w:p w14:paraId="129DD961"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4CA929FE" w14:textId="62A35610" w:rsidR="00026FAD" w:rsidRPr="006C5C5C" w:rsidRDefault="00026FAD" w:rsidP="00026FAD">
            <w:pPr>
              <w:jc w:val="center"/>
              <w:rPr>
                <w:rFonts w:ascii="Gadugi" w:hAnsi="Gadugi" w:cstheme="minorHAnsi"/>
              </w:rPr>
            </w:pPr>
            <w:r w:rsidRPr="006C5C5C">
              <w:rPr>
                <w:rFonts w:ascii="Gadugi" w:hAnsi="Gadugi" w:cstheme="minorHAnsi"/>
              </w:rPr>
              <w:t>Yes, on care of the elderly wards</w:t>
            </w:r>
          </w:p>
        </w:tc>
        <w:tc>
          <w:tcPr>
            <w:tcW w:w="860" w:type="pct"/>
            <w:shd w:val="clear" w:color="auto" w:fill="E7E6E6" w:themeFill="background2"/>
            <w:vAlign w:val="center"/>
          </w:tcPr>
          <w:p w14:paraId="2EF07EB7" w14:textId="77777777" w:rsidR="00026FAD" w:rsidRPr="006C5C5C" w:rsidRDefault="00026FAD" w:rsidP="00026FAD">
            <w:pPr>
              <w:jc w:val="center"/>
              <w:rPr>
                <w:rFonts w:ascii="Gadugi" w:hAnsi="Gadugi"/>
                <w:b/>
              </w:rPr>
            </w:pPr>
            <w:r w:rsidRPr="006C5C5C">
              <w:rPr>
                <w:rFonts w:ascii="Gadugi" w:hAnsi="Gadugi"/>
                <w:b/>
              </w:rPr>
              <w:t>35.9%</w:t>
            </w:r>
          </w:p>
          <w:p w14:paraId="62BFD0BD" w14:textId="5B3A0DD1" w:rsidR="00026FAD" w:rsidRPr="006C5C5C" w:rsidRDefault="00026FAD" w:rsidP="00026FAD">
            <w:pPr>
              <w:jc w:val="center"/>
              <w:rPr>
                <w:rFonts w:ascii="Gadugi" w:hAnsi="Gadugi"/>
                <w:b/>
              </w:rPr>
            </w:pPr>
            <w:r w:rsidRPr="006C5C5C">
              <w:rPr>
                <w:rFonts w:ascii="Gadugi" w:hAnsi="Gadugi"/>
              </w:rPr>
              <w:t>70/195</w:t>
            </w:r>
          </w:p>
        </w:tc>
        <w:tc>
          <w:tcPr>
            <w:tcW w:w="860" w:type="pct"/>
            <w:shd w:val="clear" w:color="auto" w:fill="E7E6E6" w:themeFill="background2"/>
            <w:vAlign w:val="center"/>
          </w:tcPr>
          <w:p w14:paraId="40D01607" w14:textId="48543D48" w:rsidR="00026FAD" w:rsidRPr="006C5C5C" w:rsidRDefault="00026FAD" w:rsidP="00026FAD">
            <w:pPr>
              <w:jc w:val="center"/>
              <w:rPr>
                <w:rFonts w:ascii="Gadugi" w:hAnsi="Gadugi"/>
                <w:b/>
              </w:rPr>
            </w:pPr>
            <w:r w:rsidRPr="006C5C5C">
              <w:rPr>
                <w:rFonts w:ascii="Gadugi" w:hAnsi="Gadugi"/>
                <w:b/>
              </w:rPr>
              <w:t>38.7%</w:t>
            </w:r>
          </w:p>
          <w:p w14:paraId="10BCC141" w14:textId="09E9DC12" w:rsidR="00026FAD" w:rsidRPr="006C5C5C" w:rsidRDefault="00026FAD" w:rsidP="00026FAD">
            <w:pPr>
              <w:jc w:val="center"/>
              <w:rPr>
                <w:rFonts w:ascii="Gadugi" w:hAnsi="Gadugi"/>
              </w:rPr>
            </w:pPr>
            <w:r w:rsidRPr="006C5C5C">
              <w:rPr>
                <w:rFonts w:ascii="Gadugi" w:hAnsi="Gadugi"/>
              </w:rPr>
              <w:t>77/199</w:t>
            </w:r>
          </w:p>
        </w:tc>
      </w:tr>
      <w:tr w:rsidR="00026FAD" w:rsidRPr="006C5C5C" w14:paraId="06D0CFF2" w14:textId="77777777" w:rsidTr="00026FAD">
        <w:tc>
          <w:tcPr>
            <w:tcW w:w="2264" w:type="pct"/>
            <w:vMerge/>
            <w:shd w:val="clear" w:color="auto" w:fill="E7E6E6" w:themeFill="background2"/>
            <w:vAlign w:val="center"/>
          </w:tcPr>
          <w:p w14:paraId="72832702"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2C7C6D24" w14:textId="2F298DC3" w:rsidR="00026FAD" w:rsidRPr="006C5C5C" w:rsidRDefault="00026FAD" w:rsidP="00026FAD">
            <w:pPr>
              <w:jc w:val="center"/>
              <w:rPr>
                <w:rFonts w:ascii="Gadugi" w:hAnsi="Gadugi" w:cstheme="minorHAnsi"/>
              </w:rPr>
            </w:pPr>
            <w:r w:rsidRPr="006C5C5C">
              <w:rPr>
                <w:rFonts w:ascii="Gadugi" w:hAnsi="Gadugi" w:cstheme="minorHAnsi"/>
              </w:rPr>
              <w:t>Yes, other – please specify:</w:t>
            </w:r>
          </w:p>
        </w:tc>
        <w:tc>
          <w:tcPr>
            <w:tcW w:w="860" w:type="pct"/>
            <w:shd w:val="clear" w:color="auto" w:fill="E7E6E6" w:themeFill="background2"/>
            <w:vAlign w:val="center"/>
          </w:tcPr>
          <w:p w14:paraId="5D30F4DF" w14:textId="77777777" w:rsidR="00026FAD" w:rsidRPr="006C5C5C" w:rsidRDefault="00026FAD" w:rsidP="00026FAD">
            <w:pPr>
              <w:jc w:val="center"/>
              <w:rPr>
                <w:rFonts w:ascii="Gadugi" w:hAnsi="Gadugi"/>
                <w:b/>
              </w:rPr>
            </w:pPr>
            <w:r w:rsidRPr="006C5C5C">
              <w:rPr>
                <w:rFonts w:ascii="Gadugi" w:hAnsi="Gadugi"/>
                <w:b/>
              </w:rPr>
              <w:t>41%*</w:t>
            </w:r>
          </w:p>
          <w:p w14:paraId="6FC6729F" w14:textId="3A2F0912" w:rsidR="00026FAD" w:rsidRPr="006C5C5C" w:rsidRDefault="00026FAD" w:rsidP="00026FAD">
            <w:pPr>
              <w:jc w:val="center"/>
              <w:rPr>
                <w:rFonts w:ascii="Gadugi" w:hAnsi="Gadugi"/>
                <w:b/>
              </w:rPr>
            </w:pPr>
            <w:r w:rsidRPr="006C5C5C">
              <w:rPr>
                <w:rFonts w:ascii="Gadugi" w:hAnsi="Gadugi"/>
              </w:rPr>
              <w:t>80/195</w:t>
            </w:r>
          </w:p>
        </w:tc>
        <w:tc>
          <w:tcPr>
            <w:tcW w:w="860" w:type="pct"/>
            <w:shd w:val="clear" w:color="auto" w:fill="E7E6E6" w:themeFill="background2"/>
            <w:vAlign w:val="center"/>
          </w:tcPr>
          <w:p w14:paraId="4AAB4DF5" w14:textId="73B7DDD7" w:rsidR="00026FAD" w:rsidRPr="006C5C5C" w:rsidRDefault="00026FAD" w:rsidP="00026FAD">
            <w:pPr>
              <w:jc w:val="center"/>
              <w:rPr>
                <w:rFonts w:ascii="Gadugi" w:hAnsi="Gadugi"/>
                <w:b/>
              </w:rPr>
            </w:pPr>
            <w:r w:rsidRPr="006C5C5C">
              <w:rPr>
                <w:rFonts w:ascii="Gadugi" w:hAnsi="Gadugi"/>
                <w:b/>
              </w:rPr>
              <w:t>30.2%</w:t>
            </w:r>
          </w:p>
          <w:p w14:paraId="3C73C9D5" w14:textId="28DA7B29" w:rsidR="00026FAD" w:rsidRPr="006C5C5C" w:rsidRDefault="00026FAD" w:rsidP="00026FAD">
            <w:pPr>
              <w:jc w:val="center"/>
              <w:rPr>
                <w:rFonts w:ascii="Gadugi" w:hAnsi="Gadugi"/>
              </w:rPr>
            </w:pPr>
            <w:r w:rsidRPr="006C5C5C">
              <w:rPr>
                <w:rFonts w:ascii="Gadugi" w:hAnsi="Gadugi"/>
              </w:rPr>
              <w:t>60/199</w:t>
            </w:r>
          </w:p>
        </w:tc>
      </w:tr>
      <w:tr w:rsidR="00026FAD" w:rsidRPr="006C5C5C" w14:paraId="287011AC" w14:textId="77777777" w:rsidTr="00026FAD">
        <w:tc>
          <w:tcPr>
            <w:tcW w:w="2264" w:type="pct"/>
            <w:vMerge/>
            <w:shd w:val="clear" w:color="auto" w:fill="E7E6E6" w:themeFill="background2"/>
            <w:vAlign w:val="center"/>
          </w:tcPr>
          <w:p w14:paraId="080F6B25"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528E153A" w14:textId="39C5D54F" w:rsidR="00026FAD" w:rsidRPr="006C5C5C" w:rsidRDefault="00026FAD" w:rsidP="00026FAD">
            <w:pPr>
              <w:jc w:val="center"/>
              <w:rPr>
                <w:rFonts w:ascii="Gadugi" w:hAnsi="Gadugi" w:cstheme="minorHAnsi"/>
              </w:rPr>
            </w:pPr>
            <w:r w:rsidRPr="006C5C5C">
              <w:rPr>
                <w:rFonts w:ascii="Gadugi" w:hAnsi="Gadugi" w:cstheme="minorHAnsi"/>
              </w:rPr>
              <w:t>Yes, combined</w:t>
            </w:r>
          </w:p>
        </w:tc>
        <w:tc>
          <w:tcPr>
            <w:tcW w:w="860" w:type="pct"/>
            <w:shd w:val="clear" w:color="auto" w:fill="E7E6E6" w:themeFill="background2"/>
            <w:vAlign w:val="center"/>
          </w:tcPr>
          <w:p w14:paraId="397BCD42" w14:textId="77777777" w:rsidR="00026FAD" w:rsidRPr="006C5C5C" w:rsidRDefault="00026FAD" w:rsidP="00026FAD">
            <w:pPr>
              <w:jc w:val="center"/>
              <w:rPr>
                <w:rFonts w:ascii="Gadugi" w:hAnsi="Gadugi"/>
                <w:b/>
              </w:rPr>
            </w:pPr>
            <w:r w:rsidRPr="006C5C5C">
              <w:rPr>
                <w:rFonts w:ascii="Gadugi" w:hAnsi="Gadugi"/>
                <w:b/>
              </w:rPr>
              <w:t>94.4%*</w:t>
            </w:r>
          </w:p>
          <w:p w14:paraId="3D323447" w14:textId="5D7E2F06" w:rsidR="00026FAD" w:rsidRPr="006C5C5C" w:rsidRDefault="00026FAD" w:rsidP="00026FAD">
            <w:pPr>
              <w:jc w:val="center"/>
              <w:rPr>
                <w:rFonts w:ascii="Gadugi" w:hAnsi="Gadugi"/>
                <w:b/>
              </w:rPr>
            </w:pPr>
            <w:r w:rsidRPr="006C5C5C">
              <w:rPr>
                <w:rFonts w:ascii="Gadugi" w:hAnsi="Gadugi"/>
              </w:rPr>
              <w:t>184/195</w:t>
            </w:r>
          </w:p>
        </w:tc>
        <w:tc>
          <w:tcPr>
            <w:tcW w:w="860" w:type="pct"/>
            <w:shd w:val="clear" w:color="auto" w:fill="E7E6E6" w:themeFill="background2"/>
            <w:vAlign w:val="center"/>
          </w:tcPr>
          <w:p w14:paraId="60B38E7D" w14:textId="2B281ECC" w:rsidR="00026FAD" w:rsidRPr="006C5C5C" w:rsidRDefault="00026FAD" w:rsidP="00026FAD">
            <w:pPr>
              <w:jc w:val="center"/>
              <w:rPr>
                <w:rFonts w:ascii="Gadugi" w:hAnsi="Gadugi"/>
                <w:b/>
              </w:rPr>
            </w:pPr>
            <w:r w:rsidRPr="006C5C5C">
              <w:rPr>
                <w:rFonts w:ascii="Gadugi" w:hAnsi="Gadugi"/>
                <w:b/>
              </w:rPr>
              <w:t>83.9%</w:t>
            </w:r>
          </w:p>
          <w:p w14:paraId="2FD1210C" w14:textId="636E2CE5" w:rsidR="00026FAD" w:rsidRPr="006C5C5C" w:rsidRDefault="00026FAD" w:rsidP="00026FAD">
            <w:pPr>
              <w:jc w:val="center"/>
              <w:rPr>
                <w:rFonts w:ascii="Gadugi" w:hAnsi="Gadugi"/>
              </w:rPr>
            </w:pPr>
            <w:r w:rsidRPr="006C5C5C">
              <w:rPr>
                <w:rFonts w:ascii="Gadugi" w:hAnsi="Gadugi"/>
              </w:rPr>
              <w:t>167/199</w:t>
            </w:r>
          </w:p>
        </w:tc>
      </w:tr>
      <w:tr w:rsidR="00026FAD" w:rsidRPr="006C5C5C" w14:paraId="4540C520" w14:textId="77777777" w:rsidTr="00026FAD">
        <w:tc>
          <w:tcPr>
            <w:tcW w:w="2264" w:type="pct"/>
            <w:vMerge/>
            <w:shd w:val="clear" w:color="auto" w:fill="E7E6E6" w:themeFill="background2"/>
            <w:vAlign w:val="center"/>
          </w:tcPr>
          <w:p w14:paraId="3066BF33" w14:textId="77777777" w:rsidR="00026FAD" w:rsidRPr="006C5C5C" w:rsidRDefault="00026FAD" w:rsidP="00026FAD">
            <w:pPr>
              <w:rPr>
                <w:rFonts w:ascii="Gadugi" w:hAnsi="Gadugi"/>
                <w:bCs/>
              </w:rPr>
            </w:pPr>
          </w:p>
        </w:tc>
        <w:tc>
          <w:tcPr>
            <w:tcW w:w="1016" w:type="pct"/>
            <w:shd w:val="clear" w:color="auto" w:fill="E7E6E6" w:themeFill="background2"/>
            <w:vAlign w:val="center"/>
          </w:tcPr>
          <w:p w14:paraId="70C1C4E4" w14:textId="2CF87282" w:rsidR="00026FAD" w:rsidRPr="006C5C5C" w:rsidRDefault="00026FAD" w:rsidP="00026FAD">
            <w:pPr>
              <w:jc w:val="center"/>
              <w:rPr>
                <w:rFonts w:ascii="Gadugi" w:hAnsi="Gadugi" w:cstheme="minorHAnsi"/>
              </w:rPr>
            </w:pPr>
            <w:r w:rsidRPr="006C5C5C">
              <w:rPr>
                <w:rFonts w:ascii="Gadugi" w:hAnsi="Gadugi" w:cstheme="minorHAnsi"/>
              </w:rPr>
              <w:t>No</w:t>
            </w:r>
          </w:p>
        </w:tc>
        <w:tc>
          <w:tcPr>
            <w:tcW w:w="860" w:type="pct"/>
            <w:shd w:val="clear" w:color="auto" w:fill="E7E6E6" w:themeFill="background2"/>
            <w:vAlign w:val="center"/>
          </w:tcPr>
          <w:p w14:paraId="4CDECF0C" w14:textId="77777777" w:rsidR="00026FAD" w:rsidRPr="006C5C5C" w:rsidRDefault="00026FAD" w:rsidP="00026FAD">
            <w:pPr>
              <w:jc w:val="center"/>
              <w:rPr>
                <w:rFonts w:ascii="Gadugi" w:hAnsi="Gadugi"/>
                <w:b/>
              </w:rPr>
            </w:pPr>
            <w:r w:rsidRPr="006C5C5C">
              <w:rPr>
                <w:rFonts w:ascii="Gadugi" w:hAnsi="Gadugi"/>
                <w:b/>
              </w:rPr>
              <w:t>5.6%*</w:t>
            </w:r>
          </w:p>
          <w:p w14:paraId="57387EF7" w14:textId="1AB9DF58" w:rsidR="00026FAD" w:rsidRPr="006C5C5C" w:rsidRDefault="00026FAD" w:rsidP="00026FAD">
            <w:pPr>
              <w:jc w:val="center"/>
              <w:rPr>
                <w:rFonts w:ascii="Gadugi" w:hAnsi="Gadugi"/>
                <w:b/>
              </w:rPr>
            </w:pPr>
            <w:r w:rsidRPr="006C5C5C">
              <w:rPr>
                <w:rFonts w:ascii="Gadugi" w:hAnsi="Gadugi"/>
              </w:rPr>
              <w:t>11/195</w:t>
            </w:r>
          </w:p>
        </w:tc>
        <w:tc>
          <w:tcPr>
            <w:tcW w:w="860" w:type="pct"/>
            <w:shd w:val="clear" w:color="auto" w:fill="E7E6E6" w:themeFill="background2"/>
            <w:vAlign w:val="center"/>
          </w:tcPr>
          <w:p w14:paraId="60D74200" w14:textId="4A0C5C29" w:rsidR="00026FAD" w:rsidRPr="006C5C5C" w:rsidRDefault="00026FAD" w:rsidP="00026FAD">
            <w:pPr>
              <w:jc w:val="center"/>
              <w:rPr>
                <w:rFonts w:ascii="Gadugi" w:hAnsi="Gadugi"/>
                <w:b/>
              </w:rPr>
            </w:pPr>
            <w:r w:rsidRPr="006C5C5C">
              <w:rPr>
                <w:rFonts w:ascii="Gadugi" w:hAnsi="Gadugi"/>
                <w:b/>
              </w:rPr>
              <w:t>16.1%</w:t>
            </w:r>
          </w:p>
          <w:p w14:paraId="54AB55F7" w14:textId="3D0BF0FD" w:rsidR="00026FAD" w:rsidRPr="006C5C5C" w:rsidRDefault="00026FAD" w:rsidP="00026FAD">
            <w:pPr>
              <w:jc w:val="center"/>
              <w:rPr>
                <w:rFonts w:ascii="Gadugi" w:hAnsi="Gadugi"/>
                <w:b/>
              </w:rPr>
            </w:pPr>
            <w:r w:rsidRPr="006C5C5C">
              <w:rPr>
                <w:rFonts w:ascii="Gadugi" w:hAnsi="Gadugi"/>
              </w:rPr>
              <w:t>32/199</w:t>
            </w:r>
          </w:p>
        </w:tc>
      </w:tr>
    </w:tbl>
    <w:p w14:paraId="29593DB3" w14:textId="3328DC92" w:rsidR="002F487C" w:rsidRPr="006C5C5C" w:rsidRDefault="002F487C" w:rsidP="002F487C">
      <w:pPr>
        <w:rPr>
          <w:rFonts w:ascii="Gadugi" w:hAnsi="Gadugi"/>
        </w:rPr>
      </w:pPr>
    </w:p>
    <w:p w14:paraId="41A2AB60" w14:textId="18954FA7" w:rsidR="00017F34" w:rsidRPr="006C5C5C" w:rsidRDefault="00017F34" w:rsidP="002F487C">
      <w:pPr>
        <w:rPr>
          <w:rFonts w:ascii="Gadugi" w:hAnsi="Gadugi"/>
        </w:rPr>
      </w:pPr>
    </w:p>
    <w:p w14:paraId="331D81FA" w14:textId="1359F871" w:rsidR="00017F34" w:rsidRPr="006C5C5C" w:rsidRDefault="00017F34" w:rsidP="00366EE3">
      <w:pPr>
        <w:pStyle w:val="Heading1"/>
      </w:pPr>
      <w:r w:rsidRPr="006C5C5C">
        <w:t>Environment</w:t>
      </w:r>
    </w:p>
    <w:p w14:paraId="7D9CC1B7" w14:textId="01C0924E" w:rsidR="00017F34" w:rsidRPr="006C5C5C" w:rsidRDefault="00017F34" w:rsidP="00017F34">
      <w:pPr>
        <w:rPr>
          <w:rFonts w:ascii="Gadugi" w:hAnsi="Gadugi"/>
        </w:rPr>
      </w:pPr>
    </w:p>
    <w:tbl>
      <w:tblPr>
        <w:tblStyle w:val="TableGrid"/>
        <w:tblW w:w="502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28"/>
        <w:gridCol w:w="1988"/>
        <w:gridCol w:w="1683"/>
        <w:gridCol w:w="1683"/>
      </w:tblGrid>
      <w:tr w:rsidR="00026FAD" w:rsidRPr="006C5C5C" w14:paraId="0935B2FC" w14:textId="77777777" w:rsidTr="00026FAD">
        <w:trPr>
          <w:tblHeader/>
        </w:trPr>
        <w:tc>
          <w:tcPr>
            <w:tcW w:w="2264" w:type="pct"/>
            <w:shd w:val="clear" w:color="auto" w:fill="584F95"/>
            <w:vAlign w:val="center"/>
          </w:tcPr>
          <w:p w14:paraId="523571FB"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Question</w:t>
            </w:r>
          </w:p>
        </w:tc>
        <w:tc>
          <w:tcPr>
            <w:tcW w:w="1016" w:type="pct"/>
            <w:shd w:val="clear" w:color="auto" w:fill="584F95"/>
            <w:vAlign w:val="center"/>
          </w:tcPr>
          <w:p w14:paraId="67628A77"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Responses</w:t>
            </w:r>
          </w:p>
        </w:tc>
        <w:tc>
          <w:tcPr>
            <w:tcW w:w="860" w:type="pct"/>
            <w:shd w:val="clear" w:color="auto" w:fill="584F95"/>
            <w:vAlign w:val="center"/>
          </w:tcPr>
          <w:p w14:paraId="425C3551"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66764335"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61FD3FD6"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4</w:t>
            </w:r>
          </w:p>
          <w:p w14:paraId="0F181522" w14:textId="4B86F10C"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c>
          <w:tcPr>
            <w:tcW w:w="860" w:type="pct"/>
            <w:shd w:val="clear" w:color="auto" w:fill="584F95"/>
            <w:vAlign w:val="center"/>
          </w:tcPr>
          <w:p w14:paraId="4A66F7BB" w14:textId="32054440"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National Audit</w:t>
            </w:r>
          </w:p>
          <w:p w14:paraId="10AB2577" w14:textId="10C903F9"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w:t>
            </w:r>
          </w:p>
          <w:p w14:paraId="6B3AAE7A" w14:textId="77777777" w:rsidR="00026FAD" w:rsidRPr="006C5C5C" w:rsidRDefault="00026FAD" w:rsidP="00026FAD">
            <w:pPr>
              <w:jc w:val="center"/>
              <w:rPr>
                <w:rFonts w:ascii="Gadugi" w:hAnsi="Gadugi"/>
                <w:b/>
                <w:color w:val="FFFFFF" w:themeColor="background1"/>
              </w:rPr>
            </w:pPr>
            <w:r w:rsidRPr="006C5C5C">
              <w:rPr>
                <w:rFonts w:ascii="Gadugi" w:hAnsi="Gadugi"/>
                <w:b/>
                <w:color w:val="FFFFFF" w:themeColor="background1"/>
              </w:rPr>
              <w:t>Round 3</w:t>
            </w:r>
          </w:p>
          <w:p w14:paraId="45446D97" w14:textId="77777777" w:rsidR="00026FAD" w:rsidRPr="006C5C5C" w:rsidRDefault="00026FAD" w:rsidP="00026FAD">
            <w:pPr>
              <w:jc w:val="center"/>
              <w:rPr>
                <w:rFonts w:ascii="Gadugi" w:hAnsi="Gadugi"/>
                <w:b/>
                <w:color w:val="FFFFFF" w:themeColor="background1"/>
              </w:rPr>
            </w:pPr>
            <w:proofErr w:type="spellStart"/>
            <w:r w:rsidRPr="006C5C5C">
              <w:rPr>
                <w:rFonts w:ascii="Gadugi" w:hAnsi="Gadugi"/>
                <w:b/>
                <w:color w:val="FFFFFF" w:themeColor="background1"/>
              </w:rPr>
              <w:t>Num</w:t>
            </w:r>
            <w:proofErr w:type="spellEnd"/>
            <w:r w:rsidRPr="006C5C5C">
              <w:rPr>
                <w:rFonts w:ascii="Gadugi" w:hAnsi="Gadugi"/>
                <w:b/>
                <w:color w:val="FFFFFF" w:themeColor="background1"/>
              </w:rPr>
              <w:t>/Den</w:t>
            </w:r>
          </w:p>
        </w:tc>
      </w:tr>
      <w:tr w:rsidR="00026FAD" w:rsidRPr="006C5C5C" w14:paraId="7CF0BB41" w14:textId="77777777" w:rsidTr="00026FAD">
        <w:tc>
          <w:tcPr>
            <w:tcW w:w="2264" w:type="pct"/>
            <w:vMerge w:val="restart"/>
            <w:shd w:val="clear" w:color="auto" w:fill="E7E6E6" w:themeFill="background2"/>
            <w:vAlign w:val="center"/>
          </w:tcPr>
          <w:p w14:paraId="6C202571" w14:textId="00C3AF62" w:rsidR="00026FAD" w:rsidRPr="006C5C5C" w:rsidRDefault="00026FAD" w:rsidP="00026FAD">
            <w:pPr>
              <w:rPr>
                <w:rFonts w:ascii="Gadugi" w:hAnsi="Gadugi" w:cstheme="minorHAnsi"/>
              </w:rPr>
            </w:pPr>
            <w:r w:rsidRPr="006C5C5C">
              <w:rPr>
                <w:rFonts w:ascii="Gadugi" w:hAnsi="Gadugi" w:cstheme="minorHAnsi"/>
              </w:rPr>
              <w:t>34. The physical environment within the hospital has been reviewed using an appropriate tool (for example, King’s Fund Enhancing the Healing Environment; Patient Led Assessment of the Care Environment etc.) to establish whether it is “dementia-friendly”</w:t>
            </w:r>
          </w:p>
        </w:tc>
        <w:tc>
          <w:tcPr>
            <w:tcW w:w="1016" w:type="pct"/>
            <w:shd w:val="clear" w:color="auto" w:fill="E7E6E6" w:themeFill="background2"/>
            <w:vAlign w:val="center"/>
          </w:tcPr>
          <w:p w14:paraId="28494D39" w14:textId="720C0FB1" w:rsidR="00026FAD" w:rsidRPr="006C5C5C" w:rsidRDefault="00026FAD" w:rsidP="00026FAD">
            <w:pPr>
              <w:jc w:val="center"/>
              <w:rPr>
                <w:rFonts w:ascii="Gadugi" w:hAnsi="Gadugi" w:cstheme="minorHAnsi"/>
              </w:rPr>
            </w:pPr>
            <w:r w:rsidRPr="006C5C5C">
              <w:rPr>
                <w:rFonts w:ascii="Gadugi" w:hAnsi="Gadugi" w:cstheme="minorHAnsi"/>
              </w:rPr>
              <w:t>Throughout the hospital</w:t>
            </w:r>
          </w:p>
        </w:tc>
        <w:tc>
          <w:tcPr>
            <w:tcW w:w="860" w:type="pct"/>
            <w:shd w:val="clear" w:color="auto" w:fill="E7E6E6" w:themeFill="background2"/>
            <w:vAlign w:val="center"/>
          </w:tcPr>
          <w:p w14:paraId="12DA4050" w14:textId="77777777" w:rsidR="00026FAD" w:rsidRPr="006C5C5C" w:rsidRDefault="00026FAD" w:rsidP="00026FAD">
            <w:pPr>
              <w:jc w:val="center"/>
              <w:rPr>
                <w:rFonts w:ascii="Gadugi" w:hAnsi="Gadugi"/>
                <w:b/>
              </w:rPr>
            </w:pPr>
            <w:r w:rsidRPr="006C5C5C">
              <w:rPr>
                <w:rFonts w:ascii="Gadugi" w:hAnsi="Gadugi"/>
                <w:b/>
              </w:rPr>
              <w:t>53.3%*</w:t>
            </w:r>
          </w:p>
          <w:p w14:paraId="61BE8C38" w14:textId="59E20691" w:rsidR="00026FAD" w:rsidRPr="006C5C5C" w:rsidRDefault="00026FAD" w:rsidP="00026FAD">
            <w:pPr>
              <w:jc w:val="center"/>
              <w:rPr>
                <w:rFonts w:ascii="Gadugi" w:hAnsi="Gadugi"/>
                <w:b/>
              </w:rPr>
            </w:pPr>
            <w:r w:rsidRPr="006C5C5C">
              <w:rPr>
                <w:rFonts w:ascii="Gadugi" w:hAnsi="Gadugi"/>
              </w:rPr>
              <w:t>104/195</w:t>
            </w:r>
          </w:p>
        </w:tc>
        <w:tc>
          <w:tcPr>
            <w:tcW w:w="860" w:type="pct"/>
            <w:shd w:val="clear" w:color="auto" w:fill="E7E6E6" w:themeFill="background2"/>
            <w:vAlign w:val="center"/>
          </w:tcPr>
          <w:p w14:paraId="0FF2F4D1" w14:textId="29EF7093" w:rsidR="00026FAD" w:rsidRPr="006C5C5C" w:rsidRDefault="00026FAD" w:rsidP="00026FAD">
            <w:pPr>
              <w:jc w:val="center"/>
              <w:rPr>
                <w:rFonts w:ascii="Gadugi" w:hAnsi="Gadugi"/>
                <w:b/>
              </w:rPr>
            </w:pPr>
            <w:r w:rsidRPr="006C5C5C">
              <w:rPr>
                <w:rFonts w:ascii="Gadugi" w:hAnsi="Gadugi"/>
                <w:b/>
              </w:rPr>
              <w:t>42.7%</w:t>
            </w:r>
          </w:p>
          <w:p w14:paraId="1F245036" w14:textId="76A6A6DA" w:rsidR="00026FAD" w:rsidRPr="006C5C5C" w:rsidRDefault="00026FAD" w:rsidP="00026FAD">
            <w:pPr>
              <w:jc w:val="center"/>
              <w:rPr>
                <w:rFonts w:ascii="Gadugi" w:hAnsi="Gadugi"/>
              </w:rPr>
            </w:pPr>
            <w:r w:rsidRPr="006C5C5C">
              <w:rPr>
                <w:rFonts w:ascii="Gadugi" w:hAnsi="Gadugi"/>
              </w:rPr>
              <w:t>85/199</w:t>
            </w:r>
          </w:p>
        </w:tc>
      </w:tr>
      <w:tr w:rsidR="00026FAD" w:rsidRPr="006C5C5C" w14:paraId="2FAD9D3F" w14:textId="77777777" w:rsidTr="00026FAD">
        <w:tc>
          <w:tcPr>
            <w:tcW w:w="2264" w:type="pct"/>
            <w:vMerge/>
            <w:shd w:val="clear" w:color="auto" w:fill="E7E6E6" w:themeFill="background2"/>
            <w:vAlign w:val="center"/>
          </w:tcPr>
          <w:p w14:paraId="38BDD62A"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65CDECC3" w14:textId="53C2EC04" w:rsidR="00026FAD" w:rsidRPr="006C5C5C" w:rsidRDefault="00026FAD" w:rsidP="00026FAD">
            <w:pPr>
              <w:jc w:val="center"/>
              <w:rPr>
                <w:rFonts w:ascii="Gadugi" w:hAnsi="Gadugi" w:cstheme="minorHAnsi"/>
              </w:rPr>
            </w:pPr>
            <w:r w:rsidRPr="006C5C5C">
              <w:rPr>
                <w:rFonts w:ascii="Gadugi" w:hAnsi="Gadugi" w:cstheme="minorHAnsi"/>
              </w:rPr>
              <w:t>All adult wards/areas</w:t>
            </w:r>
          </w:p>
        </w:tc>
        <w:tc>
          <w:tcPr>
            <w:tcW w:w="860" w:type="pct"/>
            <w:shd w:val="clear" w:color="auto" w:fill="E7E6E6" w:themeFill="background2"/>
            <w:vAlign w:val="center"/>
          </w:tcPr>
          <w:p w14:paraId="4F22C9C8" w14:textId="77777777" w:rsidR="00026FAD" w:rsidRPr="006C5C5C" w:rsidRDefault="00026FAD" w:rsidP="00026FAD">
            <w:pPr>
              <w:jc w:val="center"/>
              <w:rPr>
                <w:rFonts w:ascii="Gadugi" w:hAnsi="Gadugi"/>
                <w:b/>
              </w:rPr>
            </w:pPr>
            <w:r w:rsidRPr="006C5C5C">
              <w:rPr>
                <w:rFonts w:ascii="Gadugi" w:hAnsi="Gadugi"/>
                <w:b/>
              </w:rPr>
              <w:t>9.2%</w:t>
            </w:r>
          </w:p>
          <w:p w14:paraId="7C83A5E0" w14:textId="04A3E716" w:rsidR="00026FAD" w:rsidRPr="006C5C5C" w:rsidRDefault="00026FAD" w:rsidP="00026FAD">
            <w:pPr>
              <w:jc w:val="center"/>
              <w:rPr>
                <w:rFonts w:ascii="Gadugi" w:hAnsi="Gadugi"/>
                <w:b/>
              </w:rPr>
            </w:pPr>
            <w:r w:rsidRPr="006C5C5C">
              <w:rPr>
                <w:rFonts w:ascii="Gadugi" w:hAnsi="Gadugi"/>
              </w:rPr>
              <w:t>18/195</w:t>
            </w:r>
          </w:p>
        </w:tc>
        <w:tc>
          <w:tcPr>
            <w:tcW w:w="860" w:type="pct"/>
            <w:shd w:val="clear" w:color="auto" w:fill="E7E6E6" w:themeFill="background2"/>
            <w:vAlign w:val="center"/>
          </w:tcPr>
          <w:p w14:paraId="4B3F8976" w14:textId="661631DC" w:rsidR="00026FAD" w:rsidRPr="006C5C5C" w:rsidRDefault="00026FAD" w:rsidP="00026FAD">
            <w:pPr>
              <w:jc w:val="center"/>
              <w:rPr>
                <w:rFonts w:ascii="Gadugi" w:hAnsi="Gadugi"/>
                <w:b/>
              </w:rPr>
            </w:pPr>
            <w:r w:rsidRPr="006C5C5C">
              <w:rPr>
                <w:rFonts w:ascii="Gadugi" w:hAnsi="Gadugi"/>
                <w:b/>
              </w:rPr>
              <w:t>13.6%</w:t>
            </w:r>
          </w:p>
          <w:p w14:paraId="2800D713" w14:textId="5F895BCB" w:rsidR="00026FAD" w:rsidRPr="006C5C5C" w:rsidRDefault="00026FAD" w:rsidP="00026FAD">
            <w:pPr>
              <w:jc w:val="center"/>
              <w:rPr>
                <w:rFonts w:ascii="Gadugi" w:hAnsi="Gadugi"/>
              </w:rPr>
            </w:pPr>
            <w:r w:rsidRPr="006C5C5C">
              <w:rPr>
                <w:rFonts w:ascii="Gadugi" w:hAnsi="Gadugi"/>
              </w:rPr>
              <w:t>27/199</w:t>
            </w:r>
          </w:p>
        </w:tc>
      </w:tr>
      <w:tr w:rsidR="00026FAD" w:rsidRPr="006C5C5C" w14:paraId="73033FBC" w14:textId="77777777" w:rsidTr="00026FAD">
        <w:tc>
          <w:tcPr>
            <w:tcW w:w="2264" w:type="pct"/>
            <w:vMerge/>
            <w:shd w:val="clear" w:color="auto" w:fill="auto"/>
            <w:vAlign w:val="center"/>
          </w:tcPr>
          <w:p w14:paraId="6DAA3ACE"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369EECFE" w14:textId="77E532E3" w:rsidR="00026FAD" w:rsidRPr="006C5C5C" w:rsidRDefault="00026FAD" w:rsidP="00026FAD">
            <w:pPr>
              <w:jc w:val="center"/>
              <w:rPr>
                <w:rFonts w:ascii="Gadugi" w:hAnsi="Gadugi" w:cstheme="minorHAnsi"/>
              </w:rPr>
            </w:pPr>
            <w:r w:rsidRPr="006C5C5C">
              <w:rPr>
                <w:rFonts w:ascii="Gadugi" w:hAnsi="Gadugi" w:cstheme="minorHAnsi"/>
              </w:rPr>
              <w:t>All care of the elderly wards/areas</w:t>
            </w:r>
          </w:p>
        </w:tc>
        <w:tc>
          <w:tcPr>
            <w:tcW w:w="860" w:type="pct"/>
            <w:shd w:val="clear" w:color="auto" w:fill="E7E6E6" w:themeFill="background2"/>
            <w:vAlign w:val="center"/>
          </w:tcPr>
          <w:p w14:paraId="1EE4D9E9" w14:textId="77777777" w:rsidR="00026FAD" w:rsidRPr="006C5C5C" w:rsidRDefault="00026FAD" w:rsidP="00026FAD">
            <w:pPr>
              <w:jc w:val="center"/>
              <w:rPr>
                <w:rFonts w:ascii="Gadugi" w:hAnsi="Gadugi"/>
                <w:b/>
              </w:rPr>
            </w:pPr>
            <w:r w:rsidRPr="006C5C5C">
              <w:rPr>
                <w:rFonts w:ascii="Gadugi" w:hAnsi="Gadugi"/>
                <w:b/>
              </w:rPr>
              <w:t>14.9%</w:t>
            </w:r>
          </w:p>
          <w:p w14:paraId="740076AA" w14:textId="4C888BD9" w:rsidR="00026FAD" w:rsidRPr="006C5C5C" w:rsidRDefault="00026FAD" w:rsidP="00026FAD">
            <w:pPr>
              <w:jc w:val="center"/>
              <w:rPr>
                <w:rFonts w:ascii="Gadugi" w:hAnsi="Gadugi"/>
                <w:b/>
              </w:rPr>
            </w:pPr>
            <w:r w:rsidRPr="006C5C5C">
              <w:rPr>
                <w:rFonts w:ascii="Gadugi" w:hAnsi="Gadugi"/>
              </w:rPr>
              <w:t>29/195</w:t>
            </w:r>
          </w:p>
        </w:tc>
        <w:tc>
          <w:tcPr>
            <w:tcW w:w="860" w:type="pct"/>
            <w:shd w:val="clear" w:color="auto" w:fill="E7E6E6" w:themeFill="background2"/>
            <w:vAlign w:val="center"/>
          </w:tcPr>
          <w:p w14:paraId="35C1F46F" w14:textId="617F8439" w:rsidR="00026FAD" w:rsidRPr="006C5C5C" w:rsidRDefault="00026FAD" w:rsidP="00026FAD">
            <w:pPr>
              <w:jc w:val="center"/>
              <w:rPr>
                <w:rFonts w:ascii="Gadugi" w:hAnsi="Gadugi"/>
                <w:b/>
              </w:rPr>
            </w:pPr>
            <w:r w:rsidRPr="006C5C5C">
              <w:rPr>
                <w:rFonts w:ascii="Gadugi" w:hAnsi="Gadugi"/>
                <w:b/>
              </w:rPr>
              <w:t>18.1%</w:t>
            </w:r>
          </w:p>
          <w:p w14:paraId="09F6A55E" w14:textId="6CCB0E41" w:rsidR="00026FAD" w:rsidRPr="006C5C5C" w:rsidRDefault="00026FAD" w:rsidP="00026FAD">
            <w:pPr>
              <w:jc w:val="center"/>
              <w:rPr>
                <w:rFonts w:ascii="Gadugi" w:hAnsi="Gadugi"/>
              </w:rPr>
            </w:pPr>
            <w:r w:rsidRPr="006C5C5C">
              <w:rPr>
                <w:rFonts w:ascii="Gadugi" w:hAnsi="Gadugi"/>
              </w:rPr>
              <w:t>36/199</w:t>
            </w:r>
          </w:p>
        </w:tc>
      </w:tr>
      <w:tr w:rsidR="00026FAD" w:rsidRPr="006C5C5C" w14:paraId="1625D5A7" w14:textId="77777777" w:rsidTr="00026FAD">
        <w:tc>
          <w:tcPr>
            <w:tcW w:w="2264" w:type="pct"/>
            <w:vMerge/>
            <w:shd w:val="clear" w:color="auto" w:fill="auto"/>
            <w:vAlign w:val="center"/>
          </w:tcPr>
          <w:p w14:paraId="13EA9FF6"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2B07696D" w14:textId="2EDE1BB6" w:rsidR="00026FAD" w:rsidRPr="006C5C5C" w:rsidRDefault="00026FAD" w:rsidP="00026FAD">
            <w:pPr>
              <w:jc w:val="center"/>
              <w:rPr>
                <w:rFonts w:ascii="Gadugi" w:hAnsi="Gadugi" w:cstheme="minorHAnsi"/>
              </w:rPr>
            </w:pPr>
            <w:r w:rsidRPr="006C5C5C">
              <w:rPr>
                <w:rFonts w:ascii="Gadugi" w:hAnsi="Gadugi" w:cstheme="minorHAnsi"/>
              </w:rPr>
              <w:t>Designated dementia wards only</w:t>
            </w:r>
          </w:p>
        </w:tc>
        <w:tc>
          <w:tcPr>
            <w:tcW w:w="860" w:type="pct"/>
            <w:shd w:val="clear" w:color="auto" w:fill="E7E6E6" w:themeFill="background2"/>
            <w:vAlign w:val="center"/>
          </w:tcPr>
          <w:p w14:paraId="2D69D342" w14:textId="77777777" w:rsidR="00026FAD" w:rsidRPr="006C5C5C" w:rsidRDefault="00026FAD" w:rsidP="00026FAD">
            <w:pPr>
              <w:jc w:val="center"/>
              <w:rPr>
                <w:rFonts w:ascii="Gadugi" w:hAnsi="Gadugi"/>
                <w:b/>
              </w:rPr>
            </w:pPr>
            <w:r w:rsidRPr="006C5C5C">
              <w:rPr>
                <w:rFonts w:ascii="Gadugi" w:hAnsi="Gadugi"/>
                <w:b/>
              </w:rPr>
              <w:t>3.6%</w:t>
            </w:r>
          </w:p>
          <w:p w14:paraId="227FB6D8" w14:textId="4FDA5322" w:rsidR="00026FAD" w:rsidRPr="006C5C5C" w:rsidRDefault="00026FAD" w:rsidP="00026FAD">
            <w:pPr>
              <w:jc w:val="center"/>
              <w:rPr>
                <w:rFonts w:ascii="Gadugi" w:hAnsi="Gadugi"/>
                <w:b/>
              </w:rPr>
            </w:pPr>
            <w:r w:rsidRPr="006C5C5C">
              <w:rPr>
                <w:rFonts w:ascii="Gadugi" w:hAnsi="Gadugi"/>
              </w:rPr>
              <w:t>7/195</w:t>
            </w:r>
          </w:p>
        </w:tc>
        <w:tc>
          <w:tcPr>
            <w:tcW w:w="860" w:type="pct"/>
            <w:shd w:val="clear" w:color="auto" w:fill="E7E6E6" w:themeFill="background2"/>
            <w:vAlign w:val="center"/>
          </w:tcPr>
          <w:p w14:paraId="15A8F40F" w14:textId="50D5508B" w:rsidR="00026FAD" w:rsidRPr="006C5C5C" w:rsidRDefault="00026FAD" w:rsidP="00026FAD">
            <w:pPr>
              <w:jc w:val="center"/>
              <w:rPr>
                <w:rFonts w:ascii="Gadugi" w:hAnsi="Gadugi"/>
                <w:b/>
              </w:rPr>
            </w:pPr>
            <w:r w:rsidRPr="006C5C5C">
              <w:rPr>
                <w:rFonts w:ascii="Gadugi" w:hAnsi="Gadugi"/>
                <w:b/>
              </w:rPr>
              <w:t>3%</w:t>
            </w:r>
          </w:p>
          <w:p w14:paraId="566448E6" w14:textId="0DA7ABD5" w:rsidR="00026FAD" w:rsidRPr="006C5C5C" w:rsidRDefault="00026FAD" w:rsidP="00026FAD">
            <w:pPr>
              <w:jc w:val="center"/>
              <w:rPr>
                <w:rFonts w:ascii="Gadugi" w:hAnsi="Gadugi"/>
              </w:rPr>
            </w:pPr>
            <w:r w:rsidRPr="006C5C5C">
              <w:rPr>
                <w:rFonts w:ascii="Gadugi" w:hAnsi="Gadugi"/>
              </w:rPr>
              <w:t>6/199</w:t>
            </w:r>
          </w:p>
        </w:tc>
      </w:tr>
      <w:tr w:rsidR="00026FAD" w:rsidRPr="006C5C5C" w14:paraId="218EECAE" w14:textId="77777777" w:rsidTr="00026FAD">
        <w:tc>
          <w:tcPr>
            <w:tcW w:w="2264" w:type="pct"/>
            <w:vMerge/>
            <w:shd w:val="clear" w:color="auto" w:fill="auto"/>
            <w:vAlign w:val="center"/>
          </w:tcPr>
          <w:p w14:paraId="66CBA46F"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2D7021FF" w14:textId="19D9E8AA" w:rsidR="00026FAD" w:rsidRPr="006C5C5C" w:rsidRDefault="00026FAD" w:rsidP="00026FAD">
            <w:pPr>
              <w:jc w:val="center"/>
              <w:rPr>
                <w:rFonts w:ascii="Gadugi" w:hAnsi="Gadugi" w:cstheme="minorHAnsi"/>
              </w:rPr>
            </w:pPr>
            <w:r w:rsidRPr="006C5C5C">
              <w:rPr>
                <w:rFonts w:ascii="Gadugi" w:hAnsi="Gadugi" w:cstheme="minorHAnsi"/>
              </w:rPr>
              <w:t>Other</w:t>
            </w:r>
          </w:p>
        </w:tc>
        <w:tc>
          <w:tcPr>
            <w:tcW w:w="860" w:type="pct"/>
            <w:shd w:val="clear" w:color="auto" w:fill="E7E6E6" w:themeFill="background2"/>
            <w:vAlign w:val="center"/>
          </w:tcPr>
          <w:p w14:paraId="05B4161F" w14:textId="77777777" w:rsidR="00026FAD" w:rsidRPr="006C5C5C" w:rsidRDefault="00026FAD" w:rsidP="00026FAD">
            <w:pPr>
              <w:jc w:val="center"/>
              <w:rPr>
                <w:rFonts w:ascii="Gadugi" w:hAnsi="Gadugi"/>
                <w:b/>
              </w:rPr>
            </w:pPr>
            <w:r w:rsidRPr="006C5C5C">
              <w:rPr>
                <w:rFonts w:ascii="Gadugi" w:hAnsi="Gadugi"/>
                <w:b/>
              </w:rPr>
              <w:t>11.8%</w:t>
            </w:r>
          </w:p>
          <w:p w14:paraId="584F1F54" w14:textId="68C163C6" w:rsidR="00026FAD" w:rsidRPr="006C5C5C" w:rsidRDefault="00026FAD" w:rsidP="00026FAD">
            <w:pPr>
              <w:jc w:val="center"/>
              <w:rPr>
                <w:rFonts w:ascii="Gadugi" w:hAnsi="Gadugi"/>
                <w:b/>
              </w:rPr>
            </w:pPr>
            <w:r w:rsidRPr="006C5C5C">
              <w:rPr>
                <w:rFonts w:ascii="Gadugi" w:hAnsi="Gadugi"/>
              </w:rPr>
              <w:lastRenderedPageBreak/>
              <w:t>23/195</w:t>
            </w:r>
          </w:p>
        </w:tc>
        <w:tc>
          <w:tcPr>
            <w:tcW w:w="860" w:type="pct"/>
            <w:shd w:val="clear" w:color="auto" w:fill="E7E6E6" w:themeFill="background2"/>
            <w:vAlign w:val="center"/>
          </w:tcPr>
          <w:p w14:paraId="33676D74" w14:textId="189647D9" w:rsidR="00026FAD" w:rsidRPr="006C5C5C" w:rsidRDefault="00026FAD" w:rsidP="00026FAD">
            <w:pPr>
              <w:jc w:val="center"/>
              <w:rPr>
                <w:rFonts w:ascii="Gadugi" w:hAnsi="Gadugi"/>
                <w:b/>
              </w:rPr>
            </w:pPr>
            <w:r w:rsidRPr="006C5C5C">
              <w:rPr>
                <w:rFonts w:ascii="Gadugi" w:hAnsi="Gadugi"/>
                <w:b/>
              </w:rPr>
              <w:lastRenderedPageBreak/>
              <w:t>9.5%</w:t>
            </w:r>
          </w:p>
          <w:p w14:paraId="41D50E26" w14:textId="21DEBECE" w:rsidR="00026FAD" w:rsidRPr="006C5C5C" w:rsidRDefault="00026FAD" w:rsidP="00026FAD">
            <w:pPr>
              <w:jc w:val="center"/>
              <w:rPr>
                <w:rFonts w:ascii="Gadugi" w:hAnsi="Gadugi"/>
              </w:rPr>
            </w:pPr>
            <w:r w:rsidRPr="006C5C5C">
              <w:rPr>
                <w:rFonts w:ascii="Gadugi" w:hAnsi="Gadugi"/>
              </w:rPr>
              <w:lastRenderedPageBreak/>
              <w:t>19/199</w:t>
            </w:r>
          </w:p>
        </w:tc>
      </w:tr>
      <w:tr w:rsidR="00026FAD" w:rsidRPr="006C5C5C" w14:paraId="1A4F637D" w14:textId="77777777" w:rsidTr="00026FAD">
        <w:tc>
          <w:tcPr>
            <w:tcW w:w="2264" w:type="pct"/>
            <w:vMerge/>
            <w:shd w:val="clear" w:color="auto" w:fill="auto"/>
            <w:vAlign w:val="center"/>
          </w:tcPr>
          <w:p w14:paraId="6D927B17"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27891EA3" w14:textId="57BF898A" w:rsidR="00026FAD" w:rsidRPr="006C5C5C" w:rsidRDefault="00026FAD" w:rsidP="00026FAD">
            <w:pPr>
              <w:jc w:val="center"/>
              <w:rPr>
                <w:rFonts w:ascii="Gadugi" w:hAnsi="Gadugi" w:cstheme="minorHAnsi"/>
              </w:rPr>
            </w:pPr>
            <w:r w:rsidRPr="006C5C5C">
              <w:rPr>
                <w:rFonts w:ascii="Gadugi" w:hAnsi="Gadugi" w:cstheme="minorHAnsi"/>
              </w:rPr>
              <w:t>No</w:t>
            </w:r>
          </w:p>
        </w:tc>
        <w:tc>
          <w:tcPr>
            <w:tcW w:w="860" w:type="pct"/>
            <w:shd w:val="clear" w:color="auto" w:fill="E7E6E6" w:themeFill="background2"/>
            <w:vAlign w:val="center"/>
          </w:tcPr>
          <w:p w14:paraId="5E1D8BD4" w14:textId="77777777" w:rsidR="00026FAD" w:rsidRPr="006C5C5C" w:rsidRDefault="00026FAD" w:rsidP="00026FAD">
            <w:pPr>
              <w:jc w:val="center"/>
              <w:rPr>
                <w:rFonts w:ascii="Gadugi" w:hAnsi="Gadugi"/>
                <w:b/>
              </w:rPr>
            </w:pPr>
            <w:r w:rsidRPr="006C5C5C">
              <w:rPr>
                <w:rFonts w:ascii="Gadugi" w:hAnsi="Gadugi"/>
                <w:b/>
              </w:rPr>
              <w:t>7.2%</w:t>
            </w:r>
          </w:p>
          <w:p w14:paraId="1F1F2C03" w14:textId="2E8A293F" w:rsidR="00026FAD" w:rsidRPr="006C5C5C" w:rsidRDefault="00026FAD" w:rsidP="00026FAD">
            <w:pPr>
              <w:jc w:val="center"/>
              <w:rPr>
                <w:rFonts w:ascii="Gadugi" w:hAnsi="Gadugi"/>
                <w:b/>
              </w:rPr>
            </w:pPr>
            <w:r w:rsidRPr="006C5C5C">
              <w:rPr>
                <w:rFonts w:ascii="Gadugi" w:hAnsi="Gadugi"/>
              </w:rPr>
              <w:t>14/195</w:t>
            </w:r>
          </w:p>
        </w:tc>
        <w:tc>
          <w:tcPr>
            <w:tcW w:w="860" w:type="pct"/>
            <w:shd w:val="clear" w:color="auto" w:fill="E7E6E6" w:themeFill="background2"/>
            <w:vAlign w:val="center"/>
          </w:tcPr>
          <w:p w14:paraId="794A9922" w14:textId="6E71CF00" w:rsidR="00026FAD" w:rsidRPr="006C5C5C" w:rsidRDefault="00026FAD" w:rsidP="00026FAD">
            <w:pPr>
              <w:jc w:val="center"/>
              <w:rPr>
                <w:rFonts w:ascii="Gadugi" w:hAnsi="Gadugi"/>
                <w:b/>
              </w:rPr>
            </w:pPr>
            <w:r w:rsidRPr="006C5C5C">
              <w:rPr>
                <w:rFonts w:ascii="Gadugi" w:hAnsi="Gadugi"/>
                <w:b/>
              </w:rPr>
              <w:t>13.1%</w:t>
            </w:r>
          </w:p>
          <w:p w14:paraId="526921AA" w14:textId="3DE1A550" w:rsidR="00026FAD" w:rsidRPr="006C5C5C" w:rsidRDefault="00026FAD" w:rsidP="00026FAD">
            <w:pPr>
              <w:jc w:val="center"/>
              <w:rPr>
                <w:rFonts w:ascii="Gadugi" w:hAnsi="Gadugi"/>
              </w:rPr>
            </w:pPr>
            <w:r w:rsidRPr="006C5C5C">
              <w:rPr>
                <w:rFonts w:ascii="Gadugi" w:hAnsi="Gadugi"/>
              </w:rPr>
              <w:t>26/199</w:t>
            </w:r>
          </w:p>
        </w:tc>
      </w:tr>
      <w:tr w:rsidR="00026FAD" w:rsidRPr="006C5C5C" w14:paraId="2ABC306D" w14:textId="77777777" w:rsidTr="00026FAD">
        <w:tc>
          <w:tcPr>
            <w:tcW w:w="2264" w:type="pct"/>
            <w:vMerge w:val="restart"/>
            <w:shd w:val="clear" w:color="auto" w:fill="E0DEEE"/>
            <w:vAlign w:val="center"/>
          </w:tcPr>
          <w:p w14:paraId="45140311" w14:textId="14F659A4" w:rsidR="00026FAD" w:rsidRPr="006C5C5C" w:rsidRDefault="00026FAD" w:rsidP="00026FAD">
            <w:pPr>
              <w:rPr>
                <w:rFonts w:ascii="Gadugi" w:hAnsi="Gadugi" w:cstheme="minorHAnsi"/>
              </w:rPr>
            </w:pPr>
            <w:r w:rsidRPr="006C5C5C">
              <w:rPr>
                <w:rFonts w:ascii="Gadugi" w:hAnsi="Gadugi" w:cstheme="minorHAnsi"/>
              </w:rPr>
              <w:t>34a. Environmental changes based on the review are</w:t>
            </w:r>
          </w:p>
        </w:tc>
        <w:tc>
          <w:tcPr>
            <w:tcW w:w="1016" w:type="pct"/>
            <w:shd w:val="clear" w:color="auto" w:fill="E0DEEE"/>
            <w:vAlign w:val="center"/>
          </w:tcPr>
          <w:p w14:paraId="2BC66C9B" w14:textId="61ECA23F" w:rsidR="00026FAD" w:rsidRPr="006C5C5C" w:rsidRDefault="00026FAD" w:rsidP="00026FAD">
            <w:pPr>
              <w:jc w:val="center"/>
              <w:rPr>
                <w:rFonts w:ascii="Gadugi" w:hAnsi="Gadugi" w:cstheme="minorHAnsi"/>
              </w:rPr>
            </w:pPr>
            <w:r w:rsidRPr="006C5C5C">
              <w:rPr>
                <w:rFonts w:ascii="Gadugi" w:hAnsi="Gadugi" w:cstheme="minorHAnsi"/>
              </w:rPr>
              <w:t>Completed</w:t>
            </w:r>
          </w:p>
        </w:tc>
        <w:tc>
          <w:tcPr>
            <w:tcW w:w="860" w:type="pct"/>
            <w:shd w:val="clear" w:color="auto" w:fill="E0DEEE"/>
            <w:vAlign w:val="center"/>
          </w:tcPr>
          <w:p w14:paraId="055D1894" w14:textId="77777777" w:rsidR="00026FAD" w:rsidRPr="006C5C5C" w:rsidRDefault="00026FAD" w:rsidP="00026FAD">
            <w:pPr>
              <w:jc w:val="center"/>
              <w:rPr>
                <w:rFonts w:ascii="Gadugi" w:hAnsi="Gadugi"/>
                <w:b/>
              </w:rPr>
            </w:pPr>
            <w:r w:rsidRPr="006C5C5C">
              <w:rPr>
                <w:rFonts w:ascii="Gadugi" w:hAnsi="Gadugi"/>
                <w:b/>
              </w:rPr>
              <w:t>15.3%</w:t>
            </w:r>
          </w:p>
          <w:p w14:paraId="2B884F12" w14:textId="5F848C34" w:rsidR="00026FAD" w:rsidRPr="006C5C5C" w:rsidRDefault="00026FAD" w:rsidP="00026FAD">
            <w:pPr>
              <w:jc w:val="center"/>
              <w:rPr>
                <w:rFonts w:ascii="Gadugi" w:hAnsi="Gadugi"/>
                <w:b/>
              </w:rPr>
            </w:pPr>
            <w:r w:rsidRPr="006C5C5C">
              <w:rPr>
                <w:rFonts w:ascii="Gadugi" w:hAnsi="Gadugi"/>
              </w:rPr>
              <w:t>28/183</w:t>
            </w:r>
          </w:p>
        </w:tc>
        <w:tc>
          <w:tcPr>
            <w:tcW w:w="860" w:type="pct"/>
            <w:shd w:val="clear" w:color="auto" w:fill="E0DEEE"/>
            <w:vAlign w:val="center"/>
          </w:tcPr>
          <w:p w14:paraId="7448A3E2" w14:textId="09E8300E" w:rsidR="00026FAD" w:rsidRPr="006C5C5C" w:rsidRDefault="00026FAD" w:rsidP="00026FAD">
            <w:pPr>
              <w:jc w:val="center"/>
              <w:rPr>
                <w:rFonts w:ascii="Gadugi" w:hAnsi="Gadugi"/>
                <w:b/>
              </w:rPr>
            </w:pPr>
            <w:r w:rsidRPr="006C5C5C">
              <w:rPr>
                <w:rFonts w:ascii="Gadugi" w:hAnsi="Gadugi"/>
                <w:b/>
              </w:rPr>
              <w:t>15%</w:t>
            </w:r>
          </w:p>
          <w:p w14:paraId="76415072" w14:textId="2C981AAF" w:rsidR="00026FAD" w:rsidRPr="006C5C5C" w:rsidRDefault="00026FAD" w:rsidP="00026FAD">
            <w:pPr>
              <w:jc w:val="center"/>
              <w:rPr>
                <w:rFonts w:ascii="Gadugi" w:hAnsi="Gadugi"/>
              </w:rPr>
            </w:pPr>
            <w:r w:rsidRPr="006C5C5C">
              <w:rPr>
                <w:rFonts w:ascii="Gadugi" w:hAnsi="Gadugi"/>
              </w:rPr>
              <w:t>27/180</w:t>
            </w:r>
          </w:p>
        </w:tc>
      </w:tr>
      <w:tr w:rsidR="00026FAD" w:rsidRPr="006C5C5C" w14:paraId="257B599D" w14:textId="77777777" w:rsidTr="00026FAD">
        <w:tc>
          <w:tcPr>
            <w:tcW w:w="2264" w:type="pct"/>
            <w:vMerge/>
            <w:shd w:val="clear" w:color="auto" w:fill="E0DEEE"/>
            <w:vAlign w:val="center"/>
          </w:tcPr>
          <w:p w14:paraId="6E8B7F69" w14:textId="77777777" w:rsidR="00026FAD" w:rsidRPr="006C5C5C" w:rsidRDefault="00026FAD" w:rsidP="00026FAD">
            <w:pPr>
              <w:rPr>
                <w:rFonts w:ascii="Gadugi" w:hAnsi="Gadugi" w:cstheme="minorHAnsi"/>
              </w:rPr>
            </w:pPr>
          </w:p>
        </w:tc>
        <w:tc>
          <w:tcPr>
            <w:tcW w:w="1016" w:type="pct"/>
            <w:shd w:val="clear" w:color="auto" w:fill="E0DEEE"/>
            <w:vAlign w:val="center"/>
          </w:tcPr>
          <w:p w14:paraId="78A3CFAF" w14:textId="4E192E9E" w:rsidR="00026FAD" w:rsidRPr="006C5C5C" w:rsidRDefault="00026FAD" w:rsidP="00026FAD">
            <w:pPr>
              <w:jc w:val="center"/>
              <w:rPr>
                <w:rFonts w:ascii="Gadugi" w:hAnsi="Gadugi" w:cstheme="minorHAnsi"/>
              </w:rPr>
            </w:pPr>
            <w:r w:rsidRPr="006C5C5C">
              <w:rPr>
                <w:rFonts w:ascii="Gadugi" w:hAnsi="Gadugi" w:cstheme="minorHAnsi"/>
              </w:rPr>
              <w:t>Underway</w:t>
            </w:r>
          </w:p>
        </w:tc>
        <w:tc>
          <w:tcPr>
            <w:tcW w:w="860" w:type="pct"/>
            <w:shd w:val="clear" w:color="auto" w:fill="E0DEEE"/>
            <w:vAlign w:val="center"/>
          </w:tcPr>
          <w:p w14:paraId="7B0387B2" w14:textId="77777777" w:rsidR="00026FAD" w:rsidRPr="006C5C5C" w:rsidRDefault="00026FAD" w:rsidP="00026FAD">
            <w:pPr>
              <w:jc w:val="center"/>
              <w:rPr>
                <w:rFonts w:ascii="Gadugi" w:hAnsi="Gadugi"/>
                <w:b/>
              </w:rPr>
            </w:pPr>
            <w:r w:rsidRPr="006C5C5C">
              <w:rPr>
                <w:rFonts w:ascii="Gadugi" w:hAnsi="Gadugi"/>
                <w:b/>
              </w:rPr>
              <w:t>62.8%</w:t>
            </w:r>
          </w:p>
          <w:p w14:paraId="7DE294ED" w14:textId="5179AB94" w:rsidR="00026FAD" w:rsidRPr="006C5C5C" w:rsidRDefault="00026FAD" w:rsidP="00026FAD">
            <w:pPr>
              <w:jc w:val="center"/>
              <w:rPr>
                <w:rFonts w:ascii="Gadugi" w:hAnsi="Gadugi"/>
                <w:b/>
              </w:rPr>
            </w:pPr>
            <w:r w:rsidRPr="006C5C5C">
              <w:rPr>
                <w:rFonts w:ascii="Gadugi" w:hAnsi="Gadugi"/>
              </w:rPr>
              <w:t>115/183</w:t>
            </w:r>
          </w:p>
        </w:tc>
        <w:tc>
          <w:tcPr>
            <w:tcW w:w="860" w:type="pct"/>
            <w:shd w:val="clear" w:color="auto" w:fill="E0DEEE"/>
            <w:vAlign w:val="center"/>
          </w:tcPr>
          <w:p w14:paraId="4474134A" w14:textId="274E320B" w:rsidR="00026FAD" w:rsidRPr="006C5C5C" w:rsidRDefault="00026FAD" w:rsidP="00026FAD">
            <w:pPr>
              <w:jc w:val="center"/>
              <w:rPr>
                <w:rFonts w:ascii="Gadugi" w:hAnsi="Gadugi"/>
                <w:b/>
              </w:rPr>
            </w:pPr>
            <w:r w:rsidRPr="006C5C5C">
              <w:rPr>
                <w:rFonts w:ascii="Gadugi" w:hAnsi="Gadugi"/>
                <w:b/>
              </w:rPr>
              <w:t>56.7%</w:t>
            </w:r>
          </w:p>
          <w:p w14:paraId="3F63662F" w14:textId="74E5F2DF" w:rsidR="00026FAD" w:rsidRPr="006C5C5C" w:rsidRDefault="00026FAD" w:rsidP="00026FAD">
            <w:pPr>
              <w:jc w:val="center"/>
              <w:rPr>
                <w:rFonts w:ascii="Gadugi" w:hAnsi="Gadugi"/>
              </w:rPr>
            </w:pPr>
            <w:r w:rsidRPr="006C5C5C">
              <w:rPr>
                <w:rFonts w:ascii="Gadugi" w:hAnsi="Gadugi"/>
              </w:rPr>
              <w:t>102/180</w:t>
            </w:r>
          </w:p>
        </w:tc>
      </w:tr>
      <w:tr w:rsidR="00026FAD" w:rsidRPr="006C5C5C" w14:paraId="0A0349B3" w14:textId="77777777" w:rsidTr="00026FAD">
        <w:tc>
          <w:tcPr>
            <w:tcW w:w="2264" w:type="pct"/>
            <w:vMerge/>
            <w:shd w:val="clear" w:color="auto" w:fill="E0DEEE"/>
            <w:vAlign w:val="center"/>
          </w:tcPr>
          <w:p w14:paraId="2B756D3A" w14:textId="77777777" w:rsidR="00026FAD" w:rsidRPr="006C5C5C" w:rsidRDefault="00026FAD" w:rsidP="00026FAD">
            <w:pPr>
              <w:rPr>
                <w:rFonts w:ascii="Gadugi" w:hAnsi="Gadugi" w:cstheme="minorHAnsi"/>
              </w:rPr>
            </w:pPr>
          </w:p>
        </w:tc>
        <w:tc>
          <w:tcPr>
            <w:tcW w:w="1016" w:type="pct"/>
            <w:shd w:val="clear" w:color="auto" w:fill="E0DEEE"/>
            <w:vAlign w:val="center"/>
          </w:tcPr>
          <w:p w14:paraId="52EC0749" w14:textId="179FE67D" w:rsidR="00026FAD" w:rsidRPr="006C5C5C" w:rsidRDefault="00026FAD" w:rsidP="00026FAD">
            <w:pPr>
              <w:jc w:val="center"/>
              <w:rPr>
                <w:rFonts w:ascii="Gadugi" w:hAnsi="Gadugi" w:cstheme="minorHAnsi"/>
              </w:rPr>
            </w:pPr>
            <w:r w:rsidRPr="006C5C5C">
              <w:rPr>
                <w:rFonts w:ascii="Gadugi" w:hAnsi="Gadugi" w:cstheme="minorHAnsi"/>
              </w:rPr>
              <w:t>Completed and underway, combined</w:t>
            </w:r>
          </w:p>
        </w:tc>
        <w:tc>
          <w:tcPr>
            <w:tcW w:w="860" w:type="pct"/>
            <w:shd w:val="clear" w:color="auto" w:fill="E0DEEE"/>
            <w:vAlign w:val="center"/>
          </w:tcPr>
          <w:p w14:paraId="43B8269B" w14:textId="77777777" w:rsidR="00026FAD" w:rsidRPr="006C5C5C" w:rsidRDefault="00026FAD" w:rsidP="00026FAD">
            <w:pPr>
              <w:jc w:val="center"/>
              <w:rPr>
                <w:rFonts w:ascii="Gadugi" w:hAnsi="Gadugi"/>
                <w:b/>
              </w:rPr>
            </w:pPr>
            <w:r w:rsidRPr="006C5C5C">
              <w:rPr>
                <w:rFonts w:ascii="Gadugi" w:hAnsi="Gadugi"/>
                <w:b/>
              </w:rPr>
              <w:t>78.1%</w:t>
            </w:r>
          </w:p>
          <w:p w14:paraId="3A1B7C7A" w14:textId="0AADD9FC" w:rsidR="00026FAD" w:rsidRPr="006C5C5C" w:rsidRDefault="00026FAD" w:rsidP="00026FAD">
            <w:pPr>
              <w:jc w:val="center"/>
              <w:rPr>
                <w:rFonts w:ascii="Gadugi" w:hAnsi="Gadugi"/>
                <w:b/>
              </w:rPr>
            </w:pPr>
            <w:r w:rsidRPr="006C5C5C">
              <w:rPr>
                <w:rFonts w:ascii="Gadugi" w:hAnsi="Gadugi"/>
              </w:rPr>
              <w:t>143/183</w:t>
            </w:r>
          </w:p>
        </w:tc>
        <w:tc>
          <w:tcPr>
            <w:tcW w:w="860" w:type="pct"/>
            <w:shd w:val="clear" w:color="auto" w:fill="E0DEEE"/>
            <w:vAlign w:val="center"/>
          </w:tcPr>
          <w:p w14:paraId="6C5A159C" w14:textId="78784C7E" w:rsidR="00026FAD" w:rsidRPr="006C5C5C" w:rsidRDefault="00026FAD" w:rsidP="00026FAD">
            <w:pPr>
              <w:jc w:val="center"/>
              <w:rPr>
                <w:rFonts w:ascii="Gadugi" w:hAnsi="Gadugi"/>
                <w:b/>
              </w:rPr>
            </w:pPr>
            <w:r w:rsidRPr="006C5C5C">
              <w:rPr>
                <w:rFonts w:ascii="Gadugi" w:hAnsi="Gadugi"/>
                <w:b/>
              </w:rPr>
              <w:t>71.7%</w:t>
            </w:r>
          </w:p>
          <w:p w14:paraId="43E064B8" w14:textId="56FBF775" w:rsidR="00026FAD" w:rsidRPr="006C5C5C" w:rsidRDefault="00026FAD" w:rsidP="00026FAD">
            <w:pPr>
              <w:jc w:val="center"/>
              <w:rPr>
                <w:rFonts w:ascii="Gadugi" w:hAnsi="Gadugi"/>
              </w:rPr>
            </w:pPr>
            <w:r w:rsidRPr="006C5C5C">
              <w:rPr>
                <w:rFonts w:ascii="Gadugi" w:hAnsi="Gadugi"/>
              </w:rPr>
              <w:t>129/180</w:t>
            </w:r>
          </w:p>
        </w:tc>
      </w:tr>
      <w:tr w:rsidR="00026FAD" w:rsidRPr="006C5C5C" w14:paraId="7A874658" w14:textId="77777777" w:rsidTr="00026FAD">
        <w:tc>
          <w:tcPr>
            <w:tcW w:w="2264" w:type="pct"/>
            <w:vMerge/>
            <w:shd w:val="clear" w:color="auto" w:fill="E0DEEE"/>
            <w:vAlign w:val="center"/>
          </w:tcPr>
          <w:p w14:paraId="2BDAD1A7" w14:textId="77777777" w:rsidR="00026FAD" w:rsidRPr="006C5C5C" w:rsidRDefault="00026FAD" w:rsidP="00026FAD">
            <w:pPr>
              <w:rPr>
                <w:rFonts w:ascii="Gadugi" w:hAnsi="Gadugi" w:cstheme="minorHAnsi"/>
              </w:rPr>
            </w:pPr>
          </w:p>
        </w:tc>
        <w:tc>
          <w:tcPr>
            <w:tcW w:w="1016" w:type="pct"/>
            <w:shd w:val="clear" w:color="auto" w:fill="E0DEEE"/>
            <w:vAlign w:val="center"/>
          </w:tcPr>
          <w:p w14:paraId="04A9C44B" w14:textId="371E342C" w:rsidR="00026FAD" w:rsidRPr="006C5C5C" w:rsidRDefault="00026FAD" w:rsidP="00026FAD">
            <w:pPr>
              <w:jc w:val="center"/>
              <w:rPr>
                <w:rFonts w:ascii="Gadugi" w:hAnsi="Gadugi" w:cstheme="minorHAnsi"/>
              </w:rPr>
            </w:pPr>
            <w:r w:rsidRPr="006C5C5C">
              <w:rPr>
                <w:rFonts w:ascii="Gadugi" w:hAnsi="Gadugi" w:cstheme="minorHAnsi"/>
              </w:rPr>
              <w:t>Planned but not yet underway</w:t>
            </w:r>
          </w:p>
        </w:tc>
        <w:tc>
          <w:tcPr>
            <w:tcW w:w="860" w:type="pct"/>
            <w:shd w:val="clear" w:color="auto" w:fill="E0DEEE"/>
            <w:vAlign w:val="center"/>
          </w:tcPr>
          <w:p w14:paraId="4A904B93" w14:textId="77777777" w:rsidR="00026FAD" w:rsidRPr="006C5C5C" w:rsidRDefault="00026FAD" w:rsidP="00026FAD">
            <w:pPr>
              <w:jc w:val="center"/>
              <w:rPr>
                <w:rFonts w:ascii="Gadugi" w:hAnsi="Gadugi"/>
                <w:b/>
              </w:rPr>
            </w:pPr>
            <w:r w:rsidRPr="006C5C5C">
              <w:rPr>
                <w:rFonts w:ascii="Gadugi" w:hAnsi="Gadugi"/>
                <w:b/>
              </w:rPr>
              <w:t>13.1%</w:t>
            </w:r>
          </w:p>
          <w:p w14:paraId="0374A239" w14:textId="1CB014A1" w:rsidR="00026FAD" w:rsidRPr="006C5C5C" w:rsidRDefault="00026FAD" w:rsidP="00026FAD">
            <w:pPr>
              <w:jc w:val="center"/>
              <w:rPr>
                <w:rFonts w:ascii="Gadugi" w:hAnsi="Gadugi"/>
                <w:b/>
              </w:rPr>
            </w:pPr>
            <w:r w:rsidRPr="006C5C5C">
              <w:rPr>
                <w:rFonts w:ascii="Gadugi" w:hAnsi="Gadugi"/>
              </w:rPr>
              <w:t>24/183</w:t>
            </w:r>
          </w:p>
        </w:tc>
        <w:tc>
          <w:tcPr>
            <w:tcW w:w="860" w:type="pct"/>
            <w:shd w:val="clear" w:color="auto" w:fill="E0DEEE"/>
            <w:vAlign w:val="center"/>
          </w:tcPr>
          <w:p w14:paraId="4DDADD05" w14:textId="4B833427" w:rsidR="00026FAD" w:rsidRPr="006C5C5C" w:rsidRDefault="00026FAD" w:rsidP="00026FAD">
            <w:pPr>
              <w:jc w:val="center"/>
              <w:rPr>
                <w:rFonts w:ascii="Gadugi" w:hAnsi="Gadugi"/>
                <w:b/>
              </w:rPr>
            </w:pPr>
            <w:r w:rsidRPr="006C5C5C">
              <w:rPr>
                <w:rFonts w:ascii="Gadugi" w:hAnsi="Gadugi"/>
                <w:b/>
              </w:rPr>
              <w:t>10%</w:t>
            </w:r>
          </w:p>
          <w:p w14:paraId="7FDC35CD" w14:textId="77F4FD24" w:rsidR="00026FAD" w:rsidRPr="006C5C5C" w:rsidRDefault="00026FAD" w:rsidP="00026FAD">
            <w:pPr>
              <w:jc w:val="center"/>
              <w:rPr>
                <w:rFonts w:ascii="Gadugi" w:hAnsi="Gadugi"/>
              </w:rPr>
            </w:pPr>
            <w:r w:rsidRPr="006C5C5C">
              <w:rPr>
                <w:rFonts w:ascii="Gadugi" w:hAnsi="Gadugi"/>
              </w:rPr>
              <w:t>18/180</w:t>
            </w:r>
          </w:p>
        </w:tc>
      </w:tr>
      <w:tr w:rsidR="00026FAD" w:rsidRPr="006C5C5C" w14:paraId="608E6BF6" w14:textId="77777777" w:rsidTr="00026FAD">
        <w:tc>
          <w:tcPr>
            <w:tcW w:w="2264" w:type="pct"/>
            <w:vMerge/>
            <w:shd w:val="clear" w:color="auto" w:fill="E0DEEE"/>
            <w:vAlign w:val="center"/>
          </w:tcPr>
          <w:p w14:paraId="352F7045" w14:textId="77777777" w:rsidR="00026FAD" w:rsidRPr="006C5C5C" w:rsidRDefault="00026FAD" w:rsidP="00026FAD">
            <w:pPr>
              <w:rPr>
                <w:rFonts w:ascii="Gadugi" w:hAnsi="Gadugi" w:cstheme="minorHAnsi"/>
              </w:rPr>
            </w:pPr>
          </w:p>
        </w:tc>
        <w:tc>
          <w:tcPr>
            <w:tcW w:w="1016" w:type="pct"/>
            <w:shd w:val="clear" w:color="auto" w:fill="E0DEEE"/>
            <w:vAlign w:val="center"/>
          </w:tcPr>
          <w:p w14:paraId="77F2CDB8" w14:textId="1CC44E7C" w:rsidR="00026FAD" w:rsidRPr="006C5C5C" w:rsidRDefault="00026FAD" w:rsidP="00026FAD">
            <w:pPr>
              <w:jc w:val="center"/>
              <w:rPr>
                <w:rFonts w:ascii="Gadugi" w:hAnsi="Gadugi" w:cstheme="minorHAnsi"/>
              </w:rPr>
            </w:pPr>
            <w:r w:rsidRPr="006C5C5C">
              <w:rPr>
                <w:rFonts w:ascii="Gadugi" w:hAnsi="Gadugi" w:cstheme="minorHAnsi"/>
              </w:rPr>
              <w:t>Planned but funding has not been identified</w:t>
            </w:r>
          </w:p>
        </w:tc>
        <w:tc>
          <w:tcPr>
            <w:tcW w:w="860" w:type="pct"/>
            <w:shd w:val="clear" w:color="auto" w:fill="E0DEEE"/>
            <w:vAlign w:val="center"/>
          </w:tcPr>
          <w:p w14:paraId="2A14303E" w14:textId="77777777" w:rsidR="00026FAD" w:rsidRPr="006C5C5C" w:rsidRDefault="00026FAD" w:rsidP="00026FAD">
            <w:pPr>
              <w:jc w:val="center"/>
              <w:rPr>
                <w:rFonts w:ascii="Gadugi" w:hAnsi="Gadugi"/>
                <w:b/>
              </w:rPr>
            </w:pPr>
            <w:r w:rsidRPr="006C5C5C">
              <w:rPr>
                <w:rFonts w:ascii="Gadugi" w:hAnsi="Gadugi"/>
                <w:b/>
              </w:rPr>
              <w:t>7.1%*</w:t>
            </w:r>
          </w:p>
          <w:p w14:paraId="4B713A9F" w14:textId="638B8680" w:rsidR="00026FAD" w:rsidRPr="006C5C5C" w:rsidRDefault="00026FAD" w:rsidP="00026FAD">
            <w:pPr>
              <w:jc w:val="center"/>
              <w:rPr>
                <w:rFonts w:ascii="Gadugi" w:hAnsi="Gadugi"/>
                <w:b/>
              </w:rPr>
            </w:pPr>
            <w:r w:rsidRPr="006C5C5C">
              <w:rPr>
                <w:rFonts w:ascii="Gadugi" w:hAnsi="Gadugi"/>
              </w:rPr>
              <w:t>13/183</w:t>
            </w:r>
          </w:p>
        </w:tc>
        <w:tc>
          <w:tcPr>
            <w:tcW w:w="860" w:type="pct"/>
            <w:shd w:val="clear" w:color="auto" w:fill="E0DEEE"/>
            <w:vAlign w:val="center"/>
          </w:tcPr>
          <w:p w14:paraId="3BC0B90C" w14:textId="2C802752" w:rsidR="00026FAD" w:rsidRPr="006C5C5C" w:rsidRDefault="00026FAD" w:rsidP="00026FAD">
            <w:pPr>
              <w:jc w:val="center"/>
              <w:rPr>
                <w:rFonts w:ascii="Gadugi" w:hAnsi="Gadugi"/>
                <w:b/>
              </w:rPr>
            </w:pPr>
            <w:r w:rsidRPr="006C5C5C">
              <w:rPr>
                <w:rFonts w:ascii="Gadugi" w:hAnsi="Gadugi"/>
                <w:b/>
              </w:rPr>
              <w:t>15.6%</w:t>
            </w:r>
          </w:p>
          <w:p w14:paraId="38CB1710" w14:textId="79EE343F" w:rsidR="00026FAD" w:rsidRPr="006C5C5C" w:rsidRDefault="00026FAD" w:rsidP="00026FAD">
            <w:pPr>
              <w:jc w:val="center"/>
              <w:rPr>
                <w:rFonts w:ascii="Gadugi" w:hAnsi="Gadugi"/>
              </w:rPr>
            </w:pPr>
            <w:r w:rsidRPr="006C5C5C">
              <w:rPr>
                <w:rFonts w:ascii="Gadugi" w:hAnsi="Gadugi"/>
              </w:rPr>
              <w:t>28/180</w:t>
            </w:r>
          </w:p>
        </w:tc>
      </w:tr>
      <w:tr w:rsidR="00026FAD" w:rsidRPr="006C5C5C" w14:paraId="77EB13B8" w14:textId="77777777" w:rsidTr="00026FAD">
        <w:tc>
          <w:tcPr>
            <w:tcW w:w="2264" w:type="pct"/>
            <w:vMerge/>
            <w:shd w:val="clear" w:color="auto" w:fill="E0DEEE"/>
            <w:vAlign w:val="center"/>
          </w:tcPr>
          <w:p w14:paraId="3DE99539" w14:textId="77777777" w:rsidR="00026FAD" w:rsidRPr="006C5C5C" w:rsidRDefault="00026FAD" w:rsidP="00026FAD">
            <w:pPr>
              <w:rPr>
                <w:rFonts w:ascii="Gadugi" w:hAnsi="Gadugi" w:cstheme="minorHAnsi"/>
              </w:rPr>
            </w:pPr>
          </w:p>
        </w:tc>
        <w:tc>
          <w:tcPr>
            <w:tcW w:w="1016" w:type="pct"/>
            <w:shd w:val="clear" w:color="auto" w:fill="E0DEEE"/>
            <w:vAlign w:val="center"/>
          </w:tcPr>
          <w:p w14:paraId="450E9009" w14:textId="539F55D3" w:rsidR="00026FAD" w:rsidRPr="006C5C5C" w:rsidRDefault="00026FAD" w:rsidP="00026FAD">
            <w:pPr>
              <w:jc w:val="center"/>
              <w:rPr>
                <w:rFonts w:ascii="Gadugi" w:hAnsi="Gadugi" w:cstheme="minorHAnsi"/>
              </w:rPr>
            </w:pPr>
            <w:r w:rsidRPr="006C5C5C">
              <w:rPr>
                <w:rFonts w:ascii="Gadugi" w:hAnsi="Gadugi" w:cstheme="minorHAnsi"/>
              </w:rPr>
              <w:t>Plans are not in place</w:t>
            </w:r>
          </w:p>
        </w:tc>
        <w:tc>
          <w:tcPr>
            <w:tcW w:w="860" w:type="pct"/>
            <w:shd w:val="clear" w:color="auto" w:fill="E0DEEE"/>
            <w:vAlign w:val="center"/>
          </w:tcPr>
          <w:p w14:paraId="7AB3BD61" w14:textId="77777777" w:rsidR="00026FAD" w:rsidRPr="006C5C5C" w:rsidRDefault="00026FAD" w:rsidP="00026FAD">
            <w:pPr>
              <w:jc w:val="center"/>
              <w:rPr>
                <w:rFonts w:ascii="Gadugi" w:hAnsi="Gadugi"/>
                <w:b/>
              </w:rPr>
            </w:pPr>
            <w:r w:rsidRPr="006C5C5C">
              <w:rPr>
                <w:rFonts w:ascii="Gadugi" w:hAnsi="Gadugi"/>
                <w:b/>
              </w:rPr>
              <w:t>1.6%</w:t>
            </w:r>
          </w:p>
          <w:p w14:paraId="0486B57B" w14:textId="5C752D1F" w:rsidR="00026FAD" w:rsidRPr="006C5C5C" w:rsidRDefault="00026FAD" w:rsidP="00026FAD">
            <w:pPr>
              <w:jc w:val="center"/>
              <w:rPr>
                <w:rFonts w:ascii="Gadugi" w:hAnsi="Gadugi"/>
                <w:b/>
              </w:rPr>
            </w:pPr>
            <w:r w:rsidRPr="006C5C5C">
              <w:rPr>
                <w:rFonts w:ascii="Gadugi" w:hAnsi="Gadugi"/>
              </w:rPr>
              <w:t>3/183</w:t>
            </w:r>
          </w:p>
        </w:tc>
        <w:tc>
          <w:tcPr>
            <w:tcW w:w="860" w:type="pct"/>
            <w:shd w:val="clear" w:color="auto" w:fill="E0DEEE"/>
            <w:vAlign w:val="center"/>
          </w:tcPr>
          <w:p w14:paraId="6DFB7021" w14:textId="51E2CAB0" w:rsidR="00026FAD" w:rsidRPr="006C5C5C" w:rsidRDefault="00026FAD" w:rsidP="00026FAD">
            <w:pPr>
              <w:jc w:val="center"/>
              <w:rPr>
                <w:rFonts w:ascii="Gadugi" w:hAnsi="Gadugi"/>
                <w:b/>
              </w:rPr>
            </w:pPr>
            <w:r w:rsidRPr="006C5C5C">
              <w:rPr>
                <w:rFonts w:ascii="Gadugi" w:hAnsi="Gadugi"/>
                <w:b/>
              </w:rPr>
              <w:t>2.8%</w:t>
            </w:r>
          </w:p>
          <w:p w14:paraId="5AB88B6D" w14:textId="2A5CD135" w:rsidR="00026FAD" w:rsidRPr="006C5C5C" w:rsidRDefault="00026FAD" w:rsidP="00026FAD">
            <w:pPr>
              <w:jc w:val="center"/>
              <w:rPr>
                <w:rFonts w:ascii="Gadugi" w:hAnsi="Gadugi"/>
              </w:rPr>
            </w:pPr>
            <w:r w:rsidRPr="006C5C5C">
              <w:rPr>
                <w:rFonts w:ascii="Gadugi" w:hAnsi="Gadugi"/>
              </w:rPr>
              <w:t>5/180</w:t>
            </w:r>
          </w:p>
        </w:tc>
      </w:tr>
      <w:tr w:rsidR="00026FAD" w:rsidRPr="006C5C5C" w14:paraId="5FF0D8E2" w14:textId="77777777" w:rsidTr="00026FAD">
        <w:tc>
          <w:tcPr>
            <w:tcW w:w="2264" w:type="pct"/>
            <w:vMerge/>
            <w:shd w:val="clear" w:color="auto" w:fill="E0DEEE"/>
            <w:vAlign w:val="center"/>
          </w:tcPr>
          <w:p w14:paraId="2D79AA66" w14:textId="77777777" w:rsidR="00026FAD" w:rsidRPr="006C5C5C" w:rsidRDefault="00026FAD" w:rsidP="00026FAD">
            <w:pPr>
              <w:rPr>
                <w:rFonts w:ascii="Gadugi" w:hAnsi="Gadugi" w:cstheme="minorHAnsi"/>
              </w:rPr>
            </w:pPr>
          </w:p>
        </w:tc>
        <w:tc>
          <w:tcPr>
            <w:tcW w:w="1016" w:type="pct"/>
            <w:shd w:val="clear" w:color="auto" w:fill="E0DEEE"/>
            <w:vAlign w:val="center"/>
          </w:tcPr>
          <w:p w14:paraId="2F8AC619" w14:textId="345AE32E" w:rsidR="00026FAD" w:rsidRPr="006C5C5C" w:rsidRDefault="00026FAD" w:rsidP="00026FAD">
            <w:pPr>
              <w:jc w:val="center"/>
              <w:rPr>
                <w:rFonts w:ascii="Gadugi" w:hAnsi="Gadugi" w:cstheme="minorHAnsi"/>
              </w:rPr>
            </w:pPr>
            <w:r w:rsidRPr="006C5C5C">
              <w:rPr>
                <w:rFonts w:ascii="Gadugi" w:hAnsi="Gadugi" w:cstheme="minorHAnsi"/>
              </w:rPr>
              <w:t>No funding and no plans, combined</w:t>
            </w:r>
          </w:p>
        </w:tc>
        <w:tc>
          <w:tcPr>
            <w:tcW w:w="860" w:type="pct"/>
            <w:shd w:val="clear" w:color="auto" w:fill="E0DEEE"/>
            <w:vAlign w:val="center"/>
          </w:tcPr>
          <w:p w14:paraId="1650D3E8" w14:textId="77777777" w:rsidR="00026FAD" w:rsidRPr="006C5C5C" w:rsidRDefault="00026FAD" w:rsidP="00026FAD">
            <w:pPr>
              <w:jc w:val="center"/>
              <w:rPr>
                <w:rFonts w:ascii="Gadugi" w:hAnsi="Gadugi"/>
                <w:b/>
              </w:rPr>
            </w:pPr>
            <w:r w:rsidRPr="006C5C5C">
              <w:rPr>
                <w:rFonts w:ascii="Gadugi" w:hAnsi="Gadugi"/>
                <w:b/>
              </w:rPr>
              <w:t>10.1%*</w:t>
            </w:r>
          </w:p>
          <w:p w14:paraId="2157A79F" w14:textId="35DE365C" w:rsidR="00026FAD" w:rsidRPr="006C5C5C" w:rsidRDefault="00026FAD" w:rsidP="00026FAD">
            <w:pPr>
              <w:jc w:val="center"/>
              <w:rPr>
                <w:rFonts w:ascii="Gadugi" w:hAnsi="Gadugi"/>
                <w:b/>
              </w:rPr>
            </w:pPr>
            <w:r w:rsidRPr="006C5C5C">
              <w:rPr>
                <w:rFonts w:ascii="Gadugi" w:hAnsi="Gadugi"/>
              </w:rPr>
              <w:t>16/183</w:t>
            </w:r>
          </w:p>
        </w:tc>
        <w:tc>
          <w:tcPr>
            <w:tcW w:w="860" w:type="pct"/>
            <w:shd w:val="clear" w:color="auto" w:fill="E0DEEE"/>
            <w:vAlign w:val="center"/>
          </w:tcPr>
          <w:p w14:paraId="1DCA1868" w14:textId="3EECE69B" w:rsidR="00026FAD" w:rsidRPr="006C5C5C" w:rsidRDefault="00026FAD" w:rsidP="00026FAD">
            <w:pPr>
              <w:jc w:val="center"/>
              <w:rPr>
                <w:rFonts w:ascii="Gadugi" w:hAnsi="Gadugi"/>
                <w:b/>
              </w:rPr>
            </w:pPr>
            <w:r w:rsidRPr="006C5C5C">
              <w:rPr>
                <w:rFonts w:ascii="Gadugi" w:hAnsi="Gadugi"/>
                <w:b/>
              </w:rPr>
              <w:t>18.4%</w:t>
            </w:r>
          </w:p>
          <w:p w14:paraId="79DE8C03" w14:textId="6D170633" w:rsidR="00026FAD" w:rsidRPr="006C5C5C" w:rsidRDefault="00026FAD" w:rsidP="00026FAD">
            <w:pPr>
              <w:jc w:val="center"/>
              <w:rPr>
                <w:rFonts w:ascii="Gadugi" w:hAnsi="Gadugi"/>
              </w:rPr>
            </w:pPr>
            <w:r w:rsidRPr="006C5C5C">
              <w:rPr>
                <w:rFonts w:ascii="Gadugi" w:hAnsi="Gadugi"/>
              </w:rPr>
              <w:t>33/180</w:t>
            </w:r>
          </w:p>
        </w:tc>
      </w:tr>
      <w:tr w:rsidR="00026FAD" w:rsidRPr="006C5C5C" w14:paraId="419804BB" w14:textId="77777777" w:rsidTr="00026FAD">
        <w:tc>
          <w:tcPr>
            <w:tcW w:w="2264" w:type="pct"/>
            <w:vMerge w:val="restart"/>
            <w:shd w:val="clear" w:color="auto" w:fill="E7E6E6" w:themeFill="background2"/>
            <w:vAlign w:val="center"/>
          </w:tcPr>
          <w:p w14:paraId="1EAD9A5F" w14:textId="1ADFCF29" w:rsidR="00026FAD" w:rsidRPr="006C5C5C" w:rsidRDefault="00026FAD" w:rsidP="00026FAD">
            <w:pPr>
              <w:jc w:val="center"/>
              <w:rPr>
                <w:rFonts w:ascii="Gadugi" w:hAnsi="Gadugi" w:cstheme="minorHAnsi"/>
              </w:rPr>
            </w:pPr>
            <w:r w:rsidRPr="006C5C5C">
              <w:rPr>
                <w:rFonts w:ascii="Gadugi" w:hAnsi="Gadugi" w:cstheme="minorHAnsi"/>
              </w:rPr>
              <w:t>34b. Service users/ carers/ lay volunteers have been part of the team reviewing the environment:</w:t>
            </w:r>
          </w:p>
        </w:tc>
        <w:tc>
          <w:tcPr>
            <w:tcW w:w="1016" w:type="pct"/>
            <w:shd w:val="clear" w:color="auto" w:fill="E7E6E6" w:themeFill="background2"/>
            <w:vAlign w:val="center"/>
          </w:tcPr>
          <w:p w14:paraId="05080236" w14:textId="3F2AA624" w:rsidR="00026FAD" w:rsidRPr="006C5C5C" w:rsidRDefault="00026FAD" w:rsidP="00026FAD">
            <w:pPr>
              <w:jc w:val="center"/>
              <w:rPr>
                <w:rFonts w:ascii="Gadugi" w:hAnsi="Gadugi" w:cstheme="minorHAnsi"/>
              </w:rPr>
            </w:pPr>
            <w:r w:rsidRPr="006C5C5C">
              <w:rPr>
                <w:rFonts w:ascii="Gadugi" w:hAnsi="Gadugi" w:cstheme="minorHAnsi"/>
              </w:rPr>
              <w:t>Throughout the hospital</w:t>
            </w:r>
          </w:p>
        </w:tc>
        <w:tc>
          <w:tcPr>
            <w:tcW w:w="860" w:type="pct"/>
            <w:shd w:val="clear" w:color="auto" w:fill="E7E6E6" w:themeFill="background2"/>
            <w:vAlign w:val="center"/>
          </w:tcPr>
          <w:p w14:paraId="28D8416A" w14:textId="77777777" w:rsidR="00026FAD" w:rsidRPr="006C5C5C" w:rsidRDefault="00026FAD" w:rsidP="00026FAD">
            <w:pPr>
              <w:jc w:val="center"/>
              <w:rPr>
                <w:rFonts w:ascii="Gadugi" w:hAnsi="Gadugi"/>
                <w:b/>
              </w:rPr>
            </w:pPr>
            <w:r w:rsidRPr="006C5C5C">
              <w:rPr>
                <w:rFonts w:ascii="Gadugi" w:hAnsi="Gadugi"/>
                <w:b/>
              </w:rPr>
              <w:t>63.9%*</w:t>
            </w:r>
          </w:p>
          <w:p w14:paraId="60C71CBA" w14:textId="0B5238C2" w:rsidR="00026FAD" w:rsidRPr="006C5C5C" w:rsidRDefault="00026FAD" w:rsidP="00026FAD">
            <w:pPr>
              <w:jc w:val="center"/>
              <w:rPr>
                <w:rFonts w:ascii="Gadugi" w:hAnsi="Gadugi"/>
                <w:b/>
              </w:rPr>
            </w:pPr>
            <w:r w:rsidRPr="006C5C5C">
              <w:rPr>
                <w:rFonts w:ascii="Gadugi" w:hAnsi="Gadugi"/>
              </w:rPr>
              <w:t>117/183</w:t>
            </w:r>
          </w:p>
        </w:tc>
        <w:tc>
          <w:tcPr>
            <w:tcW w:w="860" w:type="pct"/>
            <w:shd w:val="clear" w:color="auto" w:fill="E7E6E6" w:themeFill="background2"/>
            <w:vAlign w:val="center"/>
          </w:tcPr>
          <w:p w14:paraId="0D6AD6CB" w14:textId="3AC63409" w:rsidR="00026FAD" w:rsidRPr="006C5C5C" w:rsidRDefault="00026FAD" w:rsidP="00026FAD">
            <w:pPr>
              <w:jc w:val="center"/>
              <w:rPr>
                <w:rFonts w:ascii="Gadugi" w:hAnsi="Gadugi"/>
                <w:b/>
              </w:rPr>
            </w:pPr>
            <w:r w:rsidRPr="006C5C5C">
              <w:rPr>
                <w:rFonts w:ascii="Gadugi" w:hAnsi="Gadugi"/>
                <w:b/>
              </w:rPr>
              <w:t>36.7%</w:t>
            </w:r>
          </w:p>
          <w:p w14:paraId="1F4980F9" w14:textId="56BEE29E" w:rsidR="00026FAD" w:rsidRPr="006C5C5C" w:rsidRDefault="00026FAD" w:rsidP="00026FAD">
            <w:pPr>
              <w:jc w:val="center"/>
              <w:rPr>
                <w:rFonts w:ascii="Gadugi" w:hAnsi="Gadugi"/>
              </w:rPr>
            </w:pPr>
            <w:r w:rsidRPr="006C5C5C">
              <w:rPr>
                <w:rFonts w:ascii="Gadugi" w:hAnsi="Gadugi"/>
              </w:rPr>
              <w:t>66/180</w:t>
            </w:r>
          </w:p>
        </w:tc>
      </w:tr>
      <w:tr w:rsidR="00026FAD" w:rsidRPr="006C5C5C" w14:paraId="739102EB" w14:textId="77777777" w:rsidTr="00026FAD">
        <w:tc>
          <w:tcPr>
            <w:tcW w:w="2264" w:type="pct"/>
            <w:vMerge/>
            <w:shd w:val="clear" w:color="auto" w:fill="E7E6E6" w:themeFill="background2"/>
          </w:tcPr>
          <w:p w14:paraId="6F50A89C"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04615F4A" w14:textId="623480A1" w:rsidR="00026FAD" w:rsidRPr="006C5C5C" w:rsidRDefault="00026FAD" w:rsidP="00026FAD">
            <w:pPr>
              <w:jc w:val="center"/>
              <w:rPr>
                <w:rFonts w:ascii="Gadugi" w:hAnsi="Gadugi" w:cstheme="minorHAnsi"/>
              </w:rPr>
            </w:pPr>
            <w:r w:rsidRPr="006C5C5C">
              <w:rPr>
                <w:rFonts w:ascii="Gadugi" w:hAnsi="Gadugi" w:cstheme="minorHAnsi"/>
              </w:rPr>
              <w:t>All adult wards/ areas</w:t>
            </w:r>
          </w:p>
        </w:tc>
        <w:tc>
          <w:tcPr>
            <w:tcW w:w="860" w:type="pct"/>
            <w:shd w:val="clear" w:color="auto" w:fill="E7E6E6" w:themeFill="background2"/>
            <w:vAlign w:val="center"/>
          </w:tcPr>
          <w:p w14:paraId="6C581542" w14:textId="77777777" w:rsidR="00026FAD" w:rsidRPr="006C5C5C" w:rsidRDefault="00026FAD" w:rsidP="00026FAD">
            <w:pPr>
              <w:jc w:val="center"/>
              <w:rPr>
                <w:rFonts w:ascii="Gadugi" w:hAnsi="Gadugi"/>
                <w:b/>
              </w:rPr>
            </w:pPr>
            <w:r w:rsidRPr="006C5C5C">
              <w:rPr>
                <w:rFonts w:ascii="Gadugi" w:hAnsi="Gadugi"/>
                <w:b/>
              </w:rPr>
              <w:t>3.8%</w:t>
            </w:r>
          </w:p>
          <w:p w14:paraId="66BA63A8" w14:textId="0A347A51" w:rsidR="00026FAD" w:rsidRPr="006C5C5C" w:rsidRDefault="00026FAD" w:rsidP="00026FAD">
            <w:pPr>
              <w:jc w:val="center"/>
              <w:rPr>
                <w:rFonts w:ascii="Gadugi" w:hAnsi="Gadugi"/>
                <w:b/>
              </w:rPr>
            </w:pPr>
            <w:r w:rsidRPr="006C5C5C">
              <w:rPr>
                <w:rFonts w:ascii="Gadugi" w:hAnsi="Gadugi"/>
              </w:rPr>
              <w:t>7/183</w:t>
            </w:r>
          </w:p>
        </w:tc>
        <w:tc>
          <w:tcPr>
            <w:tcW w:w="860" w:type="pct"/>
            <w:shd w:val="clear" w:color="auto" w:fill="E7E6E6" w:themeFill="background2"/>
            <w:vAlign w:val="center"/>
          </w:tcPr>
          <w:p w14:paraId="09581BC2" w14:textId="51A5F525" w:rsidR="00026FAD" w:rsidRPr="006C5C5C" w:rsidRDefault="00026FAD" w:rsidP="00026FAD">
            <w:pPr>
              <w:jc w:val="center"/>
              <w:rPr>
                <w:rFonts w:ascii="Gadugi" w:hAnsi="Gadugi"/>
                <w:b/>
              </w:rPr>
            </w:pPr>
            <w:r w:rsidRPr="006C5C5C">
              <w:rPr>
                <w:rFonts w:ascii="Gadugi" w:hAnsi="Gadugi"/>
                <w:b/>
              </w:rPr>
              <w:t>9.4%</w:t>
            </w:r>
          </w:p>
          <w:p w14:paraId="26914A10" w14:textId="142DA464" w:rsidR="00026FAD" w:rsidRPr="006C5C5C" w:rsidRDefault="00026FAD" w:rsidP="00026FAD">
            <w:pPr>
              <w:jc w:val="center"/>
              <w:rPr>
                <w:rFonts w:ascii="Gadugi" w:hAnsi="Gadugi"/>
              </w:rPr>
            </w:pPr>
            <w:r w:rsidRPr="006C5C5C">
              <w:rPr>
                <w:rFonts w:ascii="Gadugi" w:hAnsi="Gadugi"/>
              </w:rPr>
              <w:t>17/180</w:t>
            </w:r>
          </w:p>
        </w:tc>
      </w:tr>
      <w:tr w:rsidR="00026FAD" w:rsidRPr="006C5C5C" w14:paraId="42461BC3" w14:textId="77777777" w:rsidTr="00026FAD">
        <w:tc>
          <w:tcPr>
            <w:tcW w:w="2264" w:type="pct"/>
            <w:vMerge/>
            <w:shd w:val="clear" w:color="auto" w:fill="E7E6E6" w:themeFill="background2"/>
          </w:tcPr>
          <w:p w14:paraId="5E093156"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21B68C2E" w14:textId="13377A41" w:rsidR="00026FAD" w:rsidRPr="006C5C5C" w:rsidRDefault="00026FAD" w:rsidP="00026FAD">
            <w:pPr>
              <w:jc w:val="center"/>
              <w:rPr>
                <w:rFonts w:ascii="Gadugi" w:hAnsi="Gadugi" w:cstheme="minorHAnsi"/>
              </w:rPr>
            </w:pPr>
            <w:r w:rsidRPr="006C5C5C">
              <w:rPr>
                <w:rFonts w:ascii="Gadugi" w:hAnsi="Gadugi" w:cstheme="minorHAnsi"/>
              </w:rPr>
              <w:t>All care of the elderly wards/ areas</w:t>
            </w:r>
          </w:p>
        </w:tc>
        <w:tc>
          <w:tcPr>
            <w:tcW w:w="860" w:type="pct"/>
            <w:shd w:val="clear" w:color="auto" w:fill="E7E6E6" w:themeFill="background2"/>
            <w:vAlign w:val="center"/>
          </w:tcPr>
          <w:p w14:paraId="1A453A4A" w14:textId="77777777" w:rsidR="00026FAD" w:rsidRPr="006C5C5C" w:rsidRDefault="00026FAD" w:rsidP="00026FAD">
            <w:pPr>
              <w:jc w:val="center"/>
              <w:rPr>
                <w:rFonts w:ascii="Gadugi" w:hAnsi="Gadugi"/>
                <w:b/>
              </w:rPr>
            </w:pPr>
            <w:r w:rsidRPr="006C5C5C">
              <w:rPr>
                <w:rFonts w:ascii="Gadugi" w:hAnsi="Gadugi"/>
                <w:b/>
              </w:rPr>
              <w:t>6%</w:t>
            </w:r>
          </w:p>
          <w:p w14:paraId="3FC9893B" w14:textId="6CD9D995" w:rsidR="00026FAD" w:rsidRPr="006C5C5C" w:rsidRDefault="00026FAD" w:rsidP="00026FAD">
            <w:pPr>
              <w:jc w:val="center"/>
              <w:rPr>
                <w:rFonts w:ascii="Gadugi" w:hAnsi="Gadugi"/>
                <w:b/>
              </w:rPr>
            </w:pPr>
            <w:r w:rsidRPr="006C5C5C">
              <w:rPr>
                <w:rFonts w:ascii="Gadugi" w:hAnsi="Gadugi"/>
              </w:rPr>
              <w:t>11/183</w:t>
            </w:r>
          </w:p>
        </w:tc>
        <w:tc>
          <w:tcPr>
            <w:tcW w:w="860" w:type="pct"/>
            <w:shd w:val="clear" w:color="auto" w:fill="E7E6E6" w:themeFill="background2"/>
            <w:vAlign w:val="center"/>
          </w:tcPr>
          <w:p w14:paraId="774BD9ED" w14:textId="178E0E5B" w:rsidR="00026FAD" w:rsidRPr="006C5C5C" w:rsidRDefault="00026FAD" w:rsidP="00026FAD">
            <w:pPr>
              <w:jc w:val="center"/>
              <w:rPr>
                <w:rFonts w:ascii="Gadugi" w:hAnsi="Gadugi"/>
                <w:b/>
              </w:rPr>
            </w:pPr>
            <w:r w:rsidRPr="006C5C5C">
              <w:rPr>
                <w:rFonts w:ascii="Gadugi" w:hAnsi="Gadugi"/>
                <w:b/>
              </w:rPr>
              <w:t>13.3%</w:t>
            </w:r>
          </w:p>
          <w:p w14:paraId="732C95AD" w14:textId="33F44E23" w:rsidR="00026FAD" w:rsidRPr="006C5C5C" w:rsidRDefault="00026FAD" w:rsidP="00026FAD">
            <w:pPr>
              <w:jc w:val="center"/>
              <w:rPr>
                <w:rFonts w:ascii="Gadugi" w:hAnsi="Gadugi"/>
              </w:rPr>
            </w:pPr>
            <w:r w:rsidRPr="006C5C5C">
              <w:rPr>
                <w:rFonts w:ascii="Gadugi" w:hAnsi="Gadugi"/>
              </w:rPr>
              <w:t>24/180</w:t>
            </w:r>
          </w:p>
        </w:tc>
      </w:tr>
      <w:tr w:rsidR="00026FAD" w:rsidRPr="006C5C5C" w14:paraId="5E60B795" w14:textId="77777777" w:rsidTr="00026FAD">
        <w:tc>
          <w:tcPr>
            <w:tcW w:w="2264" w:type="pct"/>
            <w:vMerge/>
            <w:shd w:val="clear" w:color="auto" w:fill="E7E6E6" w:themeFill="background2"/>
          </w:tcPr>
          <w:p w14:paraId="2535B8E1"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19025666" w14:textId="5259DA51" w:rsidR="00026FAD" w:rsidRPr="006C5C5C" w:rsidRDefault="00026FAD" w:rsidP="00026FAD">
            <w:pPr>
              <w:jc w:val="center"/>
              <w:rPr>
                <w:rFonts w:ascii="Gadugi" w:hAnsi="Gadugi" w:cstheme="minorHAnsi"/>
              </w:rPr>
            </w:pPr>
            <w:r w:rsidRPr="006C5C5C">
              <w:rPr>
                <w:rFonts w:ascii="Gadugi" w:hAnsi="Gadugi" w:cstheme="minorHAnsi"/>
              </w:rPr>
              <w:t>Designated dementia wards only</w:t>
            </w:r>
          </w:p>
        </w:tc>
        <w:tc>
          <w:tcPr>
            <w:tcW w:w="860" w:type="pct"/>
            <w:shd w:val="clear" w:color="auto" w:fill="E7E6E6" w:themeFill="background2"/>
            <w:vAlign w:val="center"/>
          </w:tcPr>
          <w:p w14:paraId="7C7D2BE0" w14:textId="77777777" w:rsidR="00026FAD" w:rsidRPr="006C5C5C" w:rsidRDefault="00026FAD" w:rsidP="00026FAD">
            <w:pPr>
              <w:jc w:val="center"/>
              <w:rPr>
                <w:rFonts w:ascii="Gadugi" w:hAnsi="Gadugi"/>
                <w:b/>
              </w:rPr>
            </w:pPr>
            <w:r w:rsidRPr="006C5C5C">
              <w:rPr>
                <w:rFonts w:ascii="Gadugi" w:hAnsi="Gadugi"/>
                <w:b/>
              </w:rPr>
              <w:t>2.2%</w:t>
            </w:r>
          </w:p>
          <w:p w14:paraId="42AB5590" w14:textId="69092F3A" w:rsidR="00026FAD" w:rsidRPr="006C5C5C" w:rsidRDefault="00026FAD" w:rsidP="00026FAD">
            <w:pPr>
              <w:jc w:val="center"/>
              <w:rPr>
                <w:rFonts w:ascii="Gadugi" w:hAnsi="Gadugi"/>
                <w:b/>
              </w:rPr>
            </w:pPr>
            <w:r w:rsidRPr="006C5C5C">
              <w:rPr>
                <w:rFonts w:ascii="Gadugi" w:hAnsi="Gadugi"/>
              </w:rPr>
              <w:t>4/183</w:t>
            </w:r>
          </w:p>
        </w:tc>
        <w:tc>
          <w:tcPr>
            <w:tcW w:w="860" w:type="pct"/>
            <w:shd w:val="clear" w:color="auto" w:fill="E7E6E6" w:themeFill="background2"/>
            <w:vAlign w:val="center"/>
          </w:tcPr>
          <w:p w14:paraId="7919A15C" w14:textId="31A283E9" w:rsidR="00026FAD" w:rsidRPr="006C5C5C" w:rsidRDefault="00026FAD" w:rsidP="00026FAD">
            <w:pPr>
              <w:jc w:val="center"/>
              <w:rPr>
                <w:rFonts w:ascii="Gadugi" w:hAnsi="Gadugi"/>
                <w:b/>
              </w:rPr>
            </w:pPr>
            <w:r w:rsidRPr="006C5C5C">
              <w:rPr>
                <w:rFonts w:ascii="Gadugi" w:hAnsi="Gadugi"/>
                <w:b/>
              </w:rPr>
              <w:t>5%</w:t>
            </w:r>
          </w:p>
          <w:p w14:paraId="09B9458C" w14:textId="675047AC" w:rsidR="00026FAD" w:rsidRPr="006C5C5C" w:rsidRDefault="00026FAD" w:rsidP="00026FAD">
            <w:pPr>
              <w:jc w:val="center"/>
              <w:rPr>
                <w:rFonts w:ascii="Gadugi" w:hAnsi="Gadugi"/>
              </w:rPr>
            </w:pPr>
            <w:r w:rsidRPr="006C5C5C">
              <w:rPr>
                <w:rFonts w:ascii="Gadugi" w:hAnsi="Gadugi"/>
              </w:rPr>
              <w:t>9/180</w:t>
            </w:r>
          </w:p>
        </w:tc>
      </w:tr>
      <w:tr w:rsidR="00026FAD" w:rsidRPr="006C5C5C" w14:paraId="2547266E" w14:textId="77777777" w:rsidTr="00026FAD">
        <w:tc>
          <w:tcPr>
            <w:tcW w:w="2264" w:type="pct"/>
            <w:vMerge/>
            <w:shd w:val="clear" w:color="auto" w:fill="E7E6E6" w:themeFill="background2"/>
          </w:tcPr>
          <w:p w14:paraId="75323E41"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238B483D" w14:textId="5C1932EF" w:rsidR="00026FAD" w:rsidRPr="006C5C5C" w:rsidRDefault="00026FAD" w:rsidP="00026FAD">
            <w:pPr>
              <w:jc w:val="center"/>
              <w:rPr>
                <w:rFonts w:ascii="Gadugi" w:hAnsi="Gadugi" w:cstheme="minorHAnsi"/>
              </w:rPr>
            </w:pPr>
            <w:r w:rsidRPr="006C5C5C">
              <w:rPr>
                <w:rFonts w:ascii="Gadugi" w:hAnsi="Gadugi" w:cstheme="minorHAnsi"/>
              </w:rPr>
              <w:t>Other</w:t>
            </w:r>
          </w:p>
        </w:tc>
        <w:tc>
          <w:tcPr>
            <w:tcW w:w="860" w:type="pct"/>
            <w:shd w:val="clear" w:color="auto" w:fill="E7E6E6" w:themeFill="background2"/>
            <w:vAlign w:val="center"/>
          </w:tcPr>
          <w:p w14:paraId="2065B1D8" w14:textId="77777777" w:rsidR="00026FAD" w:rsidRPr="006C5C5C" w:rsidRDefault="00026FAD" w:rsidP="00026FAD">
            <w:pPr>
              <w:jc w:val="center"/>
              <w:rPr>
                <w:rFonts w:ascii="Gadugi" w:hAnsi="Gadugi"/>
                <w:b/>
              </w:rPr>
            </w:pPr>
            <w:r w:rsidRPr="006C5C5C">
              <w:rPr>
                <w:rFonts w:ascii="Gadugi" w:hAnsi="Gadugi"/>
                <w:b/>
              </w:rPr>
              <w:t>9.3%*</w:t>
            </w:r>
          </w:p>
          <w:p w14:paraId="56B33FDF" w14:textId="786462EA" w:rsidR="00026FAD" w:rsidRPr="006C5C5C" w:rsidRDefault="00026FAD" w:rsidP="00026FAD">
            <w:pPr>
              <w:jc w:val="center"/>
              <w:rPr>
                <w:rFonts w:ascii="Gadugi" w:hAnsi="Gadugi"/>
                <w:b/>
              </w:rPr>
            </w:pPr>
            <w:r w:rsidRPr="006C5C5C">
              <w:rPr>
                <w:rFonts w:ascii="Gadugi" w:hAnsi="Gadugi"/>
              </w:rPr>
              <w:t>17/183</w:t>
            </w:r>
          </w:p>
        </w:tc>
        <w:tc>
          <w:tcPr>
            <w:tcW w:w="860" w:type="pct"/>
            <w:shd w:val="clear" w:color="auto" w:fill="E7E6E6" w:themeFill="background2"/>
            <w:vAlign w:val="center"/>
          </w:tcPr>
          <w:p w14:paraId="113CCAD8" w14:textId="41FE5FF0" w:rsidR="00026FAD" w:rsidRPr="006C5C5C" w:rsidRDefault="00026FAD" w:rsidP="00026FAD">
            <w:pPr>
              <w:jc w:val="center"/>
              <w:rPr>
                <w:rFonts w:ascii="Gadugi" w:hAnsi="Gadugi"/>
                <w:b/>
              </w:rPr>
            </w:pPr>
            <w:r w:rsidRPr="006C5C5C">
              <w:rPr>
                <w:rFonts w:ascii="Gadugi" w:hAnsi="Gadugi"/>
                <w:b/>
              </w:rPr>
              <w:t>22.2%</w:t>
            </w:r>
          </w:p>
          <w:p w14:paraId="315F131E" w14:textId="643E6974" w:rsidR="00026FAD" w:rsidRPr="006C5C5C" w:rsidRDefault="00026FAD" w:rsidP="00026FAD">
            <w:pPr>
              <w:jc w:val="center"/>
              <w:rPr>
                <w:rFonts w:ascii="Gadugi" w:hAnsi="Gadugi"/>
              </w:rPr>
            </w:pPr>
            <w:r w:rsidRPr="006C5C5C">
              <w:rPr>
                <w:rFonts w:ascii="Gadugi" w:hAnsi="Gadugi"/>
              </w:rPr>
              <w:t>40/180</w:t>
            </w:r>
          </w:p>
        </w:tc>
      </w:tr>
      <w:tr w:rsidR="00026FAD" w:rsidRPr="006C5C5C" w14:paraId="204228F9" w14:textId="77777777" w:rsidTr="00026FAD">
        <w:tc>
          <w:tcPr>
            <w:tcW w:w="2264" w:type="pct"/>
            <w:vMerge/>
            <w:shd w:val="clear" w:color="auto" w:fill="E7E6E6" w:themeFill="background2"/>
          </w:tcPr>
          <w:p w14:paraId="2C5CA1F9" w14:textId="77777777" w:rsidR="00026FAD" w:rsidRPr="006C5C5C" w:rsidRDefault="00026FAD" w:rsidP="00026FAD">
            <w:pPr>
              <w:rPr>
                <w:rFonts w:ascii="Gadugi" w:hAnsi="Gadugi" w:cstheme="minorHAnsi"/>
              </w:rPr>
            </w:pPr>
          </w:p>
        </w:tc>
        <w:tc>
          <w:tcPr>
            <w:tcW w:w="1016" w:type="pct"/>
            <w:shd w:val="clear" w:color="auto" w:fill="E7E6E6" w:themeFill="background2"/>
            <w:vAlign w:val="center"/>
          </w:tcPr>
          <w:p w14:paraId="78BE9EC0" w14:textId="4DC3EF0A" w:rsidR="00026FAD" w:rsidRPr="006C5C5C" w:rsidRDefault="00026FAD" w:rsidP="00026FAD">
            <w:pPr>
              <w:jc w:val="center"/>
              <w:rPr>
                <w:rFonts w:ascii="Gadugi" w:hAnsi="Gadugi" w:cstheme="minorHAnsi"/>
              </w:rPr>
            </w:pPr>
            <w:r w:rsidRPr="006C5C5C">
              <w:rPr>
                <w:rFonts w:ascii="Gadugi" w:hAnsi="Gadugi" w:cstheme="minorHAnsi"/>
              </w:rPr>
              <w:t>They have not been part of the team</w:t>
            </w:r>
          </w:p>
        </w:tc>
        <w:tc>
          <w:tcPr>
            <w:tcW w:w="860" w:type="pct"/>
            <w:shd w:val="clear" w:color="auto" w:fill="E7E6E6" w:themeFill="background2"/>
            <w:vAlign w:val="center"/>
          </w:tcPr>
          <w:p w14:paraId="3E3394BB" w14:textId="77777777" w:rsidR="00026FAD" w:rsidRPr="006C5C5C" w:rsidRDefault="00026FAD" w:rsidP="00026FAD">
            <w:pPr>
              <w:jc w:val="center"/>
              <w:rPr>
                <w:rFonts w:ascii="Gadugi" w:hAnsi="Gadugi"/>
                <w:b/>
              </w:rPr>
            </w:pPr>
            <w:r w:rsidRPr="006C5C5C">
              <w:rPr>
                <w:rFonts w:ascii="Gadugi" w:hAnsi="Gadugi"/>
                <w:b/>
              </w:rPr>
              <w:t>14.8%</w:t>
            </w:r>
          </w:p>
          <w:p w14:paraId="41E66CC8" w14:textId="5BDDAF29" w:rsidR="00026FAD" w:rsidRPr="006C5C5C" w:rsidRDefault="00026FAD" w:rsidP="00026FAD">
            <w:pPr>
              <w:jc w:val="center"/>
              <w:rPr>
                <w:rFonts w:ascii="Gadugi" w:hAnsi="Gadugi"/>
                <w:b/>
              </w:rPr>
            </w:pPr>
            <w:r w:rsidRPr="006C5C5C">
              <w:rPr>
                <w:rFonts w:ascii="Gadugi" w:hAnsi="Gadugi"/>
              </w:rPr>
              <w:t>27/183</w:t>
            </w:r>
          </w:p>
        </w:tc>
        <w:tc>
          <w:tcPr>
            <w:tcW w:w="860" w:type="pct"/>
            <w:shd w:val="clear" w:color="auto" w:fill="E7E6E6" w:themeFill="background2"/>
            <w:vAlign w:val="center"/>
          </w:tcPr>
          <w:p w14:paraId="49606EB1" w14:textId="35A62501" w:rsidR="00026FAD" w:rsidRPr="006C5C5C" w:rsidRDefault="00026FAD" w:rsidP="00026FAD">
            <w:pPr>
              <w:jc w:val="center"/>
              <w:rPr>
                <w:rFonts w:ascii="Gadugi" w:hAnsi="Gadugi"/>
                <w:b/>
              </w:rPr>
            </w:pPr>
            <w:r w:rsidRPr="006C5C5C">
              <w:rPr>
                <w:rFonts w:ascii="Gadugi" w:hAnsi="Gadugi"/>
                <w:b/>
              </w:rPr>
              <w:t>13.3%</w:t>
            </w:r>
          </w:p>
          <w:p w14:paraId="43DD2F06" w14:textId="13835731" w:rsidR="00026FAD" w:rsidRPr="006C5C5C" w:rsidRDefault="00026FAD" w:rsidP="00026FAD">
            <w:pPr>
              <w:jc w:val="center"/>
              <w:rPr>
                <w:rFonts w:ascii="Gadugi" w:hAnsi="Gadugi"/>
              </w:rPr>
            </w:pPr>
            <w:r w:rsidRPr="006C5C5C">
              <w:rPr>
                <w:rFonts w:ascii="Gadugi" w:hAnsi="Gadugi"/>
              </w:rPr>
              <w:t>24/180</w:t>
            </w:r>
          </w:p>
        </w:tc>
      </w:tr>
      <w:tr w:rsidR="00026FAD" w:rsidRPr="006C5C5C" w14:paraId="59C756EB" w14:textId="77777777" w:rsidTr="00026FAD">
        <w:tc>
          <w:tcPr>
            <w:tcW w:w="2264" w:type="pct"/>
            <w:vMerge w:val="restart"/>
            <w:shd w:val="clear" w:color="auto" w:fill="E0DEEE"/>
            <w:vAlign w:val="center"/>
          </w:tcPr>
          <w:p w14:paraId="78240B63" w14:textId="41FA18F8" w:rsidR="00026FAD" w:rsidRPr="006C5C5C" w:rsidRDefault="00026FAD" w:rsidP="00026FAD">
            <w:pPr>
              <w:jc w:val="center"/>
              <w:rPr>
                <w:rFonts w:ascii="Gadugi" w:hAnsi="Gadugi" w:cstheme="minorHAnsi"/>
              </w:rPr>
            </w:pPr>
            <w:r w:rsidRPr="006C5C5C">
              <w:rPr>
                <w:rFonts w:ascii="Gadugi" w:hAnsi="Gadugi" w:cstheme="minorHAnsi"/>
              </w:rPr>
              <w:t>34c. There are plans to further review the changes implemented</w:t>
            </w:r>
          </w:p>
        </w:tc>
        <w:tc>
          <w:tcPr>
            <w:tcW w:w="1016" w:type="pct"/>
            <w:shd w:val="clear" w:color="auto" w:fill="E0DEEE"/>
            <w:vAlign w:val="center"/>
          </w:tcPr>
          <w:p w14:paraId="19D5DD30" w14:textId="016E19F8" w:rsidR="00026FAD" w:rsidRPr="006C5C5C" w:rsidRDefault="00026FAD" w:rsidP="00026FAD">
            <w:pPr>
              <w:jc w:val="center"/>
              <w:rPr>
                <w:rFonts w:ascii="Gadugi" w:hAnsi="Gadugi" w:cstheme="minorHAnsi"/>
              </w:rPr>
            </w:pPr>
            <w:r w:rsidRPr="006C5C5C">
              <w:rPr>
                <w:rFonts w:ascii="Gadugi" w:hAnsi="Gadugi" w:cstheme="minorHAnsi"/>
              </w:rPr>
              <w:t>Yes, we are already undertaking/have already done this</w:t>
            </w:r>
          </w:p>
        </w:tc>
        <w:tc>
          <w:tcPr>
            <w:tcW w:w="860" w:type="pct"/>
            <w:shd w:val="clear" w:color="auto" w:fill="E0DEEE"/>
            <w:vAlign w:val="center"/>
          </w:tcPr>
          <w:p w14:paraId="6295A0F1" w14:textId="77777777" w:rsidR="00026FAD" w:rsidRPr="006C5C5C" w:rsidRDefault="00026FAD" w:rsidP="00026FAD">
            <w:pPr>
              <w:jc w:val="center"/>
              <w:rPr>
                <w:rFonts w:ascii="Gadugi" w:hAnsi="Gadugi"/>
                <w:b/>
              </w:rPr>
            </w:pPr>
            <w:r w:rsidRPr="006C5C5C">
              <w:rPr>
                <w:rFonts w:ascii="Gadugi" w:hAnsi="Gadugi"/>
                <w:b/>
              </w:rPr>
              <w:t>48.1%</w:t>
            </w:r>
          </w:p>
          <w:p w14:paraId="44E86B27" w14:textId="214C30B8" w:rsidR="00026FAD" w:rsidRPr="006C5C5C" w:rsidRDefault="00026FAD" w:rsidP="00026FAD">
            <w:pPr>
              <w:jc w:val="center"/>
              <w:rPr>
                <w:rFonts w:ascii="Gadugi" w:hAnsi="Gadugi"/>
                <w:b/>
              </w:rPr>
            </w:pPr>
            <w:r w:rsidRPr="006C5C5C">
              <w:rPr>
                <w:rFonts w:ascii="Gadugi" w:hAnsi="Gadugi"/>
              </w:rPr>
              <w:t>88/183</w:t>
            </w:r>
          </w:p>
        </w:tc>
        <w:tc>
          <w:tcPr>
            <w:tcW w:w="860" w:type="pct"/>
            <w:shd w:val="clear" w:color="auto" w:fill="E0DEEE"/>
            <w:vAlign w:val="center"/>
          </w:tcPr>
          <w:p w14:paraId="1F3FF494" w14:textId="3FE81131" w:rsidR="00026FAD" w:rsidRPr="006C5C5C" w:rsidRDefault="00026FAD" w:rsidP="00026FAD">
            <w:pPr>
              <w:jc w:val="center"/>
              <w:rPr>
                <w:rFonts w:ascii="Gadugi" w:hAnsi="Gadugi"/>
                <w:b/>
              </w:rPr>
            </w:pPr>
            <w:r w:rsidRPr="006C5C5C">
              <w:rPr>
                <w:rFonts w:ascii="Gadugi" w:hAnsi="Gadugi"/>
                <w:b/>
              </w:rPr>
              <w:t>49.4%</w:t>
            </w:r>
          </w:p>
          <w:p w14:paraId="3C93369B" w14:textId="739682C4" w:rsidR="00026FAD" w:rsidRPr="006C5C5C" w:rsidRDefault="00026FAD" w:rsidP="00026FAD">
            <w:pPr>
              <w:jc w:val="center"/>
              <w:rPr>
                <w:rFonts w:ascii="Gadugi" w:hAnsi="Gadugi"/>
              </w:rPr>
            </w:pPr>
            <w:r w:rsidRPr="006C5C5C">
              <w:rPr>
                <w:rFonts w:ascii="Gadugi" w:hAnsi="Gadugi"/>
              </w:rPr>
              <w:t>89/180</w:t>
            </w:r>
          </w:p>
        </w:tc>
      </w:tr>
      <w:tr w:rsidR="00026FAD" w:rsidRPr="006C5C5C" w14:paraId="2DB46758" w14:textId="77777777" w:rsidTr="00026FAD">
        <w:tc>
          <w:tcPr>
            <w:tcW w:w="2264" w:type="pct"/>
            <w:vMerge/>
            <w:shd w:val="clear" w:color="auto" w:fill="E0DEEE"/>
          </w:tcPr>
          <w:p w14:paraId="5CB05AEF" w14:textId="77777777" w:rsidR="00026FAD" w:rsidRPr="006C5C5C" w:rsidRDefault="00026FAD" w:rsidP="00026FAD">
            <w:pPr>
              <w:rPr>
                <w:rFonts w:ascii="Gadugi" w:hAnsi="Gadugi" w:cstheme="minorHAnsi"/>
              </w:rPr>
            </w:pPr>
          </w:p>
        </w:tc>
        <w:tc>
          <w:tcPr>
            <w:tcW w:w="1016" w:type="pct"/>
            <w:shd w:val="clear" w:color="auto" w:fill="E0DEEE"/>
            <w:vAlign w:val="center"/>
          </w:tcPr>
          <w:p w14:paraId="749D5B63" w14:textId="77E6FEC8" w:rsidR="00026FAD" w:rsidRPr="006C5C5C" w:rsidRDefault="00026FAD" w:rsidP="00026FAD">
            <w:pPr>
              <w:jc w:val="center"/>
              <w:rPr>
                <w:rFonts w:ascii="Gadugi" w:hAnsi="Gadugi" w:cstheme="minorHAnsi"/>
              </w:rPr>
            </w:pPr>
            <w:r w:rsidRPr="006C5C5C">
              <w:rPr>
                <w:rFonts w:ascii="Gadugi" w:hAnsi="Gadugi" w:cstheme="minorHAnsi"/>
              </w:rPr>
              <w:t>Yes, once the work is completed</w:t>
            </w:r>
          </w:p>
        </w:tc>
        <w:tc>
          <w:tcPr>
            <w:tcW w:w="860" w:type="pct"/>
            <w:shd w:val="clear" w:color="auto" w:fill="E0DEEE"/>
            <w:vAlign w:val="center"/>
          </w:tcPr>
          <w:p w14:paraId="02F5BD4B" w14:textId="77777777" w:rsidR="00026FAD" w:rsidRPr="006C5C5C" w:rsidRDefault="00026FAD" w:rsidP="00026FAD">
            <w:pPr>
              <w:jc w:val="center"/>
              <w:rPr>
                <w:rFonts w:ascii="Gadugi" w:hAnsi="Gadugi"/>
                <w:b/>
              </w:rPr>
            </w:pPr>
            <w:r w:rsidRPr="006C5C5C">
              <w:rPr>
                <w:rFonts w:ascii="Gadugi" w:hAnsi="Gadugi"/>
                <w:b/>
              </w:rPr>
              <w:t>40.4%</w:t>
            </w:r>
          </w:p>
          <w:p w14:paraId="3E710361" w14:textId="286B8D6F" w:rsidR="00026FAD" w:rsidRPr="006C5C5C" w:rsidRDefault="00026FAD" w:rsidP="00026FAD">
            <w:pPr>
              <w:jc w:val="center"/>
              <w:rPr>
                <w:rFonts w:ascii="Gadugi" w:hAnsi="Gadugi"/>
                <w:b/>
              </w:rPr>
            </w:pPr>
            <w:r w:rsidRPr="006C5C5C">
              <w:rPr>
                <w:rFonts w:ascii="Gadugi" w:hAnsi="Gadugi"/>
              </w:rPr>
              <w:t>74/183</w:t>
            </w:r>
          </w:p>
        </w:tc>
        <w:tc>
          <w:tcPr>
            <w:tcW w:w="860" w:type="pct"/>
            <w:shd w:val="clear" w:color="auto" w:fill="E0DEEE"/>
            <w:vAlign w:val="center"/>
          </w:tcPr>
          <w:p w14:paraId="1F904A3D" w14:textId="236395A8" w:rsidR="00026FAD" w:rsidRPr="006C5C5C" w:rsidRDefault="00026FAD" w:rsidP="00026FAD">
            <w:pPr>
              <w:jc w:val="center"/>
              <w:rPr>
                <w:rFonts w:ascii="Gadugi" w:hAnsi="Gadugi"/>
                <w:b/>
              </w:rPr>
            </w:pPr>
            <w:r w:rsidRPr="006C5C5C">
              <w:rPr>
                <w:rFonts w:ascii="Gadugi" w:hAnsi="Gadugi"/>
                <w:b/>
              </w:rPr>
              <w:t>40%</w:t>
            </w:r>
          </w:p>
          <w:p w14:paraId="53C7D9A1" w14:textId="7D7CCF10" w:rsidR="00026FAD" w:rsidRPr="006C5C5C" w:rsidRDefault="00026FAD" w:rsidP="00026FAD">
            <w:pPr>
              <w:jc w:val="center"/>
              <w:rPr>
                <w:rFonts w:ascii="Gadugi" w:hAnsi="Gadugi"/>
              </w:rPr>
            </w:pPr>
            <w:r w:rsidRPr="006C5C5C">
              <w:rPr>
                <w:rFonts w:ascii="Gadugi" w:hAnsi="Gadugi"/>
              </w:rPr>
              <w:t>72/180</w:t>
            </w:r>
          </w:p>
        </w:tc>
      </w:tr>
      <w:tr w:rsidR="00026FAD" w:rsidRPr="00E57A7C" w14:paraId="2D07E206" w14:textId="77777777" w:rsidTr="00026FAD">
        <w:tc>
          <w:tcPr>
            <w:tcW w:w="2264" w:type="pct"/>
            <w:vMerge/>
            <w:shd w:val="clear" w:color="auto" w:fill="E0DEEE"/>
          </w:tcPr>
          <w:p w14:paraId="11C1CCB7" w14:textId="77777777" w:rsidR="00026FAD" w:rsidRPr="006C5C5C" w:rsidRDefault="00026FAD" w:rsidP="00026FAD">
            <w:pPr>
              <w:rPr>
                <w:rFonts w:ascii="Gadugi" w:hAnsi="Gadugi" w:cstheme="minorHAnsi"/>
              </w:rPr>
            </w:pPr>
          </w:p>
        </w:tc>
        <w:tc>
          <w:tcPr>
            <w:tcW w:w="1016" w:type="pct"/>
            <w:shd w:val="clear" w:color="auto" w:fill="E0DEEE"/>
            <w:vAlign w:val="center"/>
          </w:tcPr>
          <w:p w14:paraId="52D73CEE" w14:textId="73C927A1" w:rsidR="00026FAD" w:rsidRPr="006C5C5C" w:rsidRDefault="00026FAD" w:rsidP="00026FAD">
            <w:pPr>
              <w:jc w:val="center"/>
              <w:rPr>
                <w:rFonts w:ascii="Gadugi" w:hAnsi="Gadugi" w:cstheme="minorHAnsi"/>
              </w:rPr>
            </w:pPr>
            <w:r w:rsidRPr="006C5C5C">
              <w:rPr>
                <w:rFonts w:ascii="Gadugi" w:hAnsi="Gadugi" w:cstheme="minorHAnsi"/>
              </w:rPr>
              <w:t>No plans are in place</w:t>
            </w:r>
          </w:p>
        </w:tc>
        <w:tc>
          <w:tcPr>
            <w:tcW w:w="860" w:type="pct"/>
            <w:shd w:val="clear" w:color="auto" w:fill="E0DEEE"/>
            <w:vAlign w:val="center"/>
          </w:tcPr>
          <w:p w14:paraId="411DB517" w14:textId="77777777" w:rsidR="00026FAD" w:rsidRPr="006C5C5C" w:rsidRDefault="00026FAD" w:rsidP="00026FAD">
            <w:pPr>
              <w:jc w:val="center"/>
              <w:rPr>
                <w:rFonts w:ascii="Gadugi" w:hAnsi="Gadugi"/>
                <w:b/>
              </w:rPr>
            </w:pPr>
            <w:r w:rsidRPr="006C5C5C">
              <w:rPr>
                <w:rFonts w:ascii="Gadugi" w:hAnsi="Gadugi"/>
                <w:b/>
              </w:rPr>
              <w:t>11.5%</w:t>
            </w:r>
          </w:p>
          <w:p w14:paraId="398A0D36" w14:textId="2BB91510" w:rsidR="00026FAD" w:rsidRPr="006C5C5C" w:rsidRDefault="00026FAD" w:rsidP="00026FAD">
            <w:pPr>
              <w:jc w:val="center"/>
              <w:rPr>
                <w:rFonts w:ascii="Gadugi" w:hAnsi="Gadugi"/>
                <w:b/>
              </w:rPr>
            </w:pPr>
            <w:r w:rsidRPr="006C5C5C">
              <w:rPr>
                <w:rFonts w:ascii="Gadugi" w:hAnsi="Gadugi"/>
              </w:rPr>
              <w:t>21/183</w:t>
            </w:r>
          </w:p>
        </w:tc>
        <w:tc>
          <w:tcPr>
            <w:tcW w:w="860" w:type="pct"/>
            <w:shd w:val="clear" w:color="auto" w:fill="E0DEEE"/>
            <w:vAlign w:val="center"/>
          </w:tcPr>
          <w:p w14:paraId="38208EE6" w14:textId="109B86AB" w:rsidR="00026FAD" w:rsidRPr="006C5C5C" w:rsidRDefault="00026FAD" w:rsidP="00026FAD">
            <w:pPr>
              <w:jc w:val="center"/>
              <w:rPr>
                <w:rFonts w:ascii="Gadugi" w:hAnsi="Gadugi"/>
                <w:b/>
              </w:rPr>
            </w:pPr>
            <w:r w:rsidRPr="006C5C5C">
              <w:rPr>
                <w:rFonts w:ascii="Gadugi" w:hAnsi="Gadugi"/>
                <w:b/>
              </w:rPr>
              <w:t>10.6%</w:t>
            </w:r>
          </w:p>
          <w:p w14:paraId="264955FF" w14:textId="5416F195" w:rsidR="00026FAD" w:rsidRPr="006C5C5C" w:rsidRDefault="00026FAD" w:rsidP="00026FAD">
            <w:pPr>
              <w:jc w:val="center"/>
              <w:rPr>
                <w:rFonts w:ascii="Gadugi" w:hAnsi="Gadugi"/>
              </w:rPr>
            </w:pPr>
            <w:r w:rsidRPr="006C5C5C">
              <w:rPr>
                <w:rFonts w:ascii="Gadugi" w:hAnsi="Gadugi"/>
              </w:rPr>
              <w:t>19/180</w:t>
            </w:r>
          </w:p>
        </w:tc>
      </w:tr>
    </w:tbl>
    <w:p w14:paraId="53B96186" w14:textId="77777777" w:rsidR="00017F34" w:rsidRPr="00E57A7C" w:rsidRDefault="00017F34" w:rsidP="00017F34">
      <w:pPr>
        <w:rPr>
          <w:rFonts w:ascii="Gadugi" w:hAnsi="Gadugi"/>
        </w:rPr>
      </w:pPr>
    </w:p>
    <w:sectPr w:rsidR="00017F34" w:rsidRPr="00E57A7C" w:rsidSect="00E57A7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BEB0" w14:textId="77777777" w:rsidR="002C12DA" w:rsidRDefault="002C12DA" w:rsidP="00926680">
      <w:pPr>
        <w:spacing w:after="0" w:line="240" w:lineRule="auto"/>
      </w:pPr>
      <w:r>
        <w:separator/>
      </w:r>
    </w:p>
  </w:endnote>
  <w:endnote w:type="continuationSeparator" w:id="0">
    <w:p w14:paraId="4322F78A" w14:textId="77777777" w:rsidR="002C12DA" w:rsidRDefault="002C12DA" w:rsidP="0092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altName w:val="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359F" w14:textId="77777777" w:rsidR="002C12DA" w:rsidRDefault="002C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9448" w14:textId="77777777" w:rsidR="002C12DA" w:rsidRDefault="002C12DA" w:rsidP="00926680">
      <w:pPr>
        <w:spacing w:after="0" w:line="240" w:lineRule="auto"/>
      </w:pPr>
      <w:r>
        <w:separator/>
      </w:r>
    </w:p>
  </w:footnote>
  <w:footnote w:type="continuationSeparator" w:id="0">
    <w:p w14:paraId="37024E4F" w14:textId="77777777" w:rsidR="002C12DA" w:rsidRDefault="002C12DA" w:rsidP="0092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B26"/>
    <w:multiLevelType w:val="hybridMultilevel"/>
    <w:tmpl w:val="8FE85B26"/>
    <w:lvl w:ilvl="0" w:tplc="4EE03CFA">
      <w:start w:val="1"/>
      <w:numFmt w:val="decimal"/>
      <w:lvlText w:val="%1."/>
      <w:lvlJc w:val="left"/>
      <w:pPr>
        <w:ind w:left="720" w:hanging="360"/>
      </w:pPr>
      <w:rPr>
        <w:rFonts w:ascii="Gadugi" w:hAnsi="Gadug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6745D"/>
    <w:multiLevelType w:val="hybridMultilevel"/>
    <w:tmpl w:val="5AB2F2A0"/>
    <w:lvl w:ilvl="0" w:tplc="0220DD90">
      <w:start w:val="1"/>
      <w:numFmt w:val="decimal"/>
      <w:lvlText w:val="%1."/>
      <w:lvlJc w:val="left"/>
      <w:pPr>
        <w:ind w:left="360" w:hanging="360"/>
      </w:pPr>
      <w:rPr>
        <w:rFonts w:ascii="Gadugi" w:hAnsi="Gadug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96570"/>
    <w:multiLevelType w:val="hybridMultilevel"/>
    <w:tmpl w:val="B398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140A4"/>
    <w:multiLevelType w:val="hybridMultilevel"/>
    <w:tmpl w:val="A826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70C95"/>
    <w:multiLevelType w:val="hybridMultilevel"/>
    <w:tmpl w:val="AEC8CA16"/>
    <w:lvl w:ilvl="0" w:tplc="DA1C2618">
      <w:start w:val="1"/>
      <w:numFmt w:val="decimal"/>
      <w:lvlText w:val="%1."/>
      <w:lvlJc w:val="left"/>
      <w:pPr>
        <w:ind w:left="720" w:hanging="360"/>
      </w:pPr>
      <w:rPr>
        <w:rFonts w:ascii="Gadugi" w:hAnsi="Gadug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F7EC9"/>
    <w:multiLevelType w:val="hybridMultilevel"/>
    <w:tmpl w:val="D4B82028"/>
    <w:lvl w:ilvl="0" w:tplc="4EE03CFA">
      <w:start w:val="1"/>
      <w:numFmt w:val="decimal"/>
      <w:lvlText w:val="%1."/>
      <w:lvlJc w:val="left"/>
      <w:pPr>
        <w:ind w:left="360" w:hanging="360"/>
      </w:pPr>
      <w:rPr>
        <w:rFonts w:ascii="Gadugi" w:hAnsi="Gadug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F9132B"/>
    <w:multiLevelType w:val="hybridMultilevel"/>
    <w:tmpl w:val="2794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E7"/>
    <w:rsid w:val="00012BC0"/>
    <w:rsid w:val="00017F34"/>
    <w:rsid w:val="00026FAD"/>
    <w:rsid w:val="000855B3"/>
    <w:rsid w:val="00093D33"/>
    <w:rsid w:val="000B6ADF"/>
    <w:rsid w:val="000C7875"/>
    <w:rsid w:val="00150B90"/>
    <w:rsid w:val="00167AEF"/>
    <w:rsid w:val="00176553"/>
    <w:rsid w:val="00177549"/>
    <w:rsid w:val="001866C2"/>
    <w:rsid w:val="00196A8F"/>
    <w:rsid w:val="001A20AC"/>
    <w:rsid w:val="001A62C0"/>
    <w:rsid w:val="001B7996"/>
    <w:rsid w:val="001D24F9"/>
    <w:rsid w:val="001E4BF7"/>
    <w:rsid w:val="0021166E"/>
    <w:rsid w:val="00211A74"/>
    <w:rsid w:val="002300D2"/>
    <w:rsid w:val="00260EBC"/>
    <w:rsid w:val="0026569C"/>
    <w:rsid w:val="00287B9E"/>
    <w:rsid w:val="002962DA"/>
    <w:rsid w:val="002977B5"/>
    <w:rsid w:val="002A5BE7"/>
    <w:rsid w:val="002B1951"/>
    <w:rsid w:val="002B41D7"/>
    <w:rsid w:val="002C12DA"/>
    <w:rsid w:val="002D0413"/>
    <w:rsid w:val="002D698D"/>
    <w:rsid w:val="002F487C"/>
    <w:rsid w:val="002F48F7"/>
    <w:rsid w:val="00311072"/>
    <w:rsid w:val="00360164"/>
    <w:rsid w:val="00366EE3"/>
    <w:rsid w:val="00382D1E"/>
    <w:rsid w:val="00383346"/>
    <w:rsid w:val="00394372"/>
    <w:rsid w:val="003C60ED"/>
    <w:rsid w:val="003C77AB"/>
    <w:rsid w:val="003D1B88"/>
    <w:rsid w:val="003E5A34"/>
    <w:rsid w:val="0041068D"/>
    <w:rsid w:val="00465D8A"/>
    <w:rsid w:val="0047409E"/>
    <w:rsid w:val="004D0E2A"/>
    <w:rsid w:val="004D49C8"/>
    <w:rsid w:val="00502FE9"/>
    <w:rsid w:val="00537815"/>
    <w:rsid w:val="00554A3B"/>
    <w:rsid w:val="005605E2"/>
    <w:rsid w:val="00565402"/>
    <w:rsid w:val="00575839"/>
    <w:rsid w:val="005E136A"/>
    <w:rsid w:val="00621145"/>
    <w:rsid w:val="006358C6"/>
    <w:rsid w:val="006747E5"/>
    <w:rsid w:val="006A0AD8"/>
    <w:rsid w:val="006C3AD4"/>
    <w:rsid w:val="006C5C5C"/>
    <w:rsid w:val="006C6ADA"/>
    <w:rsid w:val="006E0AEF"/>
    <w:rsid w:val="00703B05"/>
    <w:rsid w:val="007443D3"/>
    <w:rsid w:val="00750C5B"/>
    <w:rsid w:val="00761D4E"/>
    <w:rsid w:val="007A7683"/>
    <w:rsid w:val="007B6945"/>
    <w:rsid w:val="007F29D0"/>
    <w:rsid w:val="008026B4"/>
    <w:rsid w:val="008217B0"/>
    <w:rsid w:val="00840648"/>
    <w:rsid w:val="00845925"/>
    <w:rsid w:val="00856838"/>
    <w:rsid w:val="00887DEA"/>
    <w:rsid w:val="008A1738"/>
    <w:rsid w:val="008B6692"/>
    <w:rsid w:val="008C6D32"/>
    <w:rsid w:val="00926680"/>
    <w:rsid w:val="00933660"/>
    <w:rsid w:val="009723DF"/>
    <w:rsid w:val="009802FB"/>
    <w:rsid w:val="009B6DF4"/>
    <w:rsid w:val="009E6107"/>
    <w:rsid w:val="00A03F37"/>
    <w:rsid w:val="00A3283E"/>
    <w:rsid w:val="00A437F3"/>
    <w:rsid w:val="00A53D90"/>
    <w:rsid w:val="00A559AC"/>
    <w:rsid w:val="00A92712"/>
    <w:rsid w:val="00AC0A6B"/>
    <w:rsid w:val="00AC3262"/>
    <w:rsid w:val="00AC625C"/>
    <w:rsid w:val="00AF1D4B"/>
    <w:rsid w:val="00B138C1"/>
    <w:rsid w:val="00B16898"/>
    <w:rsid w:val="00B21E2B"/>
    <w:rsid w:val="00B34514"/>
    <w:rsid w:val="00B34651"/>
    <w:rsid w:val="00B57334"/>
    <w:rsid w:val="00B95DEE"/>
    <w:rsid w:val="00BB682B"/>
    <w:rsid w:val="00BC4F80"/>
    <w:rsid w:val="00C14DB1"/>
    <w:rsid w:val="00C2539D"/>
    <w:rsid w:val="00C35A95"/>
    <w:rsid w:val="00C91768"/>
    <w:rsid w:val="00C974ED"/>
    <w:rsid w:val="00CA3D08"/>
    <w:rsid w:val="00CC2E92"/>
    <w:rsid w:val="00CE4FDC"/>
    <w:rsid w:val="00CF51A2"/>
    <w:rsid w:val="00D03832"/>
    <w:rsid w:val="00D06A58"/>
    <w:rsid w:val="00D14157"/>
    <w:rsid w:val="00D36190"/>
    <w:rsid w:val="00D41C02"/>
    <w:rsid w:val="00D44AD6"/>
    <w:rsid w:val="00D509E7"/>
    <w:rsid w:val="00D534D8"/>
    <w:rsid w:val="00D67DBB"/>
    <w:rsid w:val="00D85ADB"/>
    <w:rsid w:val="00DA7A5A"/>
    <w:rsid w:val="00DC0BFD"/>
    <w:rsid w:val="00DC5761"/>
    <w:rsid w:val="00DE3E90"/>
    <w:rsid w:val="00E075D4"/>
    <w:rsid w:val="00E10B51"/>
    <w:rsid w:val="00E24EAC"/>
    <w:rsid w:val="00E51D15"/>
    <w:rsid w:val="00E52B3C"/>
    <w:rsid w:val="00E54735"/>
    <w:rsid w:val="00E57A7C"/>
    <w:rsid w:val="00E70B1F"/>
    <w:rsid w:val="00E71748"/>
    <w:rsid w:val="00E7460B"/>
    <w:rsid w:val="00E835DC"/>
    <w:rsid w:val="00E85F0B"/>
    <w:rsid w:val="00E87C43"/>
    <w:rsid w:val="00EA2547"/>
    <w:rsid w:val="00EA5C4D"/>
    <w:rsid w:val="00EB3E3B"/>
    <w:rsid w:val="00EC475C"/>
    <w:rsid w:val="00EE152B"/>
    <w:rsid w:val="00F41848"/>
    <w:rsid w:val="00F44C10"/>
    <w:rsid w:val="00F520A0"/>
    <w:rsid w:val="00F72140"/>
    <w:rsid w:val="00F8210A"/>
    <w:rsid w:val="00F87A74"/>
    <w:rsid w:val="00FC46EF"/>
    <w:rsid w:val="00FF1724"/>
    <w:rsid w:val="00FF36CE"/>
    <w:rsid w:val="00FF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FD2716"/>
  <w15:chartTrackingRefBased/>
  <w15:docId w15:val="{5C320F24-5A0B-40C7-8C7C-0E24079E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66EE3"/>
    <w:pPr>
      <w:keepNext/>
      <w:keepLines/>
      <w:spacing w:before="120" w:after="120"/>
      <w:outlineLvl w:val="0"/>
    </w:pPr>
    <w:rPr>
      <w:rFonts w:ascii="Gadugi" w:eastAsiaTheme="majorEastAsia" w:hAnsi="Gadugi" w:cstheme="majorBidi"/>
      <w:color w:val="584F9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6EE3"/>
    <w:rPr>
      <w:rFonts w:ascii="Gadugi" w:eastAsiaTheme="majorEastAsia" w:hAnsi="Gadugi" w:cstheme="majorBidi"/>
      <w:color w:val="584F95"/>
      <w:sz w:val="36"/>
      <w:szCs w:val="36"/>
    </w:rPr>
  </w:style>
  <w:style w:type="character" w:styleId="CommentReference">
    <w:name w:val="annotation reference"/>
    <w:basedOn w:val="DefaultParagraphFont"/>
    <w:uiPriority w:val="99"/>
    <w:semiHidden/>
    <w:unhideWhenUsed/>
    <w:rsid w:val="00554A3B"/>
    <w:rPr>
      <w:sz w:val="16"/>
      <w:szCs w:val="16"/>
    </w:rPr>
  </w:style>
  <w:style w:type="paragraph" w:styleId="CommentText">
    <w:name w:val="annotation text"/>
    <w:basedOn w:val="Normal"/>
    <w:link w:val="CommentTextChar"/>
    <w:uiPriority w:val="99"/>
    <w:semiHidden/>
    <w:unhideWhenUsed/>
    <w:rsid w:val="00554A3B"/>
    <w:pPr>
      <w:spacing w:line="240" w:lineRule="auto"/>
    </w:pPr>
    <w:rPr>
      <w:sz w:val="20"/>
      <w:szCs w:val="20"/>
    </w:rPr>
  </w:style>
  <w:style w:type="character" w:customStyle="1" w:styleId="CommentTextChar">
    <w:name w:val="Comment Text Char"/>
    <w:basedOn w:val="DefaultParagraphFont"/>
    <w:link w:val="CommentText"/>
    <w:uiPriority w:val="99"/>
    <w:semiHidden/>
    <w:rsid w:val="00554A3B"/>
    <w:rPr>
      <w:sz w:val="20"/>
      <w:szCs w:val="20"/>
    </w:rPr>
  </w:style>
  <w:style w:type="paragraph" w:styleId="CommentSubject">
    <w:name w:val="annotation subject"/>
    <w:basedOn w:val="CommentText"/>
    <w:next w:val="CommentText"/>
    <w:link w:val="CommentSubjectChar"/>
    <w:uiPriority w:val="99"/>
    <w:semiHidden/>
    <w:unhideWhenUsed/>
    <w:rsid w:val="00554A3B"/>
    <w:rPr>
      <w:b/>
      <w:bCs/>
    </w:rPr>
  </w:style>
  <w:style w:type="character" w:customStyle="1" w:styleId="CommentSubjectChar">
    <w:name w:val="Comment Subject Char"/>
    <w:basedOn w:val="CommentTextChar"/>
    <w:link w:val="CommentSubject"/>
    <w:uiPriority w:val="99"/>
    <w:semiHidden/>
    <w:rsid w:val="00554A3B"/>
    <w:rPr>
      <w:b/>
      <w:bCs/>
      <w:sz w:val="20"/>
      <w:szCs w:val="20"/>
    </w:rPr>
  </w:style>
  <w:style w:type="paragraph" w:styleId="BalloonText">
    <w:name w:val="Balloon Text"/>
    <w:basedOn w:val="Normal"/>
    <w:link w:val="BalloonTextChar"/>
    <w:uiPriority w:val="99"/>
    <w:semiHidden/>
    <w:unhideWhenUsed/>
    <w:rsid w:val="00554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3B"/>
    <w:rPr>
      <w:rFonts w:ascii="Segoe UI" w:hAnsi="Segoe UI" w:cs="Segoe UI"/>
      <w:sz w:val="18"/>
      <w:szCs w:val="18"/>
    </w:rPr>
  </w:style>
  <w:style w:type="paragraph" w:styleId="ListParagraph">
    <w:name w:val="List Paragraph"/>
    <w:basedOn w:val="Normal"/>
    <w:uiPriority w:val="34"/>
    <w:qFormat/>
    <w:rsid w:val="00177549"/>
    <w:pPr>
      <w:ind w:left="720"/>
      <w:contextualSpacing/>
    </w:pPr>
  </w:style>
  <w:style w:type="paragraph" w:styleId="Header">
    <w:name w:val="header"/>
    <w:basedOn w:val="Normal"/>
    <w:link w:val="HeaderChar"/>
    <w:uiPriority w:val="99"/>
    <w:unhideWhenUsed/>
    <w:rsid w:val="00DC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BFD"/>
  </w:style>
  <w:style w:type="paragraph" w:styleId="Footer">
    <w:name w:val="footer"/>
    <w:basedOn w:val="Normal"/>
    <w:link w:val="FooterChar"/>
    <w:uiPriority w:val="99"/>
    <w:unhideWhenUsed/>
    <w:rsid w:val="00DC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23383246884EB4E0AC67DAEF4722" ma:contentTypeVersion="10" ma:contentTypeDescription="Create a new document." ma:contentTypeScope="" ma:versionID="73e0a0547a54a8f6d8d48a38e00cf8e2">
  <xsd:schema xmlns:xsd="http://www.w3.org/2001/XMLSchema" xmlns:xs="http://www.w3.org/2001/XMLSchema" xmlns:p="http://schemas.microsoft.com/office/2006/metadata/properties" xmlns:ns3="27ce67cf-12b5-4a2d-addb-078b9de03bf3" xmlns:ns4="fe392974-4f02-4a6f-a630-82d93bdc32b3" targetNamespace="http://schemas.microsoft.com/office/2006/metadata/properties" ma:root="true" ma:fieldsID="585b5e9217f12aca5d18530422f55b33" ns3:_="" ns4:_="">
    <xsd:import namespace="27ce67cf-12b5-4a2d-addb-078b9de03bf3"/>
    <xsd:import namespace="fe392974-4f02-4a6f-a630-82d93bdc3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e67cf-12b5-4a2d-addb-078b9de03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2974-4f02-4a6f-a630-82d93bdc3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21BB-1BBA-4D33-B209-8FD6D69B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e67cf-12b5-4a2d-addb-078b9de03bf3"/>
    <ds:schemaRef ds:uri="fe392974-4f02-4a6f-a630-82d93bdc3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B9573-C454-4331-B052-65A24B5D5274}">
  <ds:schemaRefs>
    <ds:schemaRef ds:uri="http://schemas.microsoft.com/sharepoint/v3/contenttype/forms"/>
  </ds:schemaRefs>
</ds:datastoreItem>
</file>

<file path=customXml/itemProps3.xml><?xml version="1.0" encoding="utf-8"?>
<ds:datastoreItem xmlns:ds="http://schemas.openxmlformats.org/officeDocument/2006/customXml" ds:itemID="{2C749CCC-C503-4F9A-99C7-780DC3B87037}">
  <ds:schemaRefs>
    <ds:schemaRef ds:uri="http://purl.org/dc/elements/1.1/"/>
    <ds:schemaRef ds:uri="http://schemas.microsoft.com/office/2006/metadata/properties"/>
    <ds:schemaRef ds:uri="http://purl.org/dc/terms/"/>
    <ds:schemaRef ds:uri="fe392974-4f02-4a6f-a630-82d93bdc32b3"/>
    <ds:schemaRef ds:uri="http://schemas.microsoft.com/office/2006/documentManagement/types"/>
    <ds:schemaRef ds:uri="http://schemas.microsoft.com/office/infopath/2007/PartnerControls"/>
    <ds:schemaRef ds:uri="http://schemas.openxmlformats.org/package/2006/metadata/core-properties"/>
    <ds:schemaRef ds:uri="27ce67cf-12b5-4a2d-addb-078b9de03bf3"/>
    <ds:schemaRef ds:uri="http://www.w3.org/XML/1998/namespace"/>
    <ds:schemaRef ds:uri="http://purl.org/dc/dcmitype/"/>
  </ds:schemaRefs>
</ds:datastoreItem>
</file>

<file path=customXml/itemProps4.xml><?xml version="1.0" encoding="utf-8"?>
<ds:datastoreItem xmlns:ds="http://schemas.openxmlformats.org/officeDocument/2006/customXml" ds:itemID="{85A2489E-2C26-41AD-94E5-B9EE3C2E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Morris</dc:creator>
  <cp:keywords/>
  <dc:description/>
  <cp:lastModifiedBy>Jessica Butler</cp:lastModifiedBy>
  <cp:revision>2</cp:revision>
  <cp:lastPrinted>2018-10-22T12:51:00Z</cp:lastPrinted>
  <dcterms:created xsi:type="dcterms:W3CDTF">2019-07-30T12:36:00Z</dcterms:created>
  <dcterms:modified xsi:type="dcterms:W3CDTF">2019-07-30T12:36:00Z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Aimee.Morris@rcpsych.ac.uk</vt:lpwstr>
  </property>
  <property fmtid="{D5CDD505-2E9C-101B-9397-08002B2CF9AE}" pid="5" name="MSIP_Label_bd238a98-5de3-4afa-b492-e6339810853c_SetDate">
    <vt:lpwstr>2018-11-12T08:38:11.0325131Z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0x01010045AF23383246884EB4E0AC67DAEF4722</vt:lpwstr>
  </property>
</Properties>
</file>