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D2A4" w14:textId="255918F1" w:rsidR="004C339B" w:rsidRPr="00BD576B" w:rsidRDefault="00BB5E6E" w:rsidP="004C6306">
      <w:pPr>
        <w:pStyle w:val="Title"/>
        <w:jc w:val="center"/>
        <w:rPr>
          <w:rFonts w:ascii="Montserrat" w:hAnsi="Montserrat"/>
          <w:b/>
          <w:bCs/>
          <w:color w:val="538135" w:themeColor="accent6" w:themeShade="BF"/>
          <w:sz w:val="36"/>
          <w:szCs w:val="36"/>
          <w:lang w:eastAsia="en-GB"/>
        </w:rPr>
      </w:pPr>
      <w:r w:rsidRPr="00BD576B">
        <w:rPr>
          <w:rFonts w:ascii="Montserrat" w:hAnsi="Montserrat"/>
          <w:b/>
          <w:bCs/>
          <w:color w:val="538135" w:themeColor="accent6" w:themeShade="BF"/>
          <w:sz w:val="36"/>
          <w:szCs w:val="36"/>
          <w:lang w:eastAsia="en-GB"/>
        </w:rPr>
        <w:t xml:space="preserve">Join </w:t>
      </w:r>
      <w:r w:rsidR="002D58E3" w:rsidRPr="00BD576B">
        <w:rPr>
          <w:rFonts w:ascii="Montserrat" w:hAnsi="Montserrat"/>
          <w:b/>
          <w:bCs/>
          <w:color w:val="538135" w:themeColor="accent6" w:themeShade="BF"/>
          <w:sz w:val="36"/>
          <w:szCs w:val="36"/>
          <w:lang w:eastAsia="en-GB"/>
        </w:rPr>
        <w:t>NCAP</w:t>
      </w:r>
      <w:r w:rsidRPr="00BD576B">
        <w:rPr>
          <w:rFonts w:ascii="Montserrat" w:hAnsi="Montserrat"/>
          <w:b/>
          <w:bCs/>
          <w:color w:val="538135" w:themeColor="accent6" w:themeShade="BF"/>
          <w:sz w:val="36"/>
          <w:szCs w:val="36"/>
          <w:lang w:eastAsia="en-GB"/>
        </w:rPr>
        <w:t>’s</w:t>
      </w:r>
      <w:r w:rsidR="002D58E3" w:rsidRPr="00BD576B">
        <w:rPr>
          <w:rFonts w:ascii="Montserrat" w:hAnsi="Montserrat"/>
          <w:b/>
          <w:bCs/>
          <w:color w:val="538135" w:themeColor="accent6" w:themeShade="BF"/>
          <w:sz w:val="36"/>
          <w:szCs w:val="36"/>
          <w:lang w:eastAsia="en-GB"/>
        </w:rPr>
        <w:t xml:space="preserve"> </w:t>
      </w:r>
      <w:r w:rsidRPr="00BD576B">
        <w:rPr>
          <w:rFonts w:ascii="Montserrat" w:hAnsi="Montserrat"/>
          <w:b/>
          <w:bCs/>
          <w:color w:val="538135" w:themeColor="accent6" w:themeShade="BF"/>
          <w:sz w:val="36"/>
          <w:szCs w:val="36"/>
          <w:lang w:eastAsia="en-GB"/>
        </w:rPr>
        <w:t>T</w:t>
      </w:r>
      <w:r w:rsidR="00A7336C" w:rsidRPr="00BD576B">
        <w:rPr>
          <w:rFonts w:ascii="Montserrat" w:hAnsi="Montserrat"/>
          <w:b/>
          <w:bCs/>
          <w:color w:val="538135" w:themeColor="accent6" w:themeShade="BF"/>
          <w:sz w:val="36"/>
          <w:szCs w:val="36"/>
          <w:lang w:eastAsia="en-GB"/>
        </w:rPr>
        <w:t>hird</w:t>
      </w:r>
      <w:r w:rsidRPr="00BD576B">
        <w:rPr>
          <w:rFonts w:ascii="Montserrat" w:hAnsi="Montserrat"/>
          <w:b/>
          <w:bCs/>
          <w:color w:val="538135" w:themeColor="accent6" w:themeShade="BF"/>
          <w:sz w:val="36"/>
          <w:szCs w:val="36"/>
          <w:lang w:eastAsia="en-GB"/>
        </w:rPr>
        <w:t xml:space="preserve"> Quality Improvement</w:t>
      </w:r>
      <w:r w:rsidR="00984BBC" w:rsidRPr="00BD576B">
        <w:rPr>
          <w:rFonts w:ascii="Montserrat" w:hAnsi="Montserrat"/>
          <w:b/>
          <w:bCs/>
          <w:color w:val="538135" w:themeColor="accent6" w:themeShade="BF"/>
          <w:sz w:val="36"/>
          <w:szCs w:val="36"/>
          <w:lang w:eastAsia="en-GB"/>
        </w:rPr>
        <w:t xml:space="preserve"> Collaborative – Driving Excellence in Data Quality</w:t>
      </w:r>
      <w:r w:rsidR="00A7336C" w:rsidRPr="00BD576B">
        <w:rPr>
          <w:rFonts w:ascii="Montserrat" w:hAnsi="Montserrat"/>
          <w:b/>
          <w:bCs/>
          <w:color w:val="538135" w:themeColor="accent6" w:themeShade="BF"/>
          <w:sz w:val="36"/>
          <w:szCs w:val="36"/>
          <w:lang w:eastAsia="en-GB"/>
        </w:rPr>
        <w:t xml:space="preserve"> </w:t>
      </w:r>
    </w:p>
    <w:p w14:paraId="4A2CFE14" w14:textId="77777777" w:rsidR="004C6306" w:rsidRPr="006B1356" w:rsidRDefault="004C6306" w:rsidP="0083277D">
      <w:pPr>
        <w:tabs>
          <w:tab w:val="left" w:pos="1305"/>
        </w:tabs>
        <w:spacing w:line="276" w:lineRule="auto"/>
        <w:rPr>
          <w:rFonts w:cs="Arial"/>
          <w:b/>
          <w:bCs/>
          <w:i/>
          <w:iCs/>
          <w:szCs w:val="20"/>
          <w:lang w:eastAsia="en-GB"/>
        </w:rPr>
      </w:pPr>
    </w:p>
    <w:p w14:paraId="301C4C58" w14:textId="428A757E" w:rsidR="00562863" w:rsidRDefault="00F50AC0" w:rsidP="00870408">
      <w:pPr>
        <w:autoSpaceDE w:val="0"/>
        <w:autoSpaceDN w:val="0"/>
        <w:adjustRightInd w:val="0"/>
        <w:spacing w:after="0" w:line="240" w:lineRule="auto"/>
        <w:rPr>
          <w:rFonts w:cs="Montserrat"/>
          <w:color w:val="000000"/>
          <w:szCs w:val="20"/>
        </w:rPr>
      </w:pPr>
      <w:r>
        <w:rPr>
          <w:rFonts w:cs="Montserrat"/>
          <w:color w:val="000000"/>
          <w:szCs w:val="20"/>
        </w:rPr>
        <w:t>NCAP is pleased</w:t>
      </w:r>
      <w:r w:rsidR="00870408" w:rsidRPr="00870408">
        <w:rPr>
          <w:rFonts w:cs="Montserrat"/>
          <w:color w:val="000000"/>
          <w:szCs w:val="20"/>
        </w:rPr>
        <w:t xml:space="preserve"> to invite Early Intervention in Psychosis (EIP) and Children &amp; Young People (CYP) teams to </w:t>
      </w:r>
      <w:r>
        <w:rPr>
          <w:rFonts w:cs="Montserrat"/>
          <w:color w:val="000000"/>
          <w:szCs w:val="20"/>
        </w:rPr>
        <w:t>apply for</w:t>
      </w:r>
      <w:r w:rsidR="00870408" w:rsidRPr="00870408">
        <w:rPr>
          <w:rFonts w:cs="Montserrat"/>
          <w:color w:val="000000"/>
          <w:szCs w:val="20"/>
        </w:rPr>
        <w:t xml:space="preserve"> our 2026 Q</w:t>
      </w:r>
      <w:r>
        <w:rPr>
          <w:rFonts w:cs="Montserrat"/>
          <w:color w:val="000000"/>
          <w:szCs w:val="20"/>
        </w:rPr>
        <w:t>uality Improvement (QI)</w:t>
      </w:r>
      <w:r w:rsidR="00870408" w:rsidRPr="00870408">
        <w:rPr>
          <w:rFonts w:cs="Montserrat"/>
          <w:color w:val="000000"/>
          <w:szCs w:val="20"/>
        </w:rPr>
        <w:t xml:space="preserve"> Collaborative. This year’s focus is on </w:t>
      </w:r>
      <w:r w:rsidR="00870408" w:rsidRPr="002D6A19">
        <w:rPr>
          <w:rFonts w:cs="Montserrat"/>
          <w:b/>
          <w:bCs/>
          <w:color w:val="000000"/>
          <w:szCs w:val="20"/>
        </w:rPr>
        <w:t xml:space="preserve">improving </w:t>
      </w:r>
      <w:r w:rsidR="005051A8">
        <w:rPr>
          <w:rFonts w:cs="Montserrat"/>
          <w:b/>
          <w:bCs/>
          <w:color w:val="000000"/>
          <w:szCs w:val="20"/>
        </w:rPr>
        <w:t xml:space="preserve">NCAP </w:t>
      </w:r>
      <w:r w:rsidR="00870408" w:rsidRPr="002D6A19">
        <w:rPr>
          <w:rFonts w:cs="Montserrat"/>
          <w:b/>
          <w:bCs/>
          <w:color w:val="000000"/>
          <w:szCs w:val="20"/>
        </w:rPr>
        <w:t xml:space="preserve">data </w:t>
      </w:r>
      <w:r w:rsidR="00C27401">
        <w:rPr>
          <w:rFonts w:cs="Montserrat"/>
          <w:b/>
          <w:bCs/>
          <w:color w:val="000000"/>
          <w:szCs w:val="20"/>
        </w:rPr>
        <w:t xml:space="preserve">quality </w:t>
      </w:r>
      <w:r w:rsidR="00C27401" w:rsidRPr="00C27401">
        <w:rPr>
          <w:rFonts w:cs="Montserrat"/>
          <w:color w:val="000000"/>
          <w:szCs w:val="20"/>
        </w:rPr>
        <w:t>to ensure services have accurate and complete information.</w:t>
      </w:r>
      <w:r w:rsidR="00870408" w:rsidRPr="00870408">
        <w:rPr>
          <w:rFonts w:cs="Montserrat"/>
          <w:color w:val="000000"/>
          <w:szCs w:val="20"/>
        </w:rPr>
        <w:t xml:space="preserve"> </w:t>
      </w:r>
      <w:r w:rsidR="00C27401">
        <w:rPr>
          <w:rFonts w:cs="Montserrat"/>
          <w:color w:val="000000"/>
          <w:szCs w:val="20"/>
        </w:rPr>
        <w:t xml:space="preserve">This is </w:t>
      </w:r>
      <w:r w:rsidR="00870408" w:rsidRPr="00870408">
        <w:rPr>
          <w:rFonts w:cs="Montserrat"/>
          <w:color w:val="000000"/>
          <w:szCs w:val="20"/>
        </w:rPr>
        <w:t>a vital step toward delivering better care and</w:t>
      </w:r>
      <w:r w:rsidR="00C27401">
        <w:rPr>
          <w:rFonts w:cs="Montserrat"/>
          <w:color w:val="000000"/>
          <w:szCs w:val="20"/>
        </w:rPr>
        <w:t xml:space="preserve"> treatment for people with psychosis and</w:t>
      </w:r>
      <w:r w:rsidR="00870408" w:rsidRPr="00870408">
        <w:rPr>
          <w:rFonts w:cs="Montserrat"/>
          <w:color w:val="000000"/>
          <w:szCs w:val="20"/>
        </w:rPr>
        <w:t xml:space="preserve"> supporting NCAP’s transition to national routine datasets. </w:t>
      </w:r>
    </w:p>
    <w:p w14:paraId="120AE60B" w14:textId="77777777" w:rsidR="00791FAA" w:rsidRPr="006B1356" w:rsidRDefault="00791FAA" w:rsidP="00967186">
      <w:pPr>
        <w:autoSpaceDE w:val="0"/>
        <w:autoSpaceDN w:val="0"/>
        <w:adjustRightInd w:val="0"/>
        <w:spacing w:after="0" w:line="240" w:lineRule="auto"/>
        <w:rPr>
          <w:rFonts w:cs="Montserrat"/>
          <w:color w:val="000000"/>
        </w:rPr>
      </w:pPr>
    </w:p>
    <w:p w14:paraId="0F250B96" w14:textId="77777777" w:rsidR="00280169" w:rsidRPr="006B1356" w:rsidRDefault="00280169" w:rsidP="00967186">
      <w:pPr>
        <w:autoSpaceDE w:val="0"/>
        <w:autoSpaceDN w:val="0"/>
        <w:adjustRightInd w:val="0"/>
        <w:spacing w:after="0" w:line="240" w:lineRule="auto"/>
        <w:rPr>
          <w:rFonts w:cs="Montserrat"/>
          <w:color w:val="000000"/>
        </w:rPr>
      </w:pPr>
    </w:p>
    <w:p w14:paraId="05F762A7" w14:textId="22E832EB" w:rsidR="00E70DD6" w:rsidRDefault="003551A2" w:rsidP="003551A2">
      <w:pPr>
        <w:autoSpaceDE w:val="0"/>
        <w:autoSpaceDN w:val="0"/>
        <w:adjustRightInd w:val="0"/>
        <w:spacing w:after="0" w:line="240" w:lineRule="auto"/>
        <w:rPr>
          <w:rFonts w:cs="Montserrat"/>
          <w:b/>
          <w:bCs/>
          <w:color w:val="538135" w:themeColor="accent6" w:themeShade="BF"/>
          <w:sz w:val="24"/>
          <w:szCs w:val="24"/>
        </w:rPr>
      </w:pPr>
      <w:r w:rsidRPr="006B1356">
        <w:rPr>
          <w:rFonts w:cs="Montserrat"/>
          <w:b/>
          <w:bCs/>
          <w:color w:val="538135" w:themeColor="accent6" w:themeShade="BF"/>
          <w:sz w:val="24"/>
          <w:szCs w:val="24"/>
        </w:rPr>
        <w:t xml:space="preserve">Programme </w:t>
      </w:r>
      <w:r w:rsidR="00325786">
        <w:rPr>
          <w:rFonts w:cs="Montserrat"/>
          <w:b/>
          <w:bCs/>
          <w:color w:val="538135" w:themeColor="accent6" w:themeShade="BF"/>
          <w:sz w:val="24"/>
          <w:szCs w:val="24"/>
        </w:rPr>
        <w:t>O</w:t>
      </w:r>
      <w:r w:rsidR="00B3208C">
        <w:rPr>
          <w:rFonts w:cs="Montserrat"/>
          <w:b/>
          <w:bCs/>
          <w:color w:val="538135" w:themeColor="accent6" w:themeShade="BF"/>
          <w:sz w:val="24"/>
          <w:szCs w:val="24"/>
        </w:rPr>
        <w:t>ffers</w:t>
      </w:r>
    </w:p>
    <w:p w14:paraId="0330F3E3" w14:textId="77777777" w:rsidR="00FB1B3D" w:rsidRDefault="00FB1B3D" w:rsidP="003551A2">
      <w:pPr>
        <w:autoSpaceDE w:val="0"/>
        <w:autoSpaceDN w:val="0"/>
        <w:adjustRightInd w:val="0"/>
        <w:spacing w:after="0" w:line="240" w:lineRule="auto"/>
        <w:rPr>
          <w:rFonts w:cs="Montserrat"/>
          <w:b/>
          <w:bCs/>
          <w:color w:val="538135" w:themeColor="accent6" w:themeShade="BF"/>
          <w:sz w:val="24"/>
          <w:szCs w:val="24"/>
        </w:rPr>
      </w:pPr>
    </w:p>
    <w:p w14:paraId="675E101F" w14:textId="77777777" w:rsidR="00FB1B3D" w:rsidRPr="006B1356" w:rsidRDefault="00FB1B3D" w:rsidP="00FB1B3D">
      <w:pPr>
        <w:autoSpaceDE w:val="0"/>
        <w:autoSpaceDN w:val="0"/>
        <w:adjustRightInd w:val="0"/>
        <w:spacing w:after="0" w:line="240" w:lineRule="auto"/>
        <w:rPr>
          <w:rFonts w:cs="Montserrat"/>
          <w:color w:val="000000"/>
        </w:rPr>
      </w:pPr>
      <w:r w:rsidRPr="006B1356">
        <w:rPr>
          <w:rFonts w:cs="Montserrat"/>
          <w:color w:val="000000"/>
          <w:szCs w:val="20"/>
        </w:rPr>
        <w:t>As in previous years, we are offering both a Core and an Enhanced Programme</w:t>
      </w:r>
      <w:r w:rsidRPr="006B1356">
        <w:rPr>
          <w:rFonts w:cs="Montserrat"/>
          <w:color w:val="000000"/>
        </w:rPr>
        <w:t>.</w:t>
      </w:r>
    </w:p>
    <w:p w14:paraId="11957BE0" w14:textId="77777777" w:rsidR="00991447" w:rsidRPr="00233ACE" w:rsidRDefault="00991447" w:rsidP="00991447">
      <w:pPr>
        <w:autoSpaceDE w:val="0"/>
        <w:autoSpaceDN w:val="0"/>
        <w:adjustRightInd w:val="0"/>
        <w:spacing w:after="0" w:line="240" w:lineRule="auto"/>
        <w:rPr>
          <w:rFonts w:cs="Montserrat"/>
          <w:b/>
          <w:bCs/>
          <w:color w:val="538135" w:themeColor="accent6" w:themeShade="BF"/>
          <w:sz w:val="24"/>
          <w:szCs w:val="24"/>
        </w:rPr>
      </w:pPr>
    </w:p>
    <w:p w14:paraId="5A1B6643" w14:textId="17E5C018" w:rsidR="0074177E" w:rsidRPr="00233ACE" w:rsidRDefault="003551A2" w:rsidP="00233ACE">
      <w:pPr>
        <w:rPr>
          <w:b/>
          <w:bCs/>
          <w:color w:val="000000"/>
          <w:szCs w:val="20"/>
        </w:rPr>
      </w:pPr>
      <w:r w:rsidRPr="00233ACE">
        <w:rPr>
          <w:b/>
          <w:bCs/>
          <w:color w:val="000000"/>
          <w:szCs w:val="20"/>
        </w:rPr>
        <w:t>Core Programme</w:t>
      </w:r>
    </w:p>
    <w:p w14:paraId="3A97CFBA" w14:textId="77777777" w:rsidR="00233ACE" w:rsidRDefault="001E1CC9" w:rsidP="00233ACE">
      <w:pPr>
        <w:pStyle w:val="ListParagraph"/>
        <w:numPr>
          <w:ilvl w:val="0"/>
          <w:numId w:val="32"/>
        </w:numPr>
        <w:rPr>
          <w:rFonts w:cs="Montserrat"/>
          <w:color w:val="000000"/>
          <w:szCs w:val="20"/>
        </w:rPr>
      </w:pPr>
      <w:r w:rsidRPr="00502BAF">
        <w:rPr>
          <w:rFonts w:cs="Montserrat"/>
          <w:color w:val="000000"/>
          <w:szCs w:val="20"/>
        </w:rPr>
        <w:t>O</w:t>
      </w:r>
      <w:r w:rsidR="003551A2" w:rsidRPr="00502BAF">
        <w:rPr>
          <w:rFonts w:cs="Montserrat"/>
          <w:color w:val="000000"/>
          <w:szCs w:val="20"/>
        </w:rPr>
        <w:t xml:space="preserve">pen to </w:t>
      </w:r>
      <w:r w:rsidR="003551A2" w:rsidRPr="00502BAF">
        <w:rPr>
          <w:rFonts w:cs="Montserrat"/>
          <w:b/>
          <w:bCs/>
          <w:color w:val="000000"/>
          <w:szCs w:val="20"/>
        </w:rPr>
        <w:t>all</w:t>
      </w:r>
      <w:r w:rsidR="003551A2" w:rsidRPr="00502BAF">
        <w:rPr>
          <w:rFonts w:cs="Montserrat"/>
          <w:color w:val="000000"/>
          <w:szCs w:val="20"/>
        </w:rPr>
        <w:t xml:space="preserve"> EIP and CYP teams</w:t>
      </w:r>
      <w:r w:rsidR="00E72DC5" w:rsidRPr="00502BAF">
        <w:rPr>
          <w:rFonts w:cs="Montserrat"/>
          <w:color w:val="000000"/>
          <w:szCs w:val="20"/>
        </w:rPr>
        <w:t xml:space="preserve">. </w:t>
      </w:r>
    </w:p>
    <w:p w14:paraId="45B8813A" w14:textId="77777777" w:rsidR="00233ACE" w:rsidRDefault="00E72DC5" w:rsidP="00233ACE">
      <w:pPr>
        <w:pStyle w:val="ListParagraph"/>
        <w:numPr>
          <w:ilvl w:val="0"/>
          <w:numId w:val="32"/>
        </w:numPr>
        <w:rPr>
          <w:rFonts w:cs="Montserrat"/>
          <w:color w:val="000000"/>
          <w:szCs w:val="20"/>
        </w:rPr>
      </w:pPr>
      <w:r w:rsidRPr="00233ACE">
        <w:rPr>
          <w:rFonts w:cs="Montserrat"/>
          <w:color w:val="000000"/>
          <w:szCs w:val="20"/>
        </w:rPr>
        <w:t>A</w:t>
      </w:r>
      <w:r w:rsidR="003551A2" w:rsidRPr="00233ACE">
        <w:rPr>
          <w:rFonts w:cs="Montserrat"/>
          <w:color w:val="000000"/>
          <w:szCs w:val="20"/>
        </w:rPr>
        <w:t>ccess shared learning events and online training modules</w:t>
      </w:r>
      <w:r w:rsidR="0079406E" w:rsidRPr="00233ACE">
        <w:rPr>
          <w:rFonts w:cs="Montserrat"/>
          <w:color w:val="000000"/>
          <w:szCs w:val="20"/>
        </w:rPr>
        <w:t xml:space="preserve"> at your own pace.</w:t>
      </w:r>
    </w:p>
    <w:p w14:paraId="26519843" w14:textId="0500FC1D" w:rsidR="009C3DD1" w:rsidRDefault="009C3DD1" w:rsidP="00233ACE">
      <w:pPr>
        <w:pStyle w:val="ListParagraph"/>
        <w:numPr>
          <w:ilvl w:val="0"/>
          <w:numId w:val="32"/>
        </w:numPr>
        <w:rPr>
          <w:rFonts w:cs="Montserrat"/>
          <w:color w:val="000000"/>
          <w:szCs w:val="20"/>
        </w:rPr>
      </w:pPr>
      <w:r>
        <w:rPr>
          <w:rFonts w:cs="Montserrat"/>
          <w:color w:val="000000"/>
          <w:szCs w:val="20"/>
        </w:rPr>
        <w:t>Monthly drop</w:t>
      </w:r>
      <w:r w:rsidR="00D51B94">
        <w:rPr>
          <w:rFonts w:cs="Montserrat"/>
          <w:color w:val="000000"/>
          <w:szCs w:val="20"/>
        </w:rPr>
        <w:t>-</w:t>
      </w:r>
      <w:r>
        <w:rPr>
          <w:rFonts w:cs="Montserrat"/>
          <w:color w:val="000000"/>
          <w:szCs w:val="20"/>
        </w:rPr>
        <w:t xml:space="preserve">in calls </w:t>
      </w:r>
    </w:p>
    <w:p w14:paraId="0618EAE4" w14:textId="5EEF0E9C" w:rsidR="008C0770" w:rsidRPr="00233ACE" w:rsidRDefault="00446E22" w:rsidP="00233ACE">
      <w:pPr>
        <w:pStyle w:val="ListParagraph"/>
        <w:numPr>
          <w:ilvl w:val="0"/>
          <w:numId w:val="32"/>
        </w:numPr>
        <w:rPr>
          <w:rFonts w:cs="Montserrat"/>
          <w:color w:val="000000"/>
          <w:szCs w:val="20"/>
        </w:rPr>
      </w:pPr>
      <w:r w:rsidRPr="00233ACE">
        <w:rPr>
          <w:rFonts w:cs="Montserrat"/>
          <w:b/>
          <w:bCs/>
          <w:color w:val="000000"/>
          <w:szCs w:val="20"/>
        </w:rPr>
        <w:t>No application required</w:t>
      </w:r>
      <w:r w:rsidR="008C0770" w:rsidRPr="00233ACE">
        <w:rPr>
          <w:rFonts w:cs="Montserrat"/>
          <w:color w:val="000000"/>
          <w:szCs w:val="20"/>
        </w:rPr>
        <w:t xml:space="preserve"> </w:t>
      </w:r>
      <w:r w:rsidR="00233ACE">
        <w:rPr>
          <w:rFonts w:cs="Montserrat"/>
          <w:color w:val="000000"/>
          <w:szCs w:val="20"/>
        </w:rPr>
        <w:t xml:space="preserve">- </w:t>
      </w:r>
      <w:r w:rsidR="003551A2" w:rsidRPr="00233ACE">
        <w:rPr>
          <w:rFonts w:cs="Montserrat"/>
          <w:color w:val="000000"/>
          <w:szCs w:val="20"/>
        </w:rPr>
        <w:t xml:space="preserve">details are available on the </w:t>
      </w:r>
      <w:hyperlink r:id="rId11" w:history="1">
        <w:r w:rsidR="003551A2" w:rsidRPr="00233ACE">
          <w:rPr>
            <w:rStyle w:val="Hyperlink"/>
            <w:rFonts w:cs="Montserrat"/>
            <w:szCs w:val="20"/>
          </w:rPr>
          <w:t>NCAP</w:t>
        </w:r>
        <w:r w:rsidR="008C0770" w:rsidRPr="00233ACE">
          <w:rPr>
            <w:rStyle w:val="Hyperlink"/>
            <w:rFonts w:cs="Montserrat"/>
            <w:szCs w:val="20"/>
          </w:rPr>
          <w:t xml:space="preserve"> QI</w:t>
        </w:r>
        <w:r w:rsidR="003551A2" w:rsidRPr="00233ACE">
          <w:rPr>
            <w:rStyle w:val="Hyperlink"/>
            <w:rFonts w:cs="Montserrat"/>
            <w:szCs w:val="20"/>
          </w:rPr>
          <w:t xml:space="preserve"> web</w:t>
        </w:r>
        <w:r w:rsidR="00787453" w:rsidRPr="00233ACE">
          <w:rPr>
            <w:rStyle w:val="Hyperlink"/>
            <w:rFonts w:cs="Montserrat"/>
            <w:szCs w:val="20"/>
          </w:rPr>
          <w:t>page</w:t>
        </w:r>
      </w:hyperlink>
      <w:r w:rsidR="008C0770" w:rsidRPr="00233ACE">
        <w:rPr>
          <w:szCs w:val="20"/>
        </w:rPr>
        <w:t>.</w:t>
      </w:r>
    </w:p>
    <w:p w14:paraId="1D2A9E04" w14:textId="77777777" w:rsidR="008C0770" w:rsidRPr="00233ACE" w:rsidRDefault="008C0770" w:rsidP="00233ACE">
      <w:pPr>
        <w:pStyle w:val="ListParagraph"/>
        <w:autoSpaceDE w:val="0"/>
        <w:autoSpaceDN w:val="0"/>
        <w:adjustRightInd w:val="0"/>
        <w:spacing w:after="0" w:line="240" w:lineRule="auto"/>
        <w:rPr>
          <w:rFonts w:cs="Montserrat"/>
          <w:color w:val="000000"/>
          <w:szCs w:val="20"/>
        </w:rPr>
      </w:pPr>
    </w:p>
    <w:p w14:paraId="2ADD647B" w14:textId="2B63CD7D" w:rsidR="00991447" w:rsidRPr="00233ACE" w:rsidRDefault="00BD20F8" w:rsidP="00991447">
      <w:pPr>
        <w:rPr>
          <w:b/>
          <w:bCs/>
          <w:szCs w:val="20"/>
        </w:rPr>
      </w:pPr>
      <w:r w:rsidRPr="00233ACE">
        <w:rPr>
          <w:b/>
          <w:bCs/>
          <w:szCs w:val="20"/>
        </w:rPr>
        <w:t>Enhanced Programme</w:t>
      </w:r>
    </w:p>
    <w:p w14:paraId="0C918FED" w14:textId="5C234E17" w:rsidR="00233ACE" w:rsidRPr="00233ACE" w:rsidRDefault="00233ACE" w:rsidP="00233ACE">
      <w:pPr>
        <w:pStyle w:val="ListParagraph"/>
        <w:numPr>
          <w:ilvl w:val="0"/>
          <w:numId w:val="31"/>
        </w:numPr>
        <w:rPr>
          <w:szCs w:val="20"/>
        </w:rPr>
      </w:pPr>
      <w:r>
        <w:rPr>
          <w:szCs w:val="20"/>
        </w:rPr>
        <w:t>Limited</w:t>
      </w:r>
      <w:r w:rsidR="008C0770" w:rsidRPr="00233ACE">
        <w:rPr>
          <w:szCs w:val="20"/>
        </w:rPr>
        <w:t xml:space="preserve"> to</w:t>
      </w:r>
      <w:r w:rsidR="003551A2" w:rsidRPr="00233ACE">
        <w:rPr>
          <w:szCs w:val="20"/>
        </w:rPr>
        <w:t xml:space="preserve"> </w:t>
      </w:r>
      <w:r w:rsidR="003551A2" w:rsidRPr="00D51B94">
        <w:rPr>
          <w:szCs w:val="20"/>
        </w:rPr>
        <w:t>four</w:t>
      </w:r>
      <w:r w:rsidR="00D51B94" w:rsidRPr="00D51B94">
        <w:rPr>
          <w:szCs w:val="20"/>
        </w:rPr>
        <w:t xml:space="preserve"> </w:t>
      </w:r>
      <w:r w:rsidR="003551A2" w:rsidRPr="00D51B94">
        <w:rPr>
          <w:szCs w:val="20"/>
        </w:rPr>
        <w:t>teams</w:t>
      </w:r>
    </w:p>
    <w:p w14:paraId="08C41102" w14:textId="7B18A5FA" w:rsidR="000D2F90" w:rsidRPr="00233ACE" w:rsidRDefault="00233ACE" w:rsidP="00233ACE">
      <w:pPr>
        <w:pStyle w:val="ListParagraph"/>
        <w:numPr>
          <w:ilvl w:val="0"/>
          <w:numId w:val="31"/>
        </w:numPr>
        <w:rPr>
          <w:szCs w:val="20"/>
        </w:rPr>
      </w:pPr>
      <w:r w:rsidRPr="00233ACE">
        <w:rPr>
          <w:szCs w:val="20"/>
        </w:rPr>
        <w:t>I</w:t>
      </w:r>
      <w:r w:rsidR="000D2F90" w:rsidRPr="00233ACE">
        <w:rPr>
          <w:szCs w:val="20"/>
        </w:rPr>
        <w:t>ncludes:</w:t>
      </w:r>
    </w:p>
    <w:p w14:paraId="2B98C870" w14:textId="3EEE3EE1" w:rsidR="000D2F90" w:rsidRDefault="000D2F90" w:rsidP="000D2F90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>
        <w:rPr>
          <w:szCs w:val="20"/>
        </w:rPr>
        <w:t>F</w:t>
      </w:r>
      <w:r w:rsidR="00E11ECF" w:rsidRPr="00991447">
        <w:rPr>
          <w:szCs w:val="20"/>
        </w:rPr>
        <w:t>ace-to-face and virtual workshops</w:t>
      </w:r>
    </w:p>
    <w:p w14:paraId="700B0F71" w14:textId="680B1325" w:rsidR="00233ACE" w:rsidRPr="00502BAF" w:rsidRDefault="000D2F90" w:rsidP="00502BAF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>
        <w:rPr>
          <w:szCs w:val="20"/>
        </w:rPr>
        <w:t>M</w:t>
      </w:r>
      <w:r w:rsidR="00E11ECF" w:rsidRPr="00991447">
        <w:rPr>
          <w:szCs w:val="20"/>
        </w:rPr>
        <w:t xml:space="preserve">onthly </w:t>
      </w:r>
      <w:r w:rsidR="003551A2" w:rsidRPr="00991447">
        <w:rPr>
          <w:szCs w:val="20"/>
        </w:rPr>
        <w:t xml:space="preserve">one-to-one coaching </w:t>
      </w:r>
      <w:r w:rsidR="00E11ECF" w:rsidRPr="00991447">
        <w:rPr>
          <w:szCs w:val="20"/>
        </w:rPr>
        <w:t xml:space="preserve">with </w:t>
      </w:r>
      <w:r w:rsidR="003551A2" w:rsidRPr="00991447">
        <w:rPr>
          <w:szCs w:val="20"/>
        </w:rPr>
        <w:t>an experienced QI coach</w:t>
      </w:r>
    </w:p>
    <w:p w14:paraId="13C4BB05" w14:textId="582DEDBC" w:rsidR="003551A2" w:rsidRPr="00991447" w:rsidRDefault="005B747A" w:rsidP="00233ACE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>
        <w:rPr>
          <w:szCs w:val="20"/>
        </w:rPr>
        <w:t>Opportunities to</w:t>
      </w:r>
      <w:r w:rsidR="00E11ECF" w:rsidRPr="00991447">
        <w:rPr>
          <w:szCs w:val="20"/>
        </w:rPr>
        <w:t xml:space="preserve"> </w:t>
      </w:r>
      <w:r w:rsidR="003551A2" w:rsidRPr="00991447">
        <w:rPr>
          <w:szCs w:val="20"/>
        </w:rPr>
        <w:t xml:space="preserve">share </w:t>
      </w:r>
      <w:r w:rsidR="0044437D">
        <w:rPr>
          <w:szCs w:val="20"/>
        </w:rPr>
        <w:t>your</w:t>
      </w:r>
      <w:r w:rsidR="003551A2" w:rsidRPr="00991447">
        <w:rPr>
          <w:szCs w:val="20"/>
        </w:rPr>
        <w:t xml:space="preserve"> improvement journey at three </w:t>
      </w:r>
      <w:r w:rsidR="00502BAF">
        <w:rPr>
          <w:szCs w:val="20"/>
        </w:rPr>
        <w:t>national</w:t>
      </w:r>
      <w:r w:rsidR="003551A2" w:rsidRPr="00991447">
        <w:rPr>
          <w:szCs w:val="20"/>
        </w:rPr>
        <w:t xml:space="preserve"> shared learning events.</w:t>
      </w:r>
    </w:p>
    <w:p w14:paraId="10A5D836" w14:textId="77777777" w:rsidR="00584614" w:rsidRPr="006B1356" w:rsidRDefault="00584614" w:rsidP="00967186">
      <w:pPr>
        <w:autoSpaceDE w:val="0"/>
        <w:autoSpaceDN w:val="0"/>
        <w:adjustRightInd w:val="0"/>
        <w:spacing w:after="0" w:line="240" w:lineRule="auto"/>
        <w:rPr>
          <w:rFonts w:cs="Montserrat"/>
          <w:color w:val="000000"/>
          <w:szCs w:val="20"/>
        </w:rPr>
      </w:pPr>
    </w:p>
    <w:p w14:paraId="7A749E72" w14:textId="482F7624" w:rsidR="00D6530F" w:rsidRPr="00E03FEB" w:rsidRDefault="00B20780" w:rsidP="00E03FEB">
      <w:pPr>
        <w:tabs>
          <w:tab w:val="left" w:pos="1305"/>
        </w:tabs>
        <w:spacing w:line="240" w:lineRule="auto"/>
        <w:rPr>
          <w:rFonts w:cs="Arial"/>
          <w:b/>
          <w:bCs/>
          <w:szCs w:val="20"/>
          <w:lang w:eastAsia="en-GB"/>
        </w:rPr>
      </w:pPr>
      <w:r>
        <w:rPr>
          <w:rFonts w:cs="Arial"/>
          <w:szCs w:val="20"/>
          <w:lang w:eastAsia="en-GB"/>
        </w:rPr>
        <w:t xml:space="preserve"> </w:t>
      </w:r>
      <w:r w:rsidRPr="00B20780">
        <w:rPr>
          <w:rFonts w:cs="Arial"/>
          <w:szCs w:val="20"/>
          <w:lang w:eastAsia="en-GB"/>
        </w:rPr>
        <w:t>Successful teams will be chosen based on their ability to demonstrate their willingness to undertake the work in line with the criteria outlined below.</w:t>
      </w:r>
      <w:r w:rsidR="00E03FEB">
        <w:rPr>
          <w:rFonts w:cs="Arial"/>
          <w:b/>
          <w:bCs/>
          <w:szCs w:val="20"/>
          <w:lang w:eastAsia="en-GB"/>
        </w:rPr>
        <w:t xml:space="preserve"> </w:t>
      </w:r>
      <w:r w:rsidR="00D6530F" w:rsidRPr="006B1356">
        <w:rPr>
          <w:rFonts w:cs="Arial"/>
          <w:szCs w:val="20"/>
          <w:lang w:eastAsia="en-GB"/>
        </w:rPr>
        <w:t xml:space="preserve">As this is a limited offer, we anticipate a lot of interest and the final deadline for applications is </w:t>
      </w:r>
      <w:r w:rsidR="006213EB" w:rsidRPr="006B1356">
        <w:rPr>
          <w:rFonts w:cs="Arial"/>
          <w:b/>
          <w:bCs/>
          <w:szCs w:val="20"/>
          <w:u w:val="single"/>
          <w:lang w:eastAsia="en-GB"/>
        </w:rPr>
        <w:t>5pm on</w:t>
      </w:r>
      <w:r w:rsidR="006213EB" w:rsidRPr="006B1356">
        <w:rPr>
          <w:rFonts w:cs="Arial"/>
          <w:szCs w:val="20"/>
          <w:u w:val="single"/>
          <w:lang w:eastAsia="en-GB"/>
        </w:rPr>
        <w:t xml:space="preserve"> </w:t>
      </w:r>
      <w:r w:rsidR="006213EB" w:rsidRPr="006B1356">
        <w:rPr>
          <w:rFonts w:cs="Arial"/>
          <w:b/>
          <w:bCs/>
          <w:szCs w:val="20"/>
          <w:u w:val="single"/>
          <w:lang w:eastAsia="en-GB"/>
        </w:rPr>
        <w:t>Tuesday 10</w:t>
      </w:r>
      <w:r w:rsidR="006213EB" w:rsidRPr="006B1356">
        <w:rPr>
          <w:rFonts w:cs="Arial"/>
          <w:b/>
          <w:bCs/>
          <w:szCs w:val="20"/>
          <w:u w:val="single"/>
          <w:vertAlign w:val="superscript"/>
          <w:lang w:eastAsia="en-GB"/>
        </w:rPr>
        <w:t>th</w:t>
      </w:r>
      <w:r w:rsidR="006213EB" w:rsidRPr="006B1356">
        <w:rPr>
          <w:rFonts w:cs="Arial"/>
          <w:b/>
          <w:bCs/>
          <w:szCs w:val="20"/>
          <w:u w:val="single"/>
          <w:lang w:eastAsia="en-GB"/>
        </w:rPr>
        <w:t xml:space="preserve"> February 2026.</w:t>
      </w:r>
    </w:p>
    <w:p w14:paraId="288E3289" w14:textId="77777777" w:rsidR="00C00F55" w:rsidRDefault="00C00F55" w:rsidP="00C00F55">
      <w:pPr>
        <w:tabs>
          <w:tab w:val="left" w:pos="1305"/>
        </w:tabs>
        <w:spacing w:line="240" w:lineRule="auto"/>
        <w:rPr>
          <w:rFonts w:cs="Arial"/>
          <w:b/>
          <w:bCs/>
          <w:color w:val="2F5496" w:themeColor="accent1" w:themeShade="BF"/>
          <w:sz w:val="24"/>
          <w:szCs w:val="24"/>
          <w:lang w:eastAsia="en-GB"/>
        </w:rPr>
      </w:pPr>
    </w:p>
    <w:p w14:paraId="57D89465" w14:textId="5BD7AC49" w:rsidR="00DD28BC" w:rsidRDefault="00900436" w:rsidP="00EF3454">
      <w:pPr>
        <w:spacing w:after="0"/>
        <w:rPr>
          <w:rFonts w:cs="Arial"/>
          <w:b/>
          <w:bCs/>
          <w:szCs w:val="20"/>
          <w:lang w:eastAsia="en-GB"/>
        </w:rPr>
      </w:pPr>
      <w:r>
        <w:rPr>
          <w:rFonts w:cs="Arial"/>
          <w:b/>
          <w:bCs/>
          <w:color w:val="538135"/>
          <w:sz w:val="24"/>
          <w:szCs w:val="24"/>
          <w:lang w:eastAsia="en-GB"/>
        </w:rPr>
        <w:t xml:space="preserve">Previous </w:t>
      </w:r>
      <w:r w:rsidR="00966616">
        <w:rPr>
          <w:rFonts w:cs="Arial"/>
          <w:b/>
          <w:bCs/>
          <w:color w:val="538135"/>
          <w:sz w:val="24"/>
          <w:szCs w:val="24"/>
          <w:lang w:eastAsia="en-GB"/>
        </w:rPr>
        <w:t>C</w:t>
      </w:r>
      <w:r w:rsidR="00F12EA4">
        <w:rPr>
          <w:rFonts w:cs="Arial"/>
          <w:b/>
          <w:bCs/>
          <w:color w:val="538135"/>
          <w:sz w:val="24"/>
          <w:szCs w:val="24"/>
          <w:lang w:eastAsia="en-GB"/>
        </w:rPr>
        <w:t xml:space="preserve">ohort </w:t>
      </w:r>
      <w:r w:rsidR="00966616">
        <w:rPr>
          <w:rFonts w:cs="Arial"/>
          <w:b/>
          <w:bCs/>
          <w:color w:val="538135"/>
          <w:sz w:val="24"/>
          <w:szCs w:val="24"/>
          <w:lang w:eastAsia="en-GB"/>
        </w:rPr>
        <w:t>H</w:t>
      </w:r>
      <w:r w:rsidR="00F12EA4">
        <w:rPr>
          <w:rFonts w:cs="Arial"/>
          <w:b/>
          <w:bCs/>
          <w:color w:val="538135"/>
          <w:sz w:val="24"/>
          <w:szCs w:val="24"/>
          <w:lang w:eastAsia="en-GB"/>
        </w:rPr>
        <w:t>ighlights</w:t>
      </w:r>
    </w:p>
    <w:p w14:paraId="14A8632B" w14:textId="20EFA943" w:rsidR="00AF669D" w:rsidRPr="00AF669D" w:rsidRDefault="0039388E" w:rsidP="00AF669D">
      <w:pPr>
        <w:rPr>
          <w:rFonts w:cs="Arial"/>
          <w:szCs w:val="20"/>
          <w:lang w:eastAsia="en-GB"/>
        </w:rPr>
      </w:pPr>
      <w:r w:rsidRPr="0039388E">
        <w:rPr>
          <w:rFonts w:cs="Arial"/>
          <w:szCs w:val="20"/>
          <w:lang w:eastAsia="en-GB"/>
        </w:rPr>
        <w:br/>
        <w:t xml:space="preserve">Teams in earlier QI collaboratives achieved measurable improvements </w:t>
      </w:r>
      <w:r w:rsidR="00170CA4">
        <w:rPr>
          <w:rFonts w:cs="Arial"/>
          <w:szCs w:val="20"/>
          <w:lang w:eastAsia="en-GB"/>
        </w:rPr>
        <w:t>through their QI projects</w:t>
      </w:r>
      <w:r w:rsidRPr="0039388E">
        <w:rPr>
          <w:rFonts w:cs="Arial"/>
          <w:szCs w:val="20"/>
          <w:lang w:eastAsia="en-GB"/>
        </w:rPr>
        <w:t xml:space="preserve">. </w:t>
      </w:r>
      <w:r w:rsidR="00AF669D" w:rsidRPr="00AF669D">
        <w:rPr>
          <w:rFonts w:cs="Arial"/>
          <w:szCs w:val="20"/>
          <w:lang w:eastAsia="en-GB"/>
        </w:rPr>
        <w:t xml:space="preserve">These results highlight the transformative impact of targeted QI initiatives, demonstrating how focused efforts can significantly improve data quality, efficiency, and </w:t>
      </w:r>
      <w:r w:rsidR="00D12FF2">
        <w:rPr>
          <w:rFonts w:cs="Arial"/>
          <w:szCs w:val="20"/>
          <w:lang w:eastAsia="en-GB"/>
        </w:rPr>
        <w:t>patient</w:t>
      </w:r>
      <w:r w:rsidR="00AF669D" w:rsidRPr="00AF669D">
        <w:rPr>
          <w:rFonts w:cs="Arial"/>
          <w:szCs w:val="20"/>
          <w:lang w:eastAsia="en-GB"/>
        </w:rPr>
        <w:t xml:space="preserve"> care outcomes.</w:t>
      </w:r>
    </w:p>
    <w:p w14:paraId="6D22828B" w14:textId="77777777" w:rsidR="00AF669D" w:rsidRDefault="00AF669D" w:rsidP="00AF669D">
      <w:pPr>
        <w:spacing w:after="0" w:line="240" w:lineRule="auto"/>
        <w:rPr>
          <w:rFonts w:cs="Arial"/>
          <w:szCs w:val="20"/>
          <w:lang w:eastAsia="en-GB"/>
        </w:rPr>
      </w:pPr>
    </w:p>
    <w:p w14:paraId="33CED4E2" w14:textId="779A407B" w:rsidR="00B62E6F" w:rsidRDefault="00F12EA4" w:rsidP="00AF669D">
      <w:pPr>
        <w:pStyle w:val="ListParagraph"/>
        <w:numPr>
          <w:ilvl w:val="0"/>
          <w:numId w:val="41"/>
        </w:numPr>
        <w:spacing w:line="240" w:lineRule="auto"/>
        <w:rPr>
          <w:rFonts w:cs="Arial"/>
          <w:szCs w:val="20"/>
          <w:lang w:eastAsia="en-GB"/>
        </w:rPr>
      </w:pPr>
      <w:r w:rsidRPr="00EF3454">
        <w:rPr>
          <w:rFonts w:cs="Arial"/>
          <w:szCs w:val="20"/>
          <w:lang w:eastAsia="en-GB"/>
        </w:rPr>
        <w:t xml:space="preserve">The </w:t>
      </w:r>
      <w:r w:rsidR="0039388E" w:rsidRPr="00EF3454">
        <w:rPr>
          <w:rFonts w:cs="Arial"/>
          <w:szCs w:val="20"/>
          <w:lang w:eastAsia="en-GB"/>
        </w:rPr>
        <w:t xml:space="preserve">Aneurin Bevan </w:t>
      </w:r>
      <w:r w:rsidRPr="00EF3454">
        <w:rPr>
          <w:rFonts w:cs="Arial"/>
          <w:szCs w:val="20"/>
          <w:lang w:eastAsia="en-GB"/>
        </w:rPr>
        <w:t xml:space="preserve">team </w:t>
      </w:r>
      <w:r w:rsidR="0039388E" w:rsidRPr="00EF3454">
        <w:rPr>
          <w:rFonts w:cs="Arial"/>
          <w:szCs w:val="20"/>
          <w:lang w:eastAsia="en-GB"/>
        </w:rPr>
        <w:t xml:space="preserve">reduced referral-to-caseload time from 33.4 days to 9.5 days, with 79% of cases allocated a care coordinator within 14 days (up from 13%). </w:t>
      </w:r>
    </w:p>
    <w:p w14:paraId="5A376D43" w14:textId="77777777" w:rsidR="00EF3454" w:rsidRPr="00EF3454" w:rsidRDefault="00EF3454" w:rsidP="00AF669D">
      <w:pPr>
        <w:pStyle w:val="ListParagraph"/>
        <w:spacing w:line="240" w:lineRule="auto"/>
        <w:rPr>
          <w:rFonts w:cs="Arial"/>
          <w:szCs w:val="20"/>
          <w:lang w:eastAsia="en-GB"/>
        </w:rPr>
      </w:pPr>
    </w:p>
    <w:p w14:paraId="6DFA8B35" w14:textId="69814488" w:rsidR="00EF3454" w:rsidRDefault="00800A8F" w:rsidP="00AF669D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szCs w:val="20"/>
          <w:lang w:eastAsia="en-GB"/>
        </w:rPr>
      </w:pPr>
      <w:r w:rsidRPr="00EF3454">
        <w:rPr>
          <w:rFonts w:cs="Arial"/>
          <w:szCs w:val="20"/>
          <w:lang w:eastAsia="en-GB"/>
        </w:rPr>
        <w:t xml:space="preserve">The </w:t>
      </w:r>
      <w:r w:rsidR="0039388E" w:rsidRPr="00EF3454">
        <w:rPr>
          <w:rFonts w:cs="Arial"/>
          <w:szCs w:val="20"/>
          <w:lang w:eastAsia="en-GB"/>
        </w:rPr>
        <w:t xml:space="preserve">East London Foundation Trust </w:t>
      </w:r>
      <w:r w:rsidRPr="00EF3454">
        <w:rPr>
          <w:rFonts w:cs="Arial"/>
          <w:szCs w:val="20"/>
          <w:lang w:eastAsia="en-GB"/>
        </w:rPr>
        <w:t xml:space="preserve">team successfully </w:t>
      </w:r>
      <w:r w:rsidR="0039388E" w:rsidRPr="00EF3454">
        <w:rPr>
          <w:rFonts w:cs="Arial"/>
          <w:szCs w:val="20"/>
          <w:lang w:eastAsia="en-GB"/>
        </w:rPr>
        <w:t xml:space="preserve">increased Family Intervention offers from 0.5% to 17%, and acceptance rates from 0% to 12%. </w:t>
      </w:r>
    </w:p>
    <w:p w14:paraId="6A88486C" w14:textId="77777777" w:rsidR="00EF3454" w:rsidRPr="00AF669D" w:rsidRDefault="00EF3454" w:rsidP="00AF669D">
      <w:pPr>
        <w:spacing w:after="0" w:line="240" w:lineRule="auto"/>
        <w:rPr>
          <w:rFonts w:cs="Arial"/>
          <w:szCs w:val="20"/>
          <w:lang w:eastAsia="en-GB"/>
        </w:rPr>
      </w:pPr>
    </w:p>
    <w:p w14:paraId="607F2F98" w14:textId="0342FFCA" w:rsidR="00EF3454" w:rsidRDefault="00EF3454" w:rsidP="00AF669D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szCs w:val="20"/>
          <w:lang w:eastAsia="en-GB"/>
        </w:rPr>
      </w:pPr>
      <w:r w:rsidRPr="00EF3454">
        <w:rPr>
          <w:rFonts w:cs="Arial"/>
          <w:szCs w:val="20"/>
          <w:lang w:eastAsia="en-GB"/>
        </w:rPr>
        <w:t xml:space="preserve">The </w:t>
      </w:r>
      <w:r w:rsidR="0039388E" w:rsidRPr="00EF3454">
        <w:rPr>
          <w:rFonts w:cs="Arial"/>
          <w:szCs w:val="20"/>
          <w:lang w:eastAsia="en-GB"/>
        </w:rPr>
        <w:t xml:space="preserve">Southern Health Foundation Trust </w:t>
      </w:r>
      <w:r w:rsidR="006927D1" w:rsidRPr="00EF3454">
        <w:rPr>
          <w:rFonts w:cs="Arial"/>
          <w:szCs w:val="20"/>
          <w:lang w:eastAsia="en-GB"/>
        </w:rPr>
        <w:t xml:space="preserve">team </w:t>
      </w:r>
      <w:r w:rsidR="0039388E" w:rsidRPr="00EF3454">
        <w:rPr>
          <w:rFonts w:cs="Arial"/>
          <w:szCs w:val="20"/>
          <w:lang w:eastAsia="en-GB"/>
        </w:rPr>
        <w:t>boosted confidence in using RiO (3.4/5 to 4.2/5), achieved over 90% compliance with physical health checks, and cut NCAP audit costs and time by over 80%.</w:t>
      </w:r>
    </w:p>
    <w:p w14:paraId="1D778AF5" w14:textId="77777777" w:rsidR="00EF3454" w:rsidRPr="00EF3454" w:rsidRDefault="00EF3454" w:rsidP="00EF3454">
      <w:pPr>
        <w:pStyle w:val="ListParagraph"/>
        <w:spacing w:after="0"/>
        <w:rPr>
          <w:rFonts w:cs="Arial"/>
          <w:szCs w:val="20"/>
          <w:lang w:eastAsia="en-GB"/>
        </w:rPr>
      </w:pPr>
    </w:p>
    <w:p w14:paraId="36CCE178" w14:textId="0553DC23" w:rsidR="00C90D69" w:rsidRDefault="00C90D69">
      <w:pPr>
        <w:rPr>
          <w:rFonts w:cs="Arial"/>
          <w:b/>
          <w:bCs/>
          <w:color w:val="538135"/>
          <w:sz w:val="24"/>
          <w:szCs w:val="24"/>
          <w:lang w:eastAsia="en-GB"/>
        </w:rPr>
      </w:pPr>
      <w:r>
        <w:rPr>
          <w:rFonts w:cs="Arial"/>
          <w:b/>
          <w:bCs/>
          <w:color w:val="538135"/>
          <w:sz w:val="24"/>
          <w:szCs w:val="24"/>
          <w:lang w:eastAsia="en-GB"/>
        </w:rPr>
        <w:br w:type="page"/>
      </w:r>
    </w:p>
    <w:p w14:paraId="7EEC6EEC" w14:textId="15BAB560" w:rsidR="00E87DC3" w:rsidRPr="000D6568" w:rsidRDefault="00E87DC3" w:rsidP="00B80C92">
      <w:pPr>
        <w:shd w:val="clear" w:color="auto" w:fill="538135"/>
        <w:tabs>
          <w:tab w:val="left" w:pos="1305"/>
        </w:tabs>
        <w:spacing w:line="240" w:lineRule="auto"/>
        <w:rPr>
          <w:rFonts w:cs="Arial"/>
          <w:b/>
          <w:bCs/>
          <w:color w:val="FFFFFF" w:themeColor="background1"/>
          <w:sz w:val="28"/>
          <w:szCs w:val="28"/>
          <w:lang w:eastAsia="en-GB"/>
        </w:rPr>
      </w:pPr>
      <w:r w:rsidRPr="000D6568">
        <w:rPr>
          <w:rFonts w:cs="Arial"/>
          <w:b/>
          <w:bCs/>
          <w:color w:val="FFFFFF" w:themeColor="background1"/>
          <w:sz w:val="28"/>
          <w:szCs w:val="28"/>
          <w:lang w:eastAsia="en-GB"/>
        </w:rPr>
        <w:lastRenderedPageBreak/>
        <w:t>Enhanced Programme – How to Apply</w:t>
      </w:r>
    </w:p>
    <w:p w14:paraId="1451A491" w14:textId="1220DCF1" w:rsidR="00E87DC3" w:rsidRPr="008F1D9C" w:rsidRDefault="00E87DC3" w:rsidP="008F1D9C">
      <w:pPr>
        <w:rPr>
          <w:lang w:eastAsia="en-GB"/>
        </w:rPr>
      </w:pPr>
      <w:r>
        <w:rPr>
          <w:lang w:eastAsia="en-GB"/>
        </w:rPr>
        <w:t xml:space="preserve">The following information applies </w:t>
      </w:r>
      <w:r w:rsidRPr="009C422F">
        <w:rPr>
          <w:b/>
          <w:bCs/>
          <w:lang w:eastAsia="en-GB"/>
        </w:rPr>
        <w:t xml:space="preserve">only to </w:t>
      </w:r>
      <w:r w:rsidR="005B3DC0" w:rsidRPr="009C422F">
        <w:rPr>
          <w:b/>
          <w:bCs/>
          <w:lang w:eastAsia="en-GB"/>
        </w:rPr>
        <w:t>t</w:t>
      </w:r>
      <w:r w:rsidRPr="009C422F">
        <w:rPr>
          <w:b/>
          <w:bCs/>
          <w:lang w:eastAsia="en-GB"/>
        </w:rPr>
        <w:t>he teams applying for the</w:t>
      </w:r>
      <w:r>
        <w:rPr>
          <w:lang w:eastAsia="en-GB"/>
        </w:rPr>
        <w:t xml:space="preserve"> </w:t>
      </w:r>
      <w:r w:rsidRPr="0006799A">
        <w:rPr>
          <w:b/>
          <w:bCs/>
          <w:lang w:eastAsia="en-GB"/>
        </w:rPr>
        <w:t>Enhanced Programme</w:t>
      </w:r>
      <w:r>
        <w:rPr>
          <w:lang w:eastAsia="en-GB"/>
        </w:rPr>
        <w:t xml:space="preserve">. </w:t>
      </w:r>
    </w:p>
    <w:p w14:paraId="607645F9" w14:textId="1823BBF9" w:rsidR="00C00F55" w:rsidRPr="00DA72F4" w:rsidRDefault="000D49CF" w:rsidP="00C00F55">
      <w:pPr>
        <w:tabs>
          <w:tab w:val="left" w:pos="1305"/>
        </w:tabs>
        <w:spacing w:line="240" w:lineRule="auto"/>
        <w:rPr>
          <w:rFonts w:cs="Arial"/>
          <w:b/>
          <w:bCs/>
          <w:color w:val="538135"/>
          <w:sz w:val="24"/>
          <w:szCs w:val="24"/>
          <w:lang w:eastAsia="en-GB"/>
        </w:rPr>
      </w:pPr>
      <w:r w:rsidRPr="00DA72F4">
        <w:rPr>
          <w:rFonts w:cs="Arial"/>
          <w:b/>
          <w:bCs/>
          <w:color w:val="538135"/>
          <w:sz w:val="24"/>
          <w:szCs w:val="24"/>
          <w:lang w:eastAsia="en-GB"/>
        </w:rPr>
        <w:t>Eligibility and Commitments</w:t>
      </w:r>
    </w:p>
    <w:p w14:paraId="6F129EE7" w14:textId="7322FF78" w:rsidR="00C20B13" w:rsidRPr="006B1356" w:rsidRDefault="00C20B13" w:rsidP="00C20B13">
      <w:pPr>
        <w:spacing w:after="200" w:line="276" w:lineRule="auto"/>
        <w:rPr>
          <w:rFonts w:eastAsia="MS Mincho" w:cs="Times New Roman"/>
          <w:szCs w:val="20"/>
        </w:rPr>
      </w:pPr>
      <w:r w:rsidRPr="006B1356">
        <w:rPr>
          <w:rFonts w:eastAsia="MS Mincho" w:cs="Times New Roman"/>
          <w:szCs w:val="20"/>
        </w:rPr>
        <w:t xml:space="preserve">Participation is </w:t>
      </w:r>
      <w:r w:rsidRPr="008156CE">
        <w:rPr>
          <w:rFonts w:eastAsia="MS Mincho" w:cs="Times New Roman"/>
          <w:b/>
          <w:bCs/>
          <w:szCs w:val="20"/>
        </w:rPr>
        <w:t>free of charge</w:t>
      </w:r>
      <w:r w:rsidRPr="006B1356">
        <w:rPr>
          <w:rFonts w:eastAsia="MS Mincho" w:cs="Times New Roman"/>
          <w:szCs w:val="20"/>
        </w:rPr>
        <w:t xml:space="preserve">. Teams must </w:t>
      </w:r>
      <w:r w:rsidR="007F013C">
        <w:rPr>
          <w:rFonts w:eastAsia="MS Mincho" w:cs="Times New Roman"/>
          <w:szCs w:val="20"/>
        </w:rPr>
        <w:t xml:space="preserve">show they can commit to </w:t>
      </w:r>
      <w:r w:rsidRPr="006B1356">
        <w:rPr>
          <w:rFonts w:eastAsia="MS Mincho" w:cs="Times New Roman"/>
          <w:szCs w:val="20"/>
        </w:rPr>
        <w:t>a 10</w:t>
      </w:r>
      <w:r w:rsidRPr="006B1356">
        <w:rPr>
          <w:rFonts w:ascii="Cambria Math" w:eastAsia="MS Mincho" w:hAnsi="Cambria Math" w:cs="Cambria Math"/>
          <w:szCs w:val="20"/>
        </w:rPr>
        <w:t>‑</w:t>
      </w:r>
      <w:r w:rsidRPr="006B1356">
        <w:rPr>
          <w:rFonts w:eastAsia="MS Mincho" w:cs="Times New Roman"/>
          <w:szCs w:val="20"/>
        </w:rPr>
        <w:t xml:space="preserve">month QI programme focused on </w:t>
      </w:r>
      <w:r w:rsidRPr="006B1356">
        <w:rPr>
          <w:rFonts w:eastAsia="MS Mincho" w:cs="Times New Roman"/>
          <w:b/>
          <w:bCs/>
          <w:szCs w:val="20"/>
        </w:rPr>
        <w:t>improving</w:t>
      </w:r>
      <w:r w:rsidR="007F013C">
        <w:rPr>
          <w:rFonts w:eastAsia="MS Mincho" w:cs="Times New Roman"/>
          <w:b/>
          <w:bCs/>
          <w:szCs w:val="20"/>
        </w:rPr>
        <w:t xml:space="preserve"> NCAP</w:t>
      </w:r>
      <w:r w:rsidRPr="006B1356">
        <w:rPr>
          <w:rFonts w:eastAsia="MS Mincho" w:cs="Times New Roman"/>
          <w:b/>
          <w:bCs/>
          <w:szCs w:val="20"/>
        </w:rPr>
        <w:t xml:space="preserve"> data quality</w:t>
      </w:r>
      <w:r w:rsidR="0006799A">
        <w:rPr>
          <w:rFonts w:eastAsia="MS Mincho" w:cs="Times New Roman"/>
          <w:szCs w:val="20"/>
        </w:rPr>
        <w:t>:</w:t>
      </w:r>
    </w:p>
    <w:p w14:paraId="5A5A6306" w14:textId="19E397E5" w:rsidR="00C20B13" w:rsidRPr="006B1356" w:rsidRDefault="00C20B13" w:rsidP="00380C50">
      <w:pPr>
        <w:pStyle w:val="ListParagraph"/>
        <w:numPr>
          <w:ilvl w:val="0"/>
          <w:numId w:val="27"/>
        </w:numPr>
        <w:spacing w:after="200" w:line="360" w:lineRule="auto"/>
        <w:ind w:left="709" w:hanging="283"/>
        <w:rPr>
          <w:rFonts w:eastAsia="MS Mincho" w:cs="Times New Roman"/>
          <w:szCs w:val="20"/>
        </w:rPr>
      </w:pPr>
      <w:r w:rsidRPr="006B1356">
        <w:rPr>
          <w:rFonts w:eastAsia="MS Mincho" w:cs="Times New Roman"/>
          <w:b/>
          <w:bCs/>
          <w:szCs w:val="20"/>
        </w:rPr>
        <w:t>QI focus</w:t>
      </w:r>
      <w:r w:rsidRPr="006B1356">
        <w:rPr>
          <w:rFonts w:eastAsia="MS Mincho" w:cs="Times New Roman"/>
          <w:szCs w:val="20"/>
        </w:rPr>
        <w:t>:</w:t>
      </w:r>
      <w:r w:rsidR="00A46579">
        <w:rPr>
          <w:rFonts w:eastAsia="MS Mincho" w:cs="Times New Roman"/>
          <w:szCs w:val="20"/>
        </w:rPr>
        <w:t xml:space="preserve"> a</w:t>
      </w:r>
      <w:r w:rsidR="0006799A">
        <w:rPr>
          <w:rFonts w:eastAsia="MS Mincho" w:cs="Times New Roman"/>
          <w:szCs w:val="20"/>
        </w:rPr>
        <w:t xml:space="preserve"> clear measurable</w:t>
      </w:r>
      <w:r w:rsidRPr="006B1356">
        <w:rPr>
          <w:rFonts w:eastAsia="MS Mincho" w:cs="Times New Roman"/>
          <w:szCs w:val="20"/>
        </w:rPr>
        <w:t xml:space="preserve"> </w:t>
      </w:r>
      <w:r w:rsidR="00560ADC">
        <w:rPr>
          <w:rFonts w:eastAsia="MS Mincho" w:cs="Times New Roman"/>
          <w:szCs w:val="20"/>
        </w:rPr>
        <w:t>aim to improve</w:t>
      </w:r>
      <w:r w:rsidR="00AA663C">
        <w:rPr>
          <w:rFonts w:eastAsia="MS Mincho" w:cs="Times New Roman"/>
          <w:szCs w:val="20"/>
        </w:rPr>
        <w:t xml:space="preserve"> NCAP</w:t>
      </w:r>
      <w:r w:rsidRPr="006B1356">
        <w:rPr>
          <w:rFonts w:eastAsia="MS Mincho" w:cs="Times New Roman"/>
          <w:szCs w:val="20"/>
        </w:rPr>
        <w:t xml:space="preserve"> data quality.</w:t>
      </w:r>
    </w:p>
    <w:p w14:paraId="0A04E667" w14:textId="5A6160C2" w:rsidR="00C20B13" w:rsidRPr="006B1356" w:rsidRDefault="00C20B13" w:rsidP="00380C50">
      <w:pPr>
        <w:pStyle w:val="ListParagraph"/>
        <w:numPr>
          <w:ilvl w:val="0"/>
          <w:numId w:val="27"/>
        </w:numPr>
        <w:spacing w:after="200" w:line="360" w:lineRule="auto"/>
        <w:ind w:left="709" w:hanging="283"/>
        <w:rPr>
          <w:rFonts w:eastAsia="MS Mincho" w:cs="Times New Roman"/>
          <w:szCs w:val="20"/>
        </w:rPr>
      </w:pPr>
      <w:r w:rsidRPr="006B1356">
        <w:rPr>
          <w:rFonts w:eastAsia="MS Mincho" w:cs="Times New Roman"/>
          <w:b/>
          <w:bCs/>
          <w:szCs w:val="20"/>
        </w:rPr>
        <w:t>Senior sponsorship:</w:t>
      </w:r>
      <w:r w:rsidRPr="006B1356">
        <w:rPr>
          <w:rFonts w:eastAsia="MS Mincho" w:cs="Times New Roman"/>
          <w:szCs w:val="20"/>
        </w:rPr>
        <w:t xml:space="preserve"> </w:t>
      </w:r>
      <w:r w:rsidR="00A46579">
        <w:rPr>
          <w:rFonts w:eastAsia="MS Mincho" w:cs="Times New Roman"/>
          <w:szCs w:val="20"/>
        </w:rPr>
        <w:t>e</w:t>
      </w:r>
      <w:r w:rsidRPr="006B1356">
        <w:rPr>
          <w:rFonts w:eastAsia="MS Mincho" w:cs="Times New Roman"/>
          <w:szCs w:val="20"/>
        </w:rPr>
        <w:t>xecutive</w:t>
      </w:r>
      <w:r w:rsidRPr="006B1356">
        <w:rPr>
          <w:rFonts w:ascii="Cambria Math" w:eastAsia="MS Mincho" w:hAnsi="Cambria Math" w:cs="Cambria Math"/>
          <w:szCs w:val="20"/>
        </w:rPr>
        <w:t>‑</w:t>
      </w:r>
      <w:r w:rsidRPr="006B1356">
        <w:rPr>
          <w:rFonts w:eastAsia="MS Mincho" w:cs="Times New Roman"/>
          <w:szCs w:val="20"/>
        </w:rPr>
        <w:t xml:space="preserve"> or director</w:t>
      </w:r>
      <w:r w:rsidRPr="006B1356">
        <w:rPr>
          <w:rFonts w:ascii="Cambria Math" w:eastAsia="MS Mincho" w:hAnsi="Cambria Math" w:cs="Cambria Math"/>
          <w:szCs w:val="20"/>
        </w:rPr>
        <w:t>‑</w:t>
      </w:r>
      <w:r w:rsidRPr="006B1356">
        <w:rPr>
          <w:rFonts w:eastAsia="MS Mincho" w:cs="Times New Roman"/>
          <w:szCs w:val="20"/>
        </w:rPr>
        <w:t>level sponsor with sufficient influence to address barriers.</w:t>
      </w:r>
    </w:p>
    <w:p w14:paraId="5BC365D0" w14:textId="1CAD0824" w:rsidR="00127282" w:rsidRPr="006B1356" w:rsidRDefault="00C20B13" w:rsidP="00380C50">
      <w:pPr>
        <w:pStyle w:val="ListParagraph"/>
        <w:numPr>
          <w:ilvl w:val="0"/>
          <w:numId w:val="27"/>
        </w:numPr>
        <w:spacing w:after="200" w:line="360" w:lineRule="auto"/>
        <w:ind w:left="709" w:hanging="283"/>
        <w:rPr>
          <w:rFonts w:eastAsia="MS Mincho" w:cs="Times New Roman"/>
          <w:szCs w:val="20"/>
        </w:rPr>
      </w:pPr>
      <w:r w:rsidRPr="006B1356">
        <w:rPr>
          <w:rFonts w:eastAsia="MS Mincho" w:cs="Times New Roman"/>
          <w:b/>
          <w:bCs/>
          <w:szCs w:val="20"/>
        </w:rPr>
        <w:t>Project leadership:</w:t>
      </w:r>
      <w:r w:rsidRPr="006B1356">
        <w:rPr>
          <w:rFonts w:eastAsia="MS Mincho" w:cs="Times New Roman"/>
          <w:szCs w:val="20"/>
        </w:rPr>
        <w:t xml:space="preserve"> </w:t>
      </w:r>
      <w:r w:rsidR="00A46579">
        <w:rPr>
          <w:rFonts w:eastAsia="MS Mincho" w:cs="Times New Roman"/>
          <w:szCs w:val="20"/>
        </w:rPr>
        <w:t>n</w:t>
      </w:r>
      <w:r w:rsidRPr="006B1356">
        <w:rPr>
          <w:rFonts w:eastAsia="MS Mincho" w:cs="Times New Roman"/>
          <w:szCs w:val="20"/>
        </w:rPr>
        <w:t>amed project lead responsible for managing the work and liaising with the QI coach</w:t>
      </w:r>
      <w:r w:rsidR="007330DD">
        <w:rPr>
          <w:rFonts w:eastAsia="MS Mincho" w:cs="Times New Roman"/>
          <w:szCs w:val="20"/>
        </w:rPr>
        <w:t>.</w:t>
      </w:r>
    </w:p>
    <w:p w14:paraId="4BAFDB51" w14:textId="049200FD" w:rsidR="007245B6" w:rsidRPr="00CE6147" w:rsidRDefault="000E4B8F" w:rsidP="00CE6147">
      <w:pPr>
        <w:pStyle w:val="ListParagraph"/>
        <w:numPr>
          <w:ilvl w:val="0"/>
          <w:numId w:val="27"/>
        </w:numPr>
        <w:spacing w:after="200" w:line="360" w:lineRule="auto"/>
        <w:ind w:left="709" w:hanging="283"/>
        <w:rPr>
          <w:rFonts w:eastAsia="MS Mincho" w:cs="Times New Roman"/>
          <w:b/>
          <w:bCs/>
          <w:szCs w:val="20"/>
        </w:rPr>
      </w:pPr>
      <w:r w:rsidRPr="00C201B1">
        <w:rPr>
          <w:rFonts w:eastAsia="MS Mincho" w:cs="Times New Roman"/>
          <w:b/>
          <w:bCs/>
          <w:szCs w:val="20"/>
        </w:rPr>
        <w:t>I</w:t>
      </w:r>
      <w:r w:rsidR="000C3FEC" w:rsidRPr="00C201B1">
        <w:rPr>
          <w:rFonts w:eastAsia="MS Mincho" w:cs="Times New Roman"/>
          <w:b/>
          <w:bCs/>
          <w:szCs w:val="20"/>
        </w:rPr>
        <w:t>ndividual</w:t>
      </w:r>
      <w:r w:rsidRPr="00C201B1">
        <w:rPr>
          <w:rFonts w:eastAsia="MS Mincho" w:cs="Times New Roman"/>
          <w:b/>
          <w:bCs/>
          <w:szCs w:val="20"/>
        </w:rPr>
        <w:t>(s)</w:t>
      </w:r>
      <w:r w:rsidR="000C3FEC" w:rsidRPr="00C201B1">
        <w:rPr>
          <w:rFonts w:eastAsia="MS Mincho" w:cs="Times New Roman"/>
          <w:b/>
          <w:bCs/>
          <w:szCs w:val="20"/>
        </w:rPr>
        <w:t xml:space="preserve"> responsible for </w:t>
      </w:r>
      <w:r w:rsidR="00676FE9" w:rsidRPr="00C201B1">
        <w:rPr>
          <w:rFonts w:eastAsia="MS Mincho" w:cs="Times New Roman"/>
          <w:b/>
          <w:bCs/>
          <w:szCs w:val="20"/>
        </w:rPr>
        <w:t>d</w:t>
      </w:r>
      <w:r w:rsidR="003D1E15" w:rsidRPr="00C201B1">
        <w:rPr>
          <w:rFonts w:eastAsia="MS Mincho" w:cs="Times New Roman"/>
          <w:b/>
          <w:bCs/>
          <w:szCs w:val="20"/>
        </w:rPr>
        <w:t xml:space="preserve">ata </w:t>
      </w:r>
      <w:r w:rsidR="005A30B1" w:rsidRPr="00C201B1">
        <w:rPr>
          <w:rFonts w:eastAsia="MS Mincho" w:cs="Times New Roman"/>
          <w:b/>
          <w:bCs/>
          <w:szCs w:val="20"/>
        </w:rPr>
        <w:t>submissions</w:t>
      </w:r>
      <w:r w:rsidR="007245B6" w:rsidRPr="00C201B1">
        <w:rPr>
          <w:rFonts w:eastAsia="MS Mincho" w:cs="Times New Roman"/>
          <w:b/>
          <w:bCs/>
          <w:szCs w:val="20"/>
        </w:rPr>
        <w:t>:</w:t>
      </w:r>
      <w:r w:rsidR="0017123A" w:rsidRPr="00C201B1">
        <w:rPr>
          <w:rFonts w:eastAsia="MS Mincho" w:cs="Times New Roman"/>
          <w:b/>
          <w:bCs/>
          <w:szCs w:val="20"/>
        </w:rPr>
        <w:t xml:space="preserve"> </w:t>
      </w:r>
      <w:r w:rsidR="00CE6147" w:rsidRPr="00CE6147">
        <w:rPr>
          <w:rFonts w:eastAsia="MS Mincho" w:cs="Times New Roman"/>
          <w:szCs w:val="20"/>
        </w:rPr>
        <w:t>successful teams will be required to work with the person or people responsible for submissions to your routine database (MHSDS in England, NCAP Audit tool in Wales).</w:t>
      </w:r>
      <w:r w:rsidR="00CE6147" w:rsidRPr="00CE6147">
        <w:rPr>
          <w:rFonts w:eastAsia="MS Mincho" w:cs="Times New Roman"/>
          <w:szCs w:val="20"/>
        </w:rPr>
        <w:t xml:space="preserve"> </w:t>
      </w:r>
      <w:r w:rsidR="00AF1F00" w:rsidRPr="00CE6147">
        <w:rPr>
          <w:rFonts w:eastAsia="MS Mincho" w:cs="Times New Roman"/>
          <w:szCs w:val="20"/>
        </w:rPr>
        <w:t>T</w:t>
      </w:r>
      <w:r w:rsidR="00BA215A" w:rsidRPr="00CE6147">
        <w:rPr>
          <w:rFonts w:eastAsia="MS Mincho" w:cs="Times New Roman"/>
          <w:szCs w:val="20"/>
        </w:rPr>
        <w:t xml:space="preserve">his individual </w:t>
      </w:r>
      <w:r w:rsidR="00887598" w:rsidRPr="00CE6147">
        <w:rPr>
          <w:rFonts w:eastAsia="MS Mincho" w:cs="Times New Roman"/>
          <w:szCs w:val="20"/>
        </w:rPr>
        <w:t xml:space="preserve">does not have to join shared learning sessions </w:t>
      </w:r>
      <w:r w:rsidR="00560122" w:rsidRPr="00CE6147">
        <w:rPr>
          <w:rFonts w:eastAsia="MS Mincho" w:cs="Times New Roman"/>
          <w:szCs w:val="20"/>
        </w:rPr>
        <w:t xml:space="preserve">(if not feasible) </w:t>
      </w:r>
      <w:r w:rsidR="00887598" w:rsidRPr="00CE6147">
        <w:rPr>
          <w:rFonts w:eastAsia="MS Mincho" w:cs="Times New Roman"/>
          <w:szCs w:val="20"/>
        </w:rPr>
        <w:t xml:space="preserve">but must be able to </w:t>
      </w:r>
      <w:r w:rsidR="00560122" w:rsidRPr="00CE6147">
        <w:rPr>
          <w:rFonts w:eastAsia="MS Mincho" w:cs="Times New Roman"/>
          <w:szCs w:val="20"/>
        </w:rPr>
        <w:t>partake in</w:t>
      </w:r>
      <w:r w:rsidR="00692F8B" w:rsidRPr="00CE6147">
        <w:rPr>
          <w:rFonts w:eastAsia="MS Mincho" w:cs="Times New Roman"/>
          <w:szCs w:val="20"/>
        </w:rPr>
        <w:t xml:space="preserve"> </w:t>
      </w:r>
      <w:r w:rsidR="00BF43D6" w:rsidRPr="00CE6147">
        <w:rPr>
          <w:rFonts w:eastAsia="MS Mincho" w:cs="Times New Roman"/>
          <w:szCs w:val="20"/>
        </w:rPr>
        <w:t>internal QI project team meetings</w:t>
      </w:r>
      <w:r w:rsidR="00453897" w:rsidRPr="00CE6147">
        <w:rPr>
          <w:rFonts w:eastAsia="MS Mincho" w:cs="Times New Roman"/>
          <w:szCs w:val="20"/>
        </w:rPr>
        <w:t xml:space="preserve"> including the monthly meeting with the QI coach.</w:t>
      </w:r>
    </w:p>
    <w:p w14:paraId="43EB3D6A" w14:textId="231F9EF6" w:rsidR="00C20B13" w:rsidRPr="006B1356" w:rsidRDefault="00C20B13" w:rsidP="00380C50">
      <w:pPr>
        <w:pStyle w:val="ListParagraph"/>
        <w:numPr>
          <w:ilvl w:val="0"/>
          <w:numId w:val="27"/>
        </w:numPr>
        <w:spacing w:after="200" w:line="360" w:lineRule="auto"/>
        <w:ind w:left="709" w:hanging="283"/>
        <w:rPr>
          <w:rFonts w:eastAsia="MS Mincho" w:cs="Times New Roman"/>
          <w:szCs w:val="20"/>
        </w:rPr>
      </w:pPr>
      <w:r w:rsidRPr="006B1356">
        <w:rPr>
          <w:rFonts w:eastAsia="MS Mincho" w:cs="Times New Roman"/>
          <w:b/>
          <w:bCs/>
          <w:szCs w:val="20"/>
        </w:rPr>
        <w:t>Project team:</w:t>
      </w:r>
      <w:r w:rsidRPr="006B1356">
        <w:rPr>
          <w:rFonts w:eastAsia="MS Mincho" w:cs="Times New Roman"/>
          <w:szCs w:val="20"/>
        </w:rPr>
        <w:t xml:space="preserve"> </w:t>
      </w:r>
      <w:r w:rsidR="00CB551D">
        <w:rPr>
          <w:rFonts w:eastAsia="MS Mincho" w:cs="Times New Roman"/>
          <w:szCs w:val="20"/>
        </w:rPr>
        <w:t>s</w:t>
      </w:r>
      <w:r w:rsidRPr="006B1356">
        <w:rPr>
          <w:rFonts w:eastAsia="MS Mincho" w:cs="Times New Roman"/>
          <w:szCs w:val="20"/>
        </w:rPr>
        <w:t>mall multidisciplinary team meeting at least monthly</w:t>
      </w:r>
      <w:r w:rsidR="00453897">
        <w:rPr>
          <w:rFonts w:eastAsia="MS Mincho" w:cs="Times New Roman"/>
          <w:szCs w:val="20"/>
        </w:rPr>
        <w:t xml:space="preserve"> and</w:t>
      </w:r>
      <w:r w:rsidRPr="006B1356">
        <w:rPr>
          <w:rFonts w:eastAsia="MS Mincho" w:cs="Times New Roman"/>
          <w:szCs w:val="20"/>
        </w:rPr>
        <w:t xml:space="preserve"> </w:t>
      </w:r>
      <w:r w:rsidR="00390BE1" w:rsidRPr="006B1356">
        <w:rPr>
          <w:rFonts w:eastAsia="MS Mincho" w:cs="Times New Roman"/>
          <w:szCs w:val="20"/>
        </w:rPr>
        <w:t xml:space="preserve">including </w:t>
      </w:r>
      <w:r w:rsidR="00457DE0" w:rsidRPr="006B1356">
        <w:rPr>
          <w:rFonts w:eastAsia="MS Mincho" w:cs="Times New Roman"/>
          <w:szCs w:val="20"/>
        </w:rPr>
        <w:t xml:space="preserve">NCAP </w:t>
      </w:r>
      <w:r w:rsidR="00390BE1" w:rsidRPr="006B1356">
        <w:rPr>
          <w:rFonts w:eastAsia="MS Mincho" w:cs="Times New Roman"/>
          <w:szCs w:val="20"/>
        </w:rPr>
        <w:t>data</w:t>
      </w:r>
      <w:r w:rsidR="00453897">
        <w:rPr>
          <w:rFonts w:eastAsia="MS Mincho" w:cs="Times New Roman"/>
          <w:szCs w:val="20"/>
        </w:rPr>
        <w:t xml:space="preserve"> lea</w:t>
      </w:r>
      <w:r w:rsidR="009C78B1">
        <w:rPr>
          <w:rFonts w:eastAsia="MS Mincho" w:cs="Times New Roman"/>
          <w:szCs w:val="20"/>
        </w:rPr>
        <w:t xml:space="preserve">d </w:t>
      </w:r>
      <w:r w:rsidR="00453897" w:rsidRPr="009C78B1">
        <w:rPr>
          <w:rFonts w:eastAsia="MS Mincho" w:cs="Times New Roman"/>
          <w:szCs w:val="20"/>
        </w:rPr>
        <w:t>(as above)</w:t>
      </w:r>
      <w:r w:rsidR="00457DE0" w:rsidRPr="009C78B1">
        <w:rPr>
          <w:rFonts w:eastAsia="MS Mincho" w:cs="Times New Roman"/>
          <w:szCs w:val="20"/>
        </w:rPr>
        <w:t>.</w:t>
      </w:r>
    </w:p>
    <w:p w14:paraId="12858B3B" w14:textId="63EEAAF1" w:rsidR="00C20B13" w:rsidRPr="006B1356" w:rsidRDefault="00C20B13" w:rsidP="00380C50">
      <w:pPr>
        <w:pStyle w:val="ListParagraph"/>
        <w:numPr>
          <w:ilvl w:val="0"/>
          <w:numId w:val="27"/>
        </w:numPr>
        <w:spacing w:after="200" w:line="360" w:lineRule="auto"/>
        <w:ind w:left="709" w:hanging="283"/>
        <w:rPr>
          <w:rFonts w:eastAsia="MS Mincho" w:cs="Times New Roman"/>
          <w:szCs w:val="20"/>
        </w:rPr>
      </w:pPr>
      <w:r w:rsidRPr="006B1356">
        <w:rPr>
          <w:rFonts w:eastAsia="MS Mincho" w:cs="Times New Roman"/>
          <w:b/>
          <w:bCs/>
          <w:szCs w:val="20"/>
        </w:rPr>
        <w:t xml:space="preserve">Attendance: </w:t>
      </w:r>
      <w:r w:rsidR="00CB551D">
        <w:rPr>
          <w:rFonts w:eastAsia="MS Mincho" w:cs="Times New Roman"/>
          <w:szCs w:val="20"/>
        </w:rPr>
        <w:t>t</w:t>
      </w:r>
      <w:r w:rsidR="00453897" w:rsidRPr="009C422F">
        <w:rPr>
          <w:rFonts w:eastAsia="MS Mincho" w:cs="Times New Roman"/>
          <w:szCs w:val="20"/>
        </w:rPr>
        <w:t>eam</w:t>
      </w:r>
      <w:r w:rsidR="00CB551D">
        <w:rPr>
          <w:rFonts w:eastAsia="MS Mincho" w:cs="Times New Roman"/>
          <w:szCs w:val="20"/>
        </w:rPr>
        <w:t>s</w:t>
      </w:r>
      <w:r w:rsidR="00453897" w:rsidRPr="009C422F">
        <w:rPr>
          <w:rFonts w:eastAsia="MS Mincho" w:cs="Times New Roman"/>
          <w:szCs w:val="20"/>
        </w:rPr>
        <w:t xml:space="preserve"> must</w:t>
      </w:r>
      <w:r w:rsidR="00453897">
        <w:rPr>
          <w:rFonts w:eastAsia="MS Mincho" w:cs="Times New Roman"/>
          <w:b/>
          <w:bCs/>
          <w:szCs w:val="20"/>
        </w:rPr>
        <w:t xml:space="preserve"> </w:t>
      </w:r>
      <w:r w:rsidR="00453897">
        <w:rPr>
          <w:rFonts w:eastAsia="MS Mincho" w:cs="Times New Roman"/>
          <w:szCs w:val="20"/>
        </w:rPr>
        <w:t>c</w:t>
      </w:r>
      <w:r w:rsidRPr="006B1356">
        <w:rPr>
          <w:rFonts w:eastAsia="MS Mincho" w:cs="Times New Roman"/>
          <w:szCs w:val="20"/>
        </w:rPr>
        <w:t>ommit to attend the in</w:t>
      </w:r>
      <w:r w:rsidRPr="006B1356">
        <w:rPr>
          <w:rFonts w:ascii="Cambria Math" w:eastAsia="MS Mincho" w:hAnsi="Cambria Math" w:cs="Cambria Math"/>
          <w:szCs w:val="20"/>
        </w:rPr>
        <w:t>‑</w:t>
      </w:r>
      <w:r w:rsidRPr="006B1356">
        <w:rPr>
          <w:rFonts w:eastAsia="MS Mincho" w:cs="Times New Roman"/>
          <w:szCs w:val="20"/>
        </w:rPr>
        <w:t>person training day</w:t>
      </w:r>
      <w:r w:rsidR="000E1F41">
        <w:rPr>
          <w:rFonts w:eastAsia="MS Mincho" w:cs="Times New Roman"/>
          <w:szCs w:val="20"/>
        </w:rPr>
        <w:t xml:space="preserve"> at the RCPsych’ offices in London</w:t>
      </w:r>
      <w:r w:rsidR="00453897">
        <w:rPr>
          <w:rFonts w:eastAsia="MS Mincho" w:cs="Times New Roman"/>
          <w:szCs w:val="20"/>
        </w:rPr>
        <w:t>,</w:t>
      </w:r>
      <w:r w:rsidRPr="006B1356">
        <w:rPr>
          <w:rFonts w:eastAsia="MS Mincho" w:cs="Times New Roman"/>
          <w:szCs w:val="20"/>
        </w:rPr>
        <w:t xml:space="preserve"> online shared learning sessions</w:t>
      </w:r>
      <w:r w:rsidR="00453897">
        <w:rPr>
          <w:rFonts w:eastAsia="MS Mincho" w:cs="Times New Roman"/>
          <w:szCs w:val="20"/>
        </w:rPr>
        <w:t xml:space="preserve">, and the monthly coaching </w:t>
      </w:r>
      <w:r w:rsidR="00E76C9A">
        <w:rPr>
          <w:rFonts w:eastAsia="MS Mincho" w:cs="Times New Roman"/>
          <w:szCs w:val="20"/>
        </w:rPr>
        <w:t>calls</w:t>
      </w:r>
      <w:r w:rsidRPr="006B1356">
        <w:rPr>
          <w:rFonts w:eastAsia="MS Mincho" w:cs="Times New Roman"/>
          <w:szCs w:val="20"/>
        </w:rPr>
        <w:t>.</w:t>
      </w:r>
    </w:p>
    <w:p w14:paraId="48C6F773" w14:textId="7E81EB73" w:rsidR="00C00F55" w:rsidRPr="0095643F" w:rsidRDefault="00C20B13" w:rsidP="0095643F">
      <w:pPr>
        <w:pStyle w:val="ListParagraph"/>
        <w:numPr>
          <w:ilvl w:val="0"/>
          <w:numId w:val="27"/>
        </w:numPr>
        <w:spacing w:after="200" w:line="360" w:lineRule="auto"/>
        <w:ind w:left="709" w:hanging="283"/>
        <w:rPr>
          <w:rFonts w:eastAsia="MS Mincho" w:cs="Times New Roman"/>
          <w:szCs w:val="20"/>
        </w:rPr>
      </w:pPr>
      <w:r w:rsidRPr="006B1356">
        <w:rPr>
          <w:rFonts w:eastAsia="MS Mincho" w:cs="Times New Roman"/>
          <w:b/>
          <w:bCs/>
          <w:szCs w:val="20"/>
        </w:rPr>
        <w:t>Data collection:</w:t>
      </w:r>
      <w:r w:rsidRPr="006B1356">
        <w:rPr>
          <w:rFonts w:eastAsia="MS Mincho" w:cs="Times New Roman"/>
          <w:szCs w:val="20"/>
        </w:rPr>
        <w:t xml:space="preserve"> </w:t>
      </w:r>
      <w:r w:rsidR="003258FE">
        <w:rPr>
          <w:rFonts w:eastAsia="MS Mincho" w:cs="Times New Roman"/>
          <w:szCs w:val="20"/>
        </w:rPr>
        <w:t>c</w:t>
      </w:r>
      <w:r w:rsidRPr="006B1356">
        <w:rPr>
          <w:rFonts w:eastAsia="MS Mincho" w:cs="Times New Roman"/>
          <w:szCs w:val="20"/>
        </w:rPr>
        <w:t>ompletion of baseline, diagnostic and ongoing data collection with QI coach</w:t>
      </w:r>
      <w:r w:rsidR="00374698">
        <w:rPr>
          <w:rFonts w:eastAsia="MS Mincho" w:cs="Times New Roman"/>
          <w:szCs w:val="20"/>
        </w:rPr>
        <w:t xml:space="preserve"> support</w:t>
      </w:r>
      <w:r w:rsidRPr="006B1356">
        <w:rPr>
          <w:rFonts w:eastAsia="MS Mincho" w:cs="Times New Roman"/>
          <w:szCs w:val="20"/>
        </w:rPr>
        <w:t>.</w:t>
      </w:r>
    </w:p>
    <w:p w14:paraId="44C3C096" w14:textId="72733A9E" w:rsidR="004B4ACD" w:rsidRPr="007E137F" w:rsidRDefault="00125C5A" w:rsidP="00C00F55">
      <w:pPr>
        <w:rPr>
          <w:rFonts w:eastAsia="Calibri" w:cs="Times New Roman"/>
          <w:b/>
          <w:bCs/>
          <w:color w:val="538135"/>
          <w:sz w:val="28"/>
          <w:szCs w:val="28"/>
        </w:rPr>
      </w:pPr>
      <w:r w:rsidRPr="00790072">
        <w:rPr>
          <w:rFonts w:eastAsia="Calibri" w:cs="Times New Roman"/>
          <w:b/>
          <w:bCs/>
          <w:color w:val="538135"/>
          <w:sz w:val="24"/>
          <w:szCs w:val="24"/>
        </w:rPr>
        <w:t>Key Dates</w:t>
      </w:r>
    </w:p>
    <w:tbl>
      <w:tblPr>
        <w:tblStyle w:val="ListTable5Dark-Accent1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2696"/>
        <w:gridCol w:w="7226"/>
      </w:tblGrid>
      <w:tr w:rsidR="00257462" w:rsidRPr="006B1356" w14:paraId="1446FCAB" w14:textId="77777777" w:rsidTr="00790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1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64" w:type="dxa"/>
            <w:tcBorders>
              <w:bottom w:val="none" w:sz="0" w:space="0" w:color="auto"/>
              <w:right w:val="none" w:sz="0" w:space="0" w:color="auto"/>
            </w:tcBorders>
            <w:shd w:val="clear" w:color="auto" w:fill="538135"/>
          </w:tcPr>
          <w:p w14:paraId="1CA8412E" w14:textId="4F7FA792" w:rsidR="008D135C" w:rsidRPr="00DA72F4" w:rsidRDefault="00257462" w:rsidP="004B4ACD">
            <w:pPr>
              <w:tabs>
                <w:tab w:val="left" w:pos="1305"/>
              </w:tabs>
              <w:rPr>
                <w:rFonts w:eastAsia="Calibri" w:cs="Times New Roman"/>
                <w:sz w:val="24"/>
                <w:szCs w:val="28"/>
              </w:rPr>
            </w:pPr>
            <w:r w:rsidRPr="00DA72F4">
              <w:rPr>
                <w:rFonts w:eastAsia="Calibri" w:cs="Times New Roman"/>
                <w:sz w:val="24"/>
                <w:szCs w:val="28"/>
              </w:rPr>
              <w:t>Date</w:t>
            </w:r>
          </w:p>
        </w:tc>
        <w:tc>
          <w:tcPr>
            <w:tcW w:w="7198" w:type="dxa"/>
            <w:tcBorders>
              <w:bottom w:val="none" w:sz="0" w:space="0" w:color="auto"/>
            </w:tcBorders>
            <w:shd w:val="clear" w:color="auto" w:fill="538135"/>
          </w:tcPr>
          <w:p w14:paraId="7DD94C09" w14:textId="63C7598F" w:rsidR="00257462" w:rsidRPr="00DA72F4" w:rsidRDefault="00257462" w:rsidP="004B4ACD">
            <w:pPr>
              <w:tabs>
                <w:tab w:val="left" w:pos="13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8"/>
              </w:rPr>
            </w:pPr>
            <w:r w:rsidRPr="00DA72F4">
              <w:rPr>
                <w:rFonts w:eastAsia="Calibri" w:cs="Times New Roman"/>
                <w:sz w:val="24"/>
                <w:szCs w:val="28"/>
              </w:rPr>
              <w:t xml:space="preserve">Activity </w:t>
            </w:r>
          </w:p>
        </w:tc>
      </w:tr>
      <w:tr w:rsidR="00257462" w:rsidRPr="006B1356" w14:paraId="54F60C52" w14:textId="77777777" w:rsidTr="0079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0257E84B" w14:textId="20E1E031" w:rsidR="00277BB0" w:rsidRPr="006B1356" w:rsidRDefault="006213EB" w:rsidP="007462AA">
            <w:pPr>
              <w:tabs>
                <w:tab w:val="left" w:pos="1305"/>
              </w:tabs>
              <w:rPr>
                <w:rFonts w:eastAsia="Calibri" w:cs="Times New Roman"/>
                <w:color w:val="auto"/>
              </w:rPr>
            </w:pPr>
            <w:r w:rsidRPr="006B1356">
              <w:rPr>
                <w:rFonts w:eastAsia="Calibri" w:cs="Times New Roman"/>
                <w:color w:val="auto"/>
              </w:rPr>
              <w:t>Tuesday 10</w:t>
            </w:r>
            <w:r w:rsidRPr="006B1356">
              <w:rPr>
                <w:rFonts w:eastAsia="Calibri" w:cs="Times New Roman"/>
                <w:color w:val="auto"/>
                <w:vertAlign w:val="superscript"/>
              </w:rPr>
              <w:t>th</w:t>
            </w:r>
            <w:r w:rsidR="00A16CE7" w:rsidRPr="006B1356">
              <w:rPr>
                <w:rFonts w:eastAsia="Calibri" w:cs="Times New Roman"/>
                <w:color w:val="auto"/>
              </w:rPr>
              <w:t xml:space="preserve"> February 2026</w:t>
            </w:r>
            <w:r w:rsidR="001F5C8C">
              <w:rPr>
                <w:rFonts w:eastAsia="Calibri" w:cs="Times New Roman"/>
                <w:color w:val="auto"/>
              </w:rPr>
              <w:t xml:space="preserve"> (5pm)</w:t>
            </w:r>
          </w:p>
        </w:tc>
        <w:tc>
          <w:tcPr>
            <w:tcW w:w="7198" w:type="dxa"/>
            <w:tcBorders>
              <w:top w:val="none" w:sz="0" w:space="0" w:color="auto"/>
              <w:bottom w:val="none" w:sz="0" w:space="0" w:color="auto"/>
            </w:tcBorders>
            <w:shd w:val="clear" w:color="auto" w:fill="C5E0B3" w:themeFill="accent6" w:themeFillTint="66"/>
            <w:vAlign w:val="center"/>
          </w:tcPr>
          <w:p w14:paraId="01773342" w14:textId="12E6B244" w:rsidR="00257462" w:rsidRPr="006B1356" w:rsidRDefault="00257462" w:rsidP="0036350F">
            <w:pPr>
              <w:tabs>
                <w:tab w:val="left" w:pos="13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auto"/>
                <w:u w:val="single"/>
              </w:rPr>
            </w:pPr>
            <w:r w:rsidRPr="006B1356">
              <w:rPr>
                <w:rFonts w:eastAsia="Calibri" w:cs="Times New Roman"/>
                <w:color w:val="auto"/>
              </w:rPr>
              <w:t xml:space="preserve">Deadline </w:t>
            </w:r>
            <w:r w:rsidR="001F5C8C">
              <w:rPr>
                <w:rFonts w:eastAsia="Calibri" w:cs="Times New Roman"/>
                <w:color w:val="auto"/>
              </w:rPr>
              <w:t>to</w:t>
            </w:r>
            <w:r w:rsidRPr="006B1356">
              <w:rPr>
                <w:rFonts w:eastAsia="Calibri" w:cs="Times New Roman"/>
                <w:color w:val="auto"/>
              </w:rPr>
              <w:t xml:space="preserve"> </w:t>
            </w:r>
            <w:r w:rsidRPr="00790072">
              <w:rPr>
                <w:rFonts w:eastAsia="Calibri" w:cs="Times New Roman"/>
                <w:b/>
                <w:bCs/>
                <w:color w:val="auto"/>
              </w:rPr>
              <w:t>submit registration form</w:t>
            </w:r>
            <w:r w:rsidRPr="00DA72F4">
              <w:rPr>
                <w:rFonts w:eastAsia="Calibri" w:cs="Times New Roman"/>
                <w:color w:val="auto"/>
              </w:rPr>
              <w:t xml:space="preserve"> </w:t>
            </w:r>
            <w:r w:rsidRPr="006B1356">
              <w:rPr>
                <w:rFonts w:eastAsia="Calibri" w:cs="Times New Roman"/>
                <w:color w:val="auto"/>
              </w:rPr>
              <w:t xml:space="preserve">for </w:t>
            </w:r>
            <w:r w:rsidR="002C0DE1" w:rsidRPr="006B1356">
              <w:rPr>
                <w:rFonts w:eastAsia="Calibri" w:cs="Times New Roman"/>
                <w:color w:val="auto"/>
              </w:rPr>
              <w:t xml:space="preserve">the </w:t>
            </w:r>
            <w:r w:rsidR="00BD20F8" w:rsidRPr="006B1356">
              <w:rPr>
                <w:rFonts w:eastAsia="Calibri" w:cs="Times New Roman"/>
                <w:color w:val="auto"/>
              </w:rPr>
              <w:t>Enhanced Programme</w:t>
            </w:r>
            <w:r w:rsidR="002C0DE1" w:rsidRPr="006B1356">
              <w:rPr>
                <w:rFonts w:eastAsia="Calibri" w:cs="Times New Roman"/>
                <w:color w:val="auto"/>
              </w:rPr>
              <w:t>.</w:t>
            </w:r>
          </w:p>
        </w:tc>
      </w:tr>
      <w:tr w:rsidR="00257462" w:rsidRPr="006B1356" w14:paraId="6812E27F" w14:textId="77777777" w:rsidTr="00790072">
        <w:trPr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tcBorders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7E43901A" w14:textId="769194A0" w:rsidR="00277BB0" w:rsidRPr="006B1356" w:rsidRDefault="00A55B2B" w:rsidP="007462AA">
            <w:pPr>
              <w:tabs>
                <w:tab w:val="left" w:pos="1305"/>
              </w:tabs>
              <w:rPr>
                <w:rFonts w:eastAsia="Calibri" w:cs="Times New Roman"/>
                <w:i/>
                <w:iCs/>
                <w:color w:val="auto"/>
              </w:rPr>
            </w:pPr>
            <w:r w:rsidRPr="006B1356">
              <w:rPr>
                <w:rFonts w:eastAsia="Calibri" w:cs="Times New Roman"/>
                <w:color w:val="auto"/>
              </w:rPr>
              <w:t>Friday 27</w:t>
            </w:r>
            <w:r w:rsidRPr="006B1356">
              <w:rPr>
                <w:rFonts w:eastAsia="Calibri" w:cs="Times New Roman"/>
                <w:color w:val="auto"/>
                <w:vertAlign w:val="superscript"/>
              </w:rPr>
              <w:t>th</w:t>
            </w:r>
            <w:r w:rsidRPr="006B1356">
              <w:rPr>
                <w:rFonts w:eastAsia="Calibri" w:cs="Times New Roman"/>
                <w:color w:val="auto"/>
              </w:rPr>
              <w:t xml:space="preserve"> February </w:t>
            </w:r>
            <w:r w:rsidR="00D06E7A">
              <w:rPr>
                <w:rFonts w:eastAsia="Calibri" w:cs="Times New Roman"/>
                <w:color w:val="auto"/>
              </w:rPr>
              <w:t>2026</w:t>
            </w:r>
          </w:p>
        </w:tc>
        <w:tc>
          <w:tcPr>
            <w:tcW w:w="7198" w:type="dxa"/>
            <w:shd w:val="clear" w:color="auto" w:fill="C5E0B3" w:themeFill="accent6" w:themeFillTint="66"/>
            <w:vAlign w:val="center"/>
          </w:tcPr>
          <w:p w14:paraId="00FC3F3E" w14:textId="7FC7B9E5" w:rsidR="00257462" w:rsidRPr="006B1356" w:rsidRDefault="0036350F" w:rsidP="0036350F">
            <w:pPr>
              <w:tabs>
                <w:tab w:val="left" w:pos="13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auto"/>
                <w:u w:val="single"/>
              </w:rPr>
            </w:pPr>
            <w:r>
              <w:rPr>
                <w:rFonts w:eastAsia="Calibri" w:cs="Times New Roman"/>
                <w:color w:val="auto"/>
              </w:rPr>
              <w:t>Successful teams notified</w:t>
            </w:r>
          </w:p>
        </w:tc>
      </w:tr>
      <w:tr w:rsidR="00257462" w:rsidRPr="006B1356" w14:paraId="5501B0DE" w14:textId="77777777" w:rsidTr="0079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37880C16" w14:textId="0250333E" w:rsidR="00257462" w:rsidRPr="006B1356" w:rsidRDefault="008A658F" w:rsidP="007462AA">
            <w:pPr>
              <w:tabs>
                <w:tab w:val="left" w:pos="1305"/>
              </w:tabs>
              <w:rPr>
                <w:rFonts w:eastAsia="Calibri" w:cs="Times New Roman"/>
                <w:color w:val="auto"/>
              </w:rPr>
            </w:pPr>
            <w:r w:rsidRPr="006B1356">
              <w:rPr>
                <w:rFonts w:eastAsia="Calibri" w:cs="Times New Roman"/>
                <w:color w:val="auto"/>
              </w:rPr>
              <w:t xml:space="preserve">Week </w:t>
            </w:r>
            <w:r w:rsidR="00D06E7A">
              <w:rPr>
                <w:rFonts w:eastAsia="Calibri" w:cs="Times New Roman"/>
                <w:color w:val="auto"/>
              </w:rPr>
              <w:t>of</w:t>
            </w:r>
            <w:r w:rsidR="00D06E7A" w:rsidRPr="006B1356">
              <w:rPr>
                <w:rFonts w:eastAsia="Calibri" w:cs="Times New Roman"/>
                <w:color w:val="auto"/>
              </w:rPr>
              <w:t xml:space="preserve"> </w:t>
            </w:r>
            <w:r w:rsidRPr="006B1356">
              <w:rPr>
                <w:rFonts w:eastAsia="Calibri" w:cs="Times New Roman"/>
                <w:color w:val="auto"/>
              </w:rPr>
              <w:t>9</w:t>
            </w:r>
            <w:r w:rsidRPr="006B1356">
              <w:rPr>
                <w:rFonts w:eastAsia="Calibri" w:cs="Times New Roman"/>
                <w:color w:val="auto"/>
                <w:vertAlign w:val="superscript"/>
              </w:rPr>
              <w:t>th</w:t>
            </w:r>
            <w:r w:rsidRPr="006B1356">
              <w:rPr>
                <w:rFonts w:eastAsia="Calibri" w:cs="Times New Roman"/>
                <w:color w:val="auto"/>
              </w:rPr>
              <w:t xml:space="preserve"> March</w:t>
            </w:r>
            <w:r w:rsidR="00D06E7A">
              <w:rPr>
                <w:rFonts w:eastAsia="Calibri" w:cs="Times New Roman"/>
                <w:color w:val="auto"/>
              </w:rPr>
              <w:t xml:space="preserve"> 2026</w:t>
            </w:r>
          </w:p>
        </w:tc>
        <w:tc>
          <w:tcPr>
            <w:tcW w:w="7198" w:type="dxa"/>
            <w:tcBorders>
              <w:top w:val="none" w:sz="0" w:space="0" w:color="auto"/>
              <w:bottom w:val="none" w:sz="0" w:space="0" w:color="auto"/>
            </w:tcBorders>
            <w:shd w:val="clear" w:color="auto" w:fill="C5E0B3" w:themeFill="accent6" w:themeFillTint="66"/>
            <w:vAlign w:val="center"/>
          </w:tcPr>
          <w:p w14:paraId="79448726" w14:textId="32CE7F57" w:rsidR="00257462" w:rsidRPr="006B1356" w:rsidRDefault="00751365" w:rsidP="0036350F">
            <w:pPr>
              <w:tabs>
                <w:tab w:val="left" w:pos="13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color w:val="auto"/>
              </w:rPr>
              <w:t>Introductory call with QI coach</w:t>
            </w:r>
          </w:p>
        </w:tc>
      </w:tr>
      <w:tr w:rsidR="00257462" w:rsidRPr="006B1356" w14:paraId="057CECF9" w14:textId="77777777" w:rsidTr="00790072">
        <w:trPr>
          <w:trHeight w:val="1984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tcBorders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748632A4" w14:textId="77777777" w:rsidR="00257462" w:rsidRDefault="00A52E4B" w:rsidP="007462AA">
            <w:pPr>
              <w:tabs>
                <w:tab w:val="left" w:pos="1305"/>
              </w:tabs>
              <w:rPr>
                <w:rFonts w:eastAsia="Calibri" w:cs="Times New Roman"/>
                <w:b w:val="0"/>
                <w:bCs w:val="0"/>
                <w:color w:val="auto"/>
              </w:rPr>
            </w:pPr>
            <w:r w:rsidRPr="006B1356">
              <w:rPr>
                <w:rFonts w:eastAsia="Calibri" w:cs="Times New Roman"/>
                <w:color w:val="auto"/>
              </w:rPr>
              <w:t>Thursday 23</w:t>
            </w:r>
            <w:r w:rsidRPr="006B1356">
              <w:rPr>
                <w:rFonts w:eastAsia="Calibri" w:cs="Times New Roman"/>
                <w:color w:val="auto"/>
                <w:vertAlign w:val="superscript"/>
              </w:rPr>
              <w:t>rd</w:t>
            </w:r>
            <w:r w:rsidRPr="006B1356">
              <w:rPr>
                <w:rFonts w:eastAsia="Calibri" w:cs="Times New Roman"/>
                <w:color w:val="auto"/>
              </w:rPr>
              <w:t xml:space="preserve"> April</w:t>
            </w:r>
          </w:p>
          <w:p w14:paraId="0CD3CC2F" w14:textId="7014F5B7" w:rsidR="009F73D7" w:rsidRPr="006B1356" w:rsidRDefault="009F73D7" w:rsidP="007462AA">
            <w:pPr>
              <w:tabs>
                <w:tab w:val="left" w:pos="1305"/>
              </w:tabs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color w:val="auto"/>
              </w:rPr>
              <w:t>11:00-15:00</w:t>
            </w:r>
            <w:r w:rsidR="008A77A7">
              <w:rPr>
                <w:rFonts w:eastAsia="Calibri" w:cs="Times New Roman"/>
                <w:color w:val="auto"/>
              </w:rPr>
              <w:t xml:space="preserve">pm </w:t>
            </w:r>
          </w:p>
        </w:tc>
        <w:tc>
          <w:tcPr>
            <w:tcW w:w="7198" w:type="dxa"/>
            <w:shd w:val="clear" w:color="auto" w:fill="C5E0B3" w:themeFill="accent6" w:themeFillTint="66"/>
            <w:vAlign w:val="center"/>
          </w:tcPr>
          <w:p w14:paraId="1D6E7C36" w14:textId="79C4CDA3" w:rsidR="00F3540B" w:rsidRPr="006B1356" w:rsidRDefault="00313222" w:rsidP="00363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auto"/>
                <w:u w:val="single"/>
              </w:rPr>
            </w:pPr>
            <w:r w:rsidRPr="006B1356">
              <w:rPr>
                <w:rFonts w:eastAsia="Calibri" w:cs="Times New Roman"/>
                <w:color w:val="auto"/>
              </w:rPr>
              <w:t>Teams will be required to attend a</w:t>
            </w:r>
            <w:r w:rsidR="00F3540B" w:rsidRPr="006B1356">
              <w:rPr>
                <w:rFonts w:eastAsia="Calibri" w:cs="Times New Roman"/>
                <w:color w:val="auto"/>
              </w:rPr>
              <w:t xml:space="preserve">n interactive in-person training session introducing core QI principles and practical tools, including how to use data and run charts to measure progress and drive sustainable </w:t>
            </w:r>
            <w:r w:rsidR="00A53A8C" w:rsidRPr="006B1356">
              <w:rPr>
                <w:rFonts w:eastAsia="Calibri" w:cs="Times New Roman"/>
                <w:color w:val="auto"/>
              </w:rPr>
              <w:t>changes</w:t>
            </w:r>
            <w:r w:rsidR="00F3540B" w:rsidRPr="006B1356">
              <w:rPr>
                <w:rFonts w:eastAsia="Calibri" w:cs="Times New Roman"/>
                <w:color w:val="auto"/>
              </w:rPr>
              <w:t xml:space="preserve">. </w:t>
            </w:r>
          </w:p>
          <w:p w14:paraId="732C4E8C" w14:textId="77777777" w:rsidR="00A53A8C" w:rsidRPr="006B1356" w:rsidRDefault="00313222" w:rsidP="00363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auto"/>
              </w:rPr>
            </w:pPr>
            <w:r w:rsidRPr="006B1356">
              <w:rPr>
                <w:rFonts w:eastAsia="Calibri" w:cs="Times New Roman"/>
                <w:color w:val="auto"/>
              </w:rPr>
              <w:t xml:space="preserve"> </w:t>
            </w:r>
          </w:p>
          <w:p w14:paraId="35CAE9E2" w14:textId="6AF98F74" w:rsidR="00257462" w:rsidRPr="006B1356" w:rsidRDefault="00A53A8C" w:rsidP="00363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auto"/>
                <w:u w:val="single"/>
              </w:rPr>
            </w:pPr>
            <w:r w:rsidRPr="006B1356">
              <w:rPr>
                <w:rFonts w:eastAsia="Calibri" w:cs="Times New Roman"/>
                <w:color w:val="auto"/>
              </w:rPr>
              <w:t>This will take place at the RCPsych</w:t>
            </w:r>
            <w:r w:rsidR="00257462" w:rsidRPr="006B1356">
              <w:rPr>
                <w:rFonts w:eastAsia="Calibri" w:cs="Times New Roman"/>
                <w:color w:val="auto"/>
              </w:rPr>
              <w:t xml:space="preserve"> London </w:t>
            </w:r>
            <w:r w:rsidRPr="006B1356">
              <w:rPr>
                <w:rFonts w:eastAsia="Calibri" w:cs="Times New Roman"/>
                <w:color w:val="auto"/>
              </w:rPr>
              <w:t>office</w:t>
            </w:r>
            <w:r w:rsidR="008A77A7">
              <w:rPr>
                <w:rFonts w:eastAsia="Calibri" w:cs="Times New Roman"/>
                <w:color w:val="auto"/>
              </w:rPr>
              <w:t>.</w:t>
            </w:r>
          </w:p>
          <w:p w14:paraId="344CE86A" w14:textId="105BD59B" w:rsidR="00257462" w:rsidRPr="006B1356" w:rsidRDefault="00257462" w:rsidP="00363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auto"/>
              </w:rPr>
            </w:pPr>
          </w:p>
        </w:tc>
      </w:tr>
      <w:tr w:rsidR="002C0DE1" w:rsidRPr="006B1356" w14:paraId="25DDFF3E" w14:textId="77777777" w:rsidTr="0079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7CB9FD23" w14:textId="5F1202E9" w:rsidR="002C0DE1" w:rsidRPr="006B1356" w:rsidRDefault="000A4A87" w:rsidP="007462AA">
            <w:pPr>
              <w:tabs>
                <w:tab w:val="left" w:pos="1305"/>
              </w:tabs>
              <w:rPr>
                <w:rFonts w:eastAsia="Calibri" w:cs="Times New Roman"/>
                <w:color w:val="auto"/>
              </w:rPr>
            </w:pPr>
            <w:r w:rsidRPr="006B1356">
              <w:rPr>
                <w:rFonts w:eastAsia="Calibri" w:cs="Times New Roman"/>
                <w:color w:val="auto"/>
              </w:rPr>
              <w:t xml:space="preserve">May </w:t>
            </w:r>
            <w:r w:rsidR="0036350F">
              <w:rPr>
                <w:rFonts w:eastAsia="Calibri" w:cs="Times New Roman"/>
                <w:color w:val="auto"/>
              </w:rPr>
              <w:t xml:space="preserve">- </w:t>
            </w:r>
            <w:r w:rsidR="007D0F35" w:rsidRPr="006B1356">
              <w:rPr>
                <w:rFonts w:eastAsia="Calibri" w:cs="Times New Roman"/>
                <w:color w:val="auto"/>
              </w:rPr>
              <w:t>October 2026</w:t>
            </w:r>
          </w:p>
        </w:tc>
        <w:tc>
          <w:tcPr>
            <w:tcW w:w="7198" w:type="dxa"/>
            <w:tcBorders>
              <w:top w:val="none" w:sz="0" w:space="0" w:color="auto"/>
              <w:bottom w:val="none" w:sz="0" w:space="0" w:color="auto"/>
            </w:tcBorders>
            <w:shd w:val="clear" w:color="auto" w:fill="C5E0B3" w:themeFill="accent6" w:themeFillTint="66"/>
            <w:vAlign w:val="center"/>
          </w:tcPr>
          <w:p w14:paraId="20608D9D" w14:textId="13D43EE3" w:rsidR="002C0DE1" w:rsidRPr="006B1356" w:rsidRDefault="00601C99" w:rsidP="00363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auto"/>
              </w:rPr>
            </w:pPr>
            <w:r w:rsidRPr="006B1356">
              <w:rPr>
                <w:rFonts w:eastAsia="Calibri" w:cs="Times New Roman"/>
                <w:color w:val="auto"/>
              </w:rPr>
              <w:t>Teams will</w:t>
            </w:r>
            <w:r w:rsidR="00CD1C0F" w:rsidRPr="006B1356">
              <w:rPr>
                <w:rFonts w:eastAsia="Calibri" w:cs="Times New Roman"/>
                <w:color w:val="auto"/>
              </w:rPr>
              <w:t xml:space="preserve"> use this time to</w:t>
            </w:r>
            <w:r w:rsidR="009031A2" w:rsidRPr="006B1356">
              <w:rPr>
                <w:rFonts w:eastAsia="Calibri" w:cs="Times New Roman"/>
                <w:color w:val="auto"/>
              </w:rPr>
              <w:t xml:space="preserve"> </w:t>
            </w:r>
            <w:r w:rsidR="002C0DE1" w:rsidRPr="006B1356">
              <w:rPr>
                <w:rFonts w:eastAsia="Calibri" w:cs="Times New Roman"/>
                <w:color w:val="auto"/>
              </w:rPr>
              <w:t>identify and test</w:t>
            </w:r>
            <w:r w:rsidR="009031A2" w:rsidRPr="006B1356">
              <w:rPr>
                <w:rFonts w:eastAsia="Calibri" w:cs="Times New Roman"/>
                <w:color w:val="auto"/>
              </w:rPr>
              <w:t xml:space="preserve"> </w:t>
            </w:r>
            <w:r w:rsidR="002C0DE1" w:rsidRPr="006B1356">
              <w:rPr>
                <w:rFonts w:eastAsia="Calibri" w:cs="Times New Roman"/>
                <w:color w:val="auto"/>
              </w:rPr>
              <w:t>improvement ideas aligned with their project aim.</w:t>
            </w:r>
          </w:p>
          <w:p w14:paraId="52BE566A" w14:textId="77777777" w:rsidR="003D3E8B" w:rsidRPr="006B1356" w:rsidRDefault="003D3E8B" w:rsidP="00363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auto"/>
              </w:rPr>
            </w:pPr>
          </w:p>
          <w:p w14:paraId="552249A3" w14:textId="6BC00558" w:rsidR="00C00F55" w:rsidRPr="006B1356" w:rsidRDefault="002C0DE1" w:rsidP="00363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auto"/>
              </w:rPr>
            </w:pPr>
            <w:r w:rsidRPr="006B1356">
              <w:rPr>
                <w:rFonts w:eastAsia="Calibri" w:cs="Times New Roman"/>
                <w:color w:val="auto"/>
              </w:rPr>
              <w:t xml:space="preserve">During this </w:t>
            </w:r>
            <w:r w:rsidR="00380C50" w:rsidRPr="006B1356">
              <w:rPr>
                <w:rFonts w:eastAsia="Calibri" w:cs="Times New Roman"/>
                <w:color w:val="auto"/>
              </w:rPr>
              <w:t>time,</w:t>
            </w:r>
            <w:r w:rsidRPr="006B1356">
              <w:rPr>
                <w:rFonts w:eastAsia="Calibri" w:cs="Times New Roman"/>
                <w:color w:val="auto"/>
              </w:rPr>
              <w:t xml:space="preserve"> </w:t>
            </w:r>
            <w:r w:rsidR="005317CD" w:rsidRPr="006B1356">
              <w:rPr>
                <w:rFonts w:eastAsia="Calibri" w:cs="Times New Roman"/>
                <w:color w:val="auto"/>
              </w:rPr>
              <w:t>we</w:t>
            </w:r>
            <w:r w:rsidR="003727CB">
              <w:rPr>
                <w:rFonts w:eastAsia="Calibri" w:cs="Times New Roman"/>
                <w:b/>
                <w:bCs/>
                <w:color w:val="auto"/>
              </w:rPr>
              <w:t xml:space="preserve"> </w:t>
            </w:r>
            <w:r w:rsidR="003727CB" w:rsidRPr="00380C50">
              <w:rPr>
                <w:rFonts w:eastAsia="Calibri" w:cs="Times New Roman"/>
                <w:color w:val="auto"/>
              </w:rPr>
              <w:t xml:space="preserve">will have </w:t>
            </w:r>
            <w:r w:rsidR="001C5571" w:rsidRPr="00380C50">
              <w:rPr>
                <w:rFonts w:eastAsia="Calibri" w:cs="Times New Roman"/>
                <w:color w:val="auto"/>
              </w:rPr>
              <w:t>an</w:t>
            </w:r>
            <w:r w:rsidR="001C5571">
              <w:rPr>
                <w:rFonts w:eastAsia="Calibri" w:cs="Times New Roman"/>
                <w:b/>
                <w:bCs/>
                <w:color w:val="auto"/>
              </w:rPr>
              <w:t xml:space="preserve"> </w:t>
            </w:r>
            <w:r w:rsidR="001719FF">
              <w:rPr>
                <w:rFonts w:eastAsia="Calibri" w:cs="Times New Roman"/>
                <w:b/>
                <w:bCs/>
                <w:color w:val="auto"/>
              </w:rPr>
              <w:t>I</w:t>
            </w:r>
            <w:r w:rsidR="001C5571">
              <w:rPr>
                <w:rFonts w:eastAsia="Calibri" w:cs="Times New Roman"/>
                <w:b/>
                <w:bCs/>
                <w:color w:val="auto"/>
              </w:rPr>
              <w:t xml:space="preserve">ntroductory </w:t>
            </w:r>
            <w:r w:rsidR="001719FF">
              <w:rPr>
                <w:rFonts w:eastAsia="Calibri" w:cs="Times New Roman"/>
                <w:b/>
                <w:bCs/>
                <w:color w:val="auto"/>
              </w:rPr>
              <w:t>W</w:t>
            </w:r>
            <w:r w:rsidR="001C5571">
              <w:rPr>
                <w:rFonts w:eastAsia="Calibri" w:cs="Times New Roman"/>
                <w:b/>
                <w:bCs/>
                <w:color w:val="auto"/>
              </w:rPr>
              <w:t xml:space="preserve">ebinar on </w:t>
            </w:r>
            <w:r w:rsidR="001719FF">
              <w:rPr>
                <w:rFonts w:eastAsia="Calibri" w:cs="Times New Roman"/>
                <w:b/>
                <w:bCs/>
                <w:color w:val="auto"/>
              </w:rPr>
              <w:t>Thursday</w:t>
            </w:r>
            <w:r w:rsidR="00E03FEB">
              <w:rPr>
                <w:rFonts w:eastAsia="Calibri" w:cs="Times New Roman"/>
                <w:b/>
                <w:bCs/>
                <w:color w:val="auto"/>
              </w:rPr>
              <w:t>,</w:t>
            </w:r>
            <w:r w:rsidR="001719FF">
              <w:rPr>
                <w:rFonts w:eastAsia="Calibri" w:cs="Times New Roman"/>
                <w:b/>
                <w:bCs/>
                <w:color w:val="auto"/>
              </w:rPr>
              <w:t xml:space="preserve"> 21</w:t>
            </w:r>
            <w:r w:rsidR="001719FF" w:rsidRPr="001719FF">
              <w:rPr>
                <w:rFonts w:eastAsia="Calibri" w:cs="Times New Roman"/>
                <w:b/>
                <w:bCs/>
                <w:color w:val="auto"/>
                <w:vertAlign w:val="superscript"/>
              </w:rPr>
              <w:t>st</w:t>
            </w:r>
            <w:r w:rsidR="001719FF">
              <w:rPr>
                <w:rFonts w:eastAsia="Calibri" w:cs="Times New Roman"/>
                <w:b/>
                <w:bCs/>
                <w:color w:val="auto"/>
              </w:rPr>
              <w:t xml:space="preserve"> </w:t>
            </w:r>
            <w:r w:rsidR="001C5571">
              <w:rPr>
                <w:rFonts w:eastAsia="Calibri" w:cs="Times New Roman"/>
                <w:b/>
                <w:bCs/>
                <w:color w:val="auto"/>
              </w:rPr>
              <w:t xml:space="preserve">May </w:t>
            </w:r>
            <w:r w:rsidR="001719FF">
              <w:rPr>
                <w:rFonts w:eastAsia="Calibri" w:cs="Times New Roman"/>
                <w:b/>
                <w:bCs/>
                <w:color w:val="auto"/>
              </w:rPr>
              <w:t xml:space="preserve">(time </w:t>
            </w:r>
            <w:r w:rsidR="009545ED">
              <w:rPr>
                <w:rFonts w:eastAsia="Calibri" w:cs="Times New Roman"/>
                <w:b/>
                <w:bCs/>
                <w:color w:val="auto"/>
              </w:rPr>
              <w:t>TBC</w:t>
            </w:r>
            <w:r w:rsidR="001719FF">
              <w:rPr>
                <w:rFonts w:eastAsia="Calibri" w:cs="Times New Roman"/>
                <w:b/>
                <w:bCs/>
                <w:color w:val="auto"/>
              </w:rPr>
              <w:t xml:space="preserve">) </w:t>
            </w:r>
            <w:r w:rsidR="001C5571">
              <w:rPr>
                <w:rFonts w:eastAsia="Calibri" w:cs="Times New Roman"/>
                <w:b/>
                <w:bCs/>
                <w:color w:val="auto"/>
              </w:rPr>
              <w:t xml:space="preserve">and first shared learning session </w:t>
            </w:r>
            <w:r w:rsidR="00A37BB3">
              <w:rPr>
                <w:rFonts w:eastAsia="Calibri" w:cs="Times New Roman"/>
                <w:b/>
                <w:bCs/>
                <w:color w:val="auto"/>
              </w:rPr>
              <w:t>on Wednesday 7</w:t>
            </w:r>
            <w:r w:rsidR="00A37BB3" w:rsidRPr="00A37BB3">
              <w:rPr>
                <w:rFonts w:eastAsia="Calibri" w:cs="Times New Roman"/>
                <w:b/>
                <w:bCs/>
                <w:color w:val="auto"/>
                <w:vertAlign w:val="superscript"/>
              </w:rPr>
              <w:t>th</w:t>
            </w:r>
            <w:r w:rsidR="00A37BB3">
              <w:rPr>
                <w:rFonts w:eastAsia="Calibri" w:cs="Times New Roman"/>
                <w:b/>
                <w:bCs/>
                <w:color w:val="auto"/>
              </w:rPr>
              <w:t xml:space="preserve"> </w:t>
            </w:r>
            <w:r w:rsidR="001C5571">
              <w:rPr>
                <w:rFonts w:eastAsia="Calibri" w:cs="Times New Roman"/>
                <w:b/>
                <w:bCs/>
                <w:color w:val="auto"/>
              </w:rPr>
              <w:t>October</w:t>
            </w:r>
            <w:r w:rsidR="009545ED">
              <w:rPr>
                <w:rFonts w:eastAsia="Calibri" w:cs="Times New Roman"/>
                <w:b/>
                <w:bCs/>
                <w:color w:val="auto"/>
              </w:rPr>
              <w:t xml:space="preserve"> (time TBC)</w:t>
            </w:r>
            <w:r w:rsidR="005E529C">
              <w:rPr>
                <w:rFonts w:eastAsia="Calibri" w:cs="Times New Roman"/>
                <w:b/>
                <w:bCs/>
                <w:color w:val="auto"/>
              </w:rPr>
              <w:t>.</w:t>
            </w:r>
          </w:p>
          <w:p w14:paraId="0631217A" w14:textId="77777777" w:rsidR="002C0DE1" w:rsidRPr="006B1356" w:rsidRDefault="002C0DE1" w:rsidP="0036350F">
            <w:pPr>
              <w:ind w:left="1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auto"/>
              </w:rPr>
            </w:pPr>
          </w:p>
        </w:tc>
      </w:tr>
      <w:tr w:rsidR="002C0DE1" w:rsidRPr="006B1356" w14:paraId="2E5D557A" w14:textId="77777777" w:rsidTr="00790072">
        <w:trPr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tcBorders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3600A353" w14:textId="5F367189" w:rsidR="002C0DE1" w:rsidRPr="006B1356" w:rsidRDefault="007D0F35" w:rsidP="007462AA">
            <w:pPr>
              <w:tabs>
                <w:tab w:val="left" w:pos="1305"/>
              </w:tabs>
              <w:rPr>
                <w:rFonts w:eastAsia="Calibri" w:cs="Times New Roman"/>
              </w:rPr>
            </w:pPr>
            <w:r w:rsidRPr="006B1356">
              <w:rPr>
                <w:rFonts w:eastAsia="Calibri" w:cs="Times New Roman"/>
                <w:color w:val="000000" w:themeColor="text1"/>
              </w:rPr>
              <w:lastRenderedPageBreak/>
              <w:t>November 2026</w:t>
            </w:r>
            <w:r w:rsidR="0036350F">
              <w:rPr>
                <w:rFonts w:eastAsia="Calibri" w:cs="Times New Roman"/>
                <w:color w:val="000000" w:themeColor="text1"/>
              </w:rPr>
              <w:t xml:space="preserve"> </w:t>
            </w:r>
            <w:r w:rsidRPr="006B1356">
              <w:rPr>
                <w:rFonts w:eastAsia="Calibri" w:cs="Times New Roman"/>
                <w:color w:val="000000" w:themeColor="text1"/>
              </w:rPr>
              <w:t>-January 2027</w:t>
            </w:r>
          </w:p>
        </w:tc>
        <w:tc>
          <w:tcPr>
            <w:tcW w:w="7198" w:type="dxa"/>
            <w:shd w:val="clear" w:color="auto" w:fill="C5E0B3" w:themeFill="accent6" w:themeFillTint="66"/>
            <w:vAlign w:val="center"/>
          </w:tcPr>
          <w:p w14:paraId="3A43FA67" w14:textId="77777777" w:rsidR="000870B9" w:rsidRDefault="00C26C78" w:rsidP="00363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auto"/>
              </w:rPr>
            </w:pPr>
            <w:r w:rsidRPr="006B1356">
              <w:rPr>
                <w:rFonts w:eastAsia="Calibri" w:cs="Times New Roman"/>
                <w:color w:val="auto"/>
              </w:rPr>
              <w:t>In the final</w:t>
            </w:r>
            <w:r w:rsidR="00561EE2" w:rsidRPr="006B1356">
              <w:rPr>
                <w:rFonts w:eastAsia="Calibri" w:cs="Times New Roman"/>
                <w:color w:val="auto"/>
              </w:rPr>
              <w:t xml:space="preserve"> three months</w:t>
            </w:r>
            <w:r w:rsidR="009A785B" w:rsidRPr="006B1356">
              <w:rPr>
                <w:rFonts w:eastAsia="Calibri" w:cs="Times New Roman"/>
                <w:color w:val="auto"/>
              </w:rPr>
              <w:t>, teams will</w:t>
            </w:r>
            <w:r w:rsidR="002C0DE1" w:rsidRPr="006B1356">
              <w:rPr>
                <w:rFonts w:eastAsia="Calibri" w:cs="Times New Roman"/>
                <w:color w:val="auto"/>
              </w:rPr>
              <w:t xml:space="preserve"> focus on demonstrating sustained improvement which will be </w:t>
            </w:r>
            <w:r w:rsidR="009A785B" w:rsidRPr="006B1356">
              <w:rPr>
                <w:rFonts w:eastAsia="Calibri" w:cs="Times New Roman"/>
                <w:color w:val="auto"/>
              </w:rPr>
              <w:t>showcased</w:t>
            </w:r>
            <w:r w:rsidR="009F17BF" w:rsidRPr="006B1356">
              <w:rPr>
                <w:rFonts w:eastAsia="Calibri" w:cs="Times New Roman"/>
                <w:color w:val="auto"/>
              </w:rPr>
              <w:t xml:space="preserve"> </w:t>
            </w:r>
            <w:r w:rsidR="002C0DE1" w:rsidRPr="006B1356">
              <w:rPr>
                <w:rFonts w:eastAsia="Calibri" w:cs="Times New Roman"/>
                <w:color w:val="auto"/>
              </w:rPr>
              <w:t xml:space="preserve">at </w:t>
            </w:r>
            <w:r w:rsidR="002C0DE1" w:rsidRPr="006B1356">
              <w:rPr>
                <w:rFonts w:eastAsia="Calibri" w:cs="Times New Roman"/>
                <w:b/>
                <w:bCs/>
                <w:color w:val="auto"/>
              </w:rPr>
              <w:t xml:space="preserve">the final </w:t>
            </w:r>
            <w:r w:rsidR="00397F85" w:rsidRPr="006B1356">
              <w:rPr>
                <w:rFonts w:eastAsia="Calibri" w:cs="Times New Roman"/>
                <w:b/>
                <w:bCs/>
                <w:color w:val="auto"/>
              </w:rPr>
              <w:t>online</w:t>
            </w:r>
            <w:r w:rsidR="002C0DE1" w:rsidRPr="006B1356">
              <w:rPr>
                <w:rFonts w:eastAsia="Calibri" w:cs="Times New Roman"/>
                <w:b/>
                <w:bCs/>
                <w:color w:val="auto"/>
              </w:rPr>
              <w:t xml:space="preserve"> </w:t>
            </w:r>
            <w:r w:rsidR="00A21731" w:rsidRPr="006B1356">
              <w:rPr>
                <w:rFonts w:eastAsia="Calibri" w:cs="Times New Roman"/>
                <w:b/>
                <w:bCs/>
                <w:color w:val="auto"/>
              </w:rPr>
              <w:t xml:space="preserve">shared learning </w:t>
            </w:r>
            <w:r w:rsidR="002C0DE1" w:rsidRPr="006B1356">
              <w:rPr>
                <w:rFonts w:eastAsia="Calibri" w:cs="Times New Roman"/>
                <w:b/>
                <w:bCs/>
                <w:color w:val="auto"/>
              </w:rPr>
              <w:t>sessions</w:t>
            </w:r>
            <w:r w:rsidR="00561EE2" w:rsidRPr="006B1356">
              <w:rPr>
                <w:rFonts w:eastAsia="Calibri" w:cs="Times New Roman"/>
                <w:b/>
                <w:bCs/>
                <w:color w:val="auto"/>
              </w:rPr>
              <w:t xml:space="preserve"> </w:t>
            </w:r>
            <w:r w:rsidR="009545ED">
              <w:rPr>
                <w:rFonts w:eastAsia="Calibri" w:cs="Times New Roman"/>
                <w:b/>
                <w:bCs/>
                <w:color w:val="auto"/>
              </w:rPr>
              <w:t>on Thursday 28</w:t>
            </w:r>
            <w:r w:rsidR="009545ED" w:rsidRPr="009545ED">
              <w:rPr>
                <w:rFonts w:eastAsia="Calibri" w:cs="Times New Roman"/>
                <w:b/>
                <w:bCs/>
                <w:color w:val="auto"/>
                <w:vertAlign w:val="superscript"/>
              </w:rPr>
              <w:t>th</w:t>
            </w:r>
            <w:r w:rsidR="009545ED">
              <w:rPr>
                <w:rFonts w:eastAsia="Calibri" w:cs="Times New Roman"/>
                <w:b/>
                <w:bCs/>
                <w:color w:val="auto"/>
              </w:rPr>
              <w:t xml:space="preserve"> January 2027 (time TBC).</w:t>
            </w:r>
          </w:p>
          <w:p w14:paraId="518675AD" w14:textId="62750DF3" w:rsidR="009545ED" w:rsidRPr="00790072" w:rsidRDefault="009545ED" w:rsidP="00363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auto"/>
              </w:rPr>
            </w:pPr>
          </w:p>
        </w:tc>
      </w:tr>
      <w:tr w:rsidR="002C0DE1" w:rsidRPr="006B1356" w14:paraId="6E0DC288" w14:textId="77777777" w:rsidTr="0079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74904A4E" w14:textId="77777777" w:rsidR="00C73726" w:rsidRDefault="00C73726" w:rsidP="007462AA">
            <w:pPr>
              <w:tabs>
                <w:tab w:val="left" w:pos="1305"/>
              </w:tabs>
              <w:rPr>
                <w:rFonts w:eastAsia="Calibri" w:cs="Times New Roman"/>
                <w:b w:val="0"/>
                <w:bCs w:val="0"/>
                <w:color w:val="000000" w:themeColor="text1"/>
              </w:rPr>
            </w:pPr>
          </w:p>
          <w:p w14:paraId="0C9EC72D" w14:textId="645A3AD8" w:rsidR="002C0DE1" w:rsidRPr="006B1356" w:rsidRDefault="000A4A87" w:rsidP="007462AA">
            <w:pPr>
              <w:tabs>
                <w:tab w:val="left" w:pos="1305"/>
              </w:tabs>
              <w:rPr>
                <w:rFonts w:eastAsia="Calibri" w:cs="Times New Roman"/>
              </w:rPr>
            </w:pPr>
            <w:r w:rsidRPr="006B1356">
              <w:rPr>
                <w:rFonts w:eastAsia="Calibri" w:cs="Times New Roman"/>
                <w:color w:val="000000" w:themeColor="text1"/>
              </w:rPr>
              <w:t>February 2027</w:t>
            </w:r>
          </w:p>
        </w:tc>
        <w:tc>
          <w:tcPr>
            <w:tcW w:w="7198" w:type="dxa"/>
            <w:tcBorders>
              <w:top w:val="none" w:sz="0" w:space="0" w:color="auto"/>
              <w:bottom w:val="none" w:sz="0" w:space="0" w:color="auto"/>
            </w:tcBorders>
            <w:shd w:val="clear" w:color="auto" w:fill="C5E0B3" w:themeFill="accent6" w:themeFillTint="66"/>
          </w:tcPr>
          <w:p w14:paraId="1CB71E0E" w14:textId="77777777" w:rsidR="009545ED" w:rsidRDefault="009545ED" w:rsidP="002C0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auto"/>
              </w:rPr>
            </w:pPr>
          </w:p>
          <w:p w14:paraId="424BB93A" w14:textId="5CEA1F14" w:rsidR="002C0DE1" w:rsidRPr="003C2545" w:rsidRDefault="00FC6E11" w:rsidP="002C0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auto"/>
              </w:rPr>
            </w:pPr>
            <w:r w:rsidRPr="006B1356">
              <w:rPr>
                <w:rFonts w:eastAsia="Calibri" w:cs="Times New Roman"/>
                <w:color w:val="auto"/>
              </w:rPr>
              <w:t xml:space="preserve">Enhanced programme </w:t>
            </w:r>
            <w:r w:rsidR="00561EE2" w:rsidRPr="006B1356">
              <w:rPr>
                <w:rFonts w:eastAsia="Calibri" w:cs="Times New Roman"/>
                <w:color w:val="auto"/>
              </w:rPr>
              <w:t>ends.</w:t>
            </w:r>
          </w:p>
        </w:tc>
      </w:tr>
    </w:tbl>
    <w:p w14:paraId="19FE7834" w14:textId="77777777" w:rsidR="007F0130" w:rsidRPr="006B1356" w:rsidRDefault="007F0130" w:rsidP="007F0130"/>
    <w:p w14:paraId="33C27652" w14:textId="452539C9" w:rsidR="00B846E5" w:rsidRPr="003C2545" w:rsidRDefault="0095643F">
      <w:pPr>
        <w:rPr>
          <w:b/>
          <w:bCs/>
          <w:color w:val="538135"/>
          <w:sz w:val="24"/>
          <w:szCs w:val="24"/>
        </w:rPr>
      </w:pPr>
      <w:r w:rsidRPr="003C2545">
        <w:rPr>
          <w:b/>
          <w:bCs/>
          <w:color w:val="538135"/>
          <w:sz w:val="24"/>
          <w:szCs w:val="24"/>
        </w:rPr>
        <w:t>What happens after selection for Enhanced Programme</w:t>
      </w:r>
    </w:p>
    <w:p w14:paraId="169F2A16" w14:textId="77777777" w:rsidR="00FF7916" w:rsidRPr="00101AEC" w:rsidRDefault="0095643F" w:rsidP="00FF7916">
      <w:pPr>
        <w:pStyle w:val="ListParagraph"/>
        <w:numPr>
          <w:ilvl w:val="0"/>
          <w:numId w:val="33"/>
        </w:numPr>
        <w:tabs>
          <w:tab w:val="left" w:pos="709"/>
        </w:tabs>
        <w:spacing w:line="240" w:lineRule="auto"/>
        <w:rPr>
          <w:rFonts w:eastAsia="Calibri" w:cs="Times New Roman"/>
          <w:iCs/>
          <w:szCs w:val="20"/>
        </w:rPr>
      </w:pPr>
      <w:r w:rsidRPr="00101AEC">
        <w:rPr>
          <w:rFonts w:eastAsia="Calibri" w:cs="Times New Roman"/>
          <w:iCs/>
          <w:szCs w:val="20"/>
        </w:rPr>
        <w:t>Each team will be allocated a dedicated QI coach</w:t>
      </w:r>
      <w:r w:rsidR="007C0A5F" w:rsidRPr="00101AEC">
        <w:rPr>
          <w:rFonts w:eastAsia="Calibri" w:cs="Times New Roman"/>
          <w:iCs/>
          <w:szCs w:val="20"/>
        </w:rPr>
        <w:t>.</w:t>
      </w:r>
    </w:p>
    <w:p w14:paraId="74754D4B" w14:textId="77777777" w:rsidR="00FF7916" w:rsidRPr="00101AEC" w:rsidRDefault="007C0A5F" w:rsidP="00FF7916">
      <w:pPr>
        <w:pStyle w:val="ListParagraph"/>
        <w:numPr>
          <w:ilvl w:val="0"/>
          <w:numId w:val="33"/>
        </w:numPr>
        <w:tabs>
          <w:tab w:val="left" w:pos="709"/>
        </w:tabs>
        <w:spacing w:line="240" w:lineRule="auto"/>
        <w:rPr>
          <w:rFonts w:eastAsia="Calibri" w:cs="Times New Roman"/>
          <w:iCs/>
          <w:szCs w:val="20"/>
        </w:rPr>
      </w:pPr>
      <w:r w:rsidRPr="00101AEC">
        <w:rPr>
          <w:rFonts w:eastAsia="Calibri" w:cs="Times New Roman"/>
          <w:iCs/>
          <w:szCs w:val="20"/>
        </w:rPr>
        <w:t>Your QI coach</w:t>
      </w:r>
      <w:r w:rsidR="0095643F" w:rsidRPr="00101AEC">
        <w:rPr>
          <w:rFonts w:eastAsia="Calibri" w:cs="Times New Roman"/>
          <w:iCs/>
          <w:szCs w:val="20"/>
        </w:rPr>
        <w:t xml:space="preserve"> will</w:t>
      </w:r>
      <w:r w:rsidRPr="00101AEC">
        <w:rPr>
          <w:rFonts w:eastAsia="Calibri" w:cs="Times New Roman"/>
          <w:iCs/>
          <w:szCs w:val="20"/>
        </w:rPr>
        <w:t>:</w:t>
      </w:r>
    </w:p>
    <w:p w14:paraId="42FDD7A5" w14:textId="77777777" w:rsidR="00FF7916" w:rsidRPr="00101AEC" w:rsidRDefault="007C0A5F" w:rsidP="00FF7916">
      <w:pPr>
        <w:pStyle w:val="ListParagraph"/>
        <w:numPr>
          <w:ilvl w:val="1"/>
          <w:numId w:val="33"/>
        </w:numPr>
        <w:tabs>
          <w:tab w:val="left" w:pos="709"/>
        </w:tabs>
        <w:spacing w:line="240" w:lineRule="auto"/>
        <w:rPr>
          <w:rFonts w:eastAsia="Calibri" w:cs="Times New Roman"/>
          <w:iCs/>
          <w:szCs w:val="20"/>
        </w:rPr>
      </w:pPr>
      <w:r w:rsidRPr="00101AEC">
        <w:rPr>
          <w:rFonts w:eastAsia="Calibri" w:cs="Times New Roman"/>
          <w:iCs/>
          <w:szCs w:val="20"/>
        </w:rPr>
        <w:t>S</w:t>
      </w:r>
      <w:r w:rsidR="0095643F" w:rsidRPr="00101AEC">
        <w:rPr>
          <w:rFonts w:eastAsia="Calibri" w:cs="Times New Roman"/>
          <w:iCs/>
          <w:szCs w:val="20"/>
        </w:rPr>
        <w:t xml:space="preserve">upport </w:t>
      </w:r>
      <w:r w:rsidRPr="00101AEC">
        <w:rPr>
          <w:rFonts w:eastAsia="Calibri" w:cs="Times New Roman"/>
          <w:iCs/>
          <w:szCs w:val="20"/>
        </w:rPr>
        <w:t xml:space="preserve">data </w:t>
      </w:r>
      <w:r w:rsidR="00FF7916" w:rsidRPr="00101AEC">
        <w:rPr>
          <w:rFonts w:eastAsia="Calibri" w:cs="Times New Roman"/>
          <w:iCs/>
          <w:szCs w:val="20"/>
        </w:rPr>
        <w:t>collection</w:t>
      </w:r>
    </w:p>
    <w:p w14:paraId="5AC40903" w14:textId="77777777" w:rsidR="00FF7916" w:rsidRPr="00101AEC" w:rsidRDefault="00FF7916" w:rsidP="00FF7916">
      <w:pPr>
        <w:pStyle w:val="ListParagraph"/>
        <w:numPr>
          <w:ilvl w:val="1"/>
          <w:numId w:val="33"/>
        </w:numPr>
        <w:tabs>
          <w:tab w:val="left" w:pos="709"/>
        </w:tabs>
        <w:spacing w:line="240" w:lineRule="auto"/>
        <w:rPr>
          <w:rFonts w:eastAsia="Calibri" w:cs="Times New Roman"/>
          <w:iCs/>
          <w:szCs w:val="20"/>
        </w:rPr>
      </w:pPr>
      <w:r w:rsidRPr="00101AEC">
        <w:rPr>
          <w:rFonts w:eastAsia="Calibri" w:cs="Times New Roman"/>
          <w:iCs/>
          <w:szCs w:val="20"/>
        </w:rPr>
        <w:t xml:space="preserve">Help </w:t>
      </w:r>
      <w:r w:rsidR="0095643F" w:rsidRPr="00101AEC">
        <w:rPr>
          <w:rFonts w:eastAsia="Calibri" w:cs="Times New Roman"/>
          <w:iCs/>
          <w:szCs w:val="20"/>
        </w:rPr>
        <w:t>test change ideas</w:t>
      </w:r>
      <w:r w:rsidRPr="00101AEC">
        <w:rPr>
          <w:rFonts w:eastAsia="Calibri" w:cs="Times New Roman"/>
          <w:iCs/>
          <w:szCs w:val="20"/>
        </w:rPr>
        <w:t xml:space="preserve"> and</w:t>
      </w:r>
      <w:r w:rsidR="0095643F" w:rsidRPr="00101AEC">
        <w:rPr>
          <w:rFonts w:eastAsia="Calibri" w:cs="Times New Roman"/>
          <w:iCs/>
          <w:szCs w:val="20"/>
        </w:rPr>
        <w:t xml:space="preserve"> measure impact</w:t>
      </w:r>
    </w:p>
    <w:p w14:paraId="360990D5" w14:textId="177B83DE" w:rsidR="0095643F" w:rsidRPr="00101AEC" w:rsidRDefault="00FF7916" w:rsidP="00101AEC">
      <w:pPr>
        <w:pStyle w:val="ListParagraph"/>
        <w:numPr>
          <w:ilvl w:val="1"/>
          <w:numId w:val="33"/>
        </w:numPr>
        <w:tabs>
          <w:tab w:val="left" w:pos="709"/>
        </w:tabs>
        <w:spacing w:line="240" w:lineRule="auto"/>
        <w:rPr>
          <w:rFonts w:eastAsia="Calibri" w:cs="Times New Roman"/>
          <w:iCs/>
          <w:szCs w:val="20"/>
        </w:rPr>
      </w:pPr>
      <w:r w:rsidRPr="00101AEC">
        <w:rPr>
          <w:rFonts w:eastAsia="Calibri" w:cs="Times New Roman"/>
          <w:iCs/>
          <w:szCs w:val="20"/>
        </w:rPr>
        <w:t xml:space="preserve">Work with you to </w:t>
      </w:r>
      <w:r w:rsidR="0095643F" w:rsidRPr="00101AEC">
        <w:rPr>
          <w:rFonts w:eastAsia="Calibri" w:cs="Times New Roman"/>
          <w:iCs/>
          <w:szCs w:val="20"/>
        </w:rPr>
        <w:t>overcome barriers.</w:t>
      </w:r>
    </w:p>
    <w:p w14:paraId="2805F8D2" w14:textId="781040A9" w:rsidR="0095643F" w:rsidRPr="00101AEC" w:rsidRDefault="0095643F" w:rsidP="00FF7916">
      <w:pPr>
        <w:pStyle w:val="ListParagraph"/>
        <w:numPr>
          <w:ilvl w:val="0"/>
          <w:numId w:val="34"/>
        </w:numPr>
        <w:tabs>
          <w:tab w:val="left" w:pos="426"/>
        </w:tabs>
        <w:spacing w:line="240" w:lineRule="auto"/>
        <w:rPr>
          <w:rFonts w:eastAsia="Calibri" w:cs="Times New Roman"/>
          <w:iCs/>
          <w:szCs w:val="20"/>
        </w:rPr>
      </w:pPr>
      <w:r w:rsidRPr="00101AEC">
        <w:rPr>
          <w:rFonts w:eastAsia="Calibri" w:cs="Times New Roman"/>
          <w:iCs/>
          <w:szCs w:val="20"/>
        </w:rPr>
        <w:t xml:space="preserve">The QI coach will </w:t>
      </w:r>
      <w:r w:rsidR="00FF7916" w:rsidRPr="00101AEC">
        <w:rPr>
          <w:rFonts w:eastAsia="Calibri" w:cs="Times New Roman"/>
          <w:iCs/>
          <w:szCs w:val="20"/>
        </w:rPr>
        <w:t>stay in touch</w:t>
      </w:r>
      <w:r w:rsidRPr="00101AEC">
        <w:rPr>
          <w:rFonts w:eastAsia="Calibri" w:cs="Times New Roman"/>
          <w:iCs/>
          <w:szCs w:val="20"/>
        </w:rPr>
        <w:t xml:space="preserve"> </w:t>
      </w:r>
      <w:r w:rsidRPr="00101AEC">
        <w:rPr>
          <w:rFonts w:eastAsia="Calibri" w:cs="Times New Roman"/>
          <w:b/>
          <w:bCs/>
          <w:iCs/>
          <w:szCs w:val="20"/>
        </w:rPr>
        <w:t>throughout the 10-month programme</w:t>
      </w:r>
      <w:r w:rsidRPr="00101AEC">
        <w:rPr>
          <w:rFonts w:eastAsia="Calibri" w:cs="Times New Roman"/>
          <w:iCs/>
          <w:szCs w:val="20"/>
        </w:rPr>
        <w:t xml:space="preserve"> </w:t>
      </w:r>
      <w:r w:rsidR="00101AEC" w:rsidRPr="00101AEC">
        <w:rPr>
          <w:rFonts w:eastAsia="Calibri" w:cs="Times New Roman"/>
          <w:iCs/>
          <w:szCs w:val="20"/>
        </w:rPr>
        <w:t>via</w:t>
      </w:r>
      <w:r w:rsidRPr="00101AEC">
        <w:rPr>
          <w:rFonts w:eastAsia="Calibri" w:cs="Times New Roman"/>
          <w:iCs/>
          <w:szCs w:val="20"/>
        </w:rPr>
        <w:t xml:space="preserve"> </w:t>
      </w:r>
      <w:r w:rsidRPr="00101AEC">
        <w:rPr>
          <w:rFonts w:eastAsia="Calibri" w:cs="Times New Roman"/>
          <w:b/>
          <w:bCs/>
          <w:iCs/>
          <w:szCs w:val="20"/>
        </w:rPr>
        <w:t>monthly calls</w:t>
      </w:r>
      <w:r w:rsidRPr="00101AEC">
        <w:rPr>
          <w:rFonts w:eastAsia="Calibri" w:cs="Times New Roman"/>
          <w:iCs/>
          <w:szCs w:val="20"/>
        </w:rPr>
        <w:t xml:space="preserve"> with the Project Lead and </w:t>
      </w:r>
      <w:r w:rsidR="00101AEC" w:rsidRPr="00101AEC">
        <w:rPr>
          <w:rFonts w:eastAsia="Calibri" w:cs="Times New Roman"/>
          <w:iCs/>
          <w:szCs w:val="20"/>
        </w:rPr>
        <w:t xml:space="preserve">team members </w:t>
      </w:r>
      <w:r w:rsidRPr="00101AEC">
        <w:rPr>
          <w:rFonts w:eastAsia="Calibri" w:cs="Times New Roman"/>
          <w:iCs/>
          <w:szCs w:val="20"/>
        </w:rPr>
        <w:t>for updates, feedback, and support</w:t>
      </w:r>
      <w:r w:rsidR="00101AEC" w:rsidRPr="00101AEC">
        <w:rPr>
          <w:rFonts w:eastAsia="Calibri" w:cs="Times New Roman"/>
          <w:iCs/>
          <w:szCs w:val="20"/>
        </w:rPr>
        <w:t>.</w:t>
      </w:r>
    </w:p>
    <w:p w14:paraId="080B3248" w14:textId="77777777" w:rsidR="00F91B4B" w:rsidRDefault="00F91B4B">
      <w:pPr>
        <w:rPr>
          <w:b/>
          <w:bCs/>
          <w:sz w:val="36"/>
          <w:szCs w:val="36"/>
        </w:rPr>
      </w:pPr>
    </w:p>
    <w:p w14:paraId="17F797EF" w14:textId="0AEED918" w:rsidR="00CE06BC" w:rsidRPr="00534B95" w:rsidRDefault="00342227" w:rsidP="00534B95">
      <w:pPr>
        <w:shd w:val="clear" w:color="auto" w:fill="538135"/>
        <w:rPr>
          <w:b/>
          <w:bCs/>
          <w:color w:val="FFFFFF" w:themeColor="background1"/>
          <w:sz w:val="32"/>
          <w:szCs w:val="32"/>
        </w:rPr>
      </w:pPr>
      <w:r w:rsidRPr="00534B95">
        <w:rPr>
          <w:b/>
          <w:bCs/>
          <w:color w:val="FFFFFF" w:themeColor="background1"/>
          <w:sz w:val="32"/>
          <w:szCs w:val="32"/>
        </w:rPr>
        <w:t xml:space="preserve">Registration </w:t>
      </w:r>
      <w:r w:rsidR="00F96E6D" w:rsidRPr="00534B95">
        <w:rPr>
          <w:b/>
          <w:bCs/>
          <w:color w:val="FFFFFF" w:themeColor="background1"/>
          <w:sz w:val="32"/>
          <w:szCs w:val="32"/>
        </w:rPr>
        <w:t xml:space="preserve">form - </w:t>
      </w:r>
      <w:r w:rsidR="00BD20F8" w:rsidRPr="00534B95">
        <w:rPr>
          <w:b/>
          <w:bCs/>
          <w:color w:val="FFFFFF" w:themeColor="background1"/>
          <w:sz w:val="32"/>
          <w:szCs w:val="32"/>
        </w:rPr>
        <w:t>Enhanced Programme</w:t>
      </w:r>
      <w:r w:rsidR="004B6EC2" w:rsidRPr="00534B95">
        <w:rPr>
          <w:b/>
          <w:bCs/>
          <w:color w:val="FFFFFF" w:themeColor="background1"/>
          <w:sz w:val="32"/>
          <w:szCs w:val="32"/>
        </w:rPr>
        <w:t xml:space="preserve"> </w:t>
      </w:r>
    </w:p>
    <w:p w14:paraId="15F30349" w14:textId="28DC0634" w:rsidR="007E7DEB" w:rsidRPr="00DA72F4" w:rsidRDefault="00B24B2A" w:rsidP="007852ED">
      <w:pPr>
        <w:rPr>
          <w:b/>
          <w:bCs/>
          <w:szCs w:val="20"/>
        </w:rPr>
      </w:pPr>
      <w:r w:rsidRPr="00DA72F4">
        <w:rPr>
          <w:szCs w:val="20"/>
        </w:rPr>
        <w:t xml:space="preserve">Thank you for your interest in the Royal College of Psychiatrists’ national Quality Improvement (QI) collaborative </w:t>
      </w:r>
      <w:r w:rsidR="00F2157D" w:rsidRPr="00DA72F4">
        <w:rPr>
          <w:szCs w:val="20"/>
        </w:rPr>
        <w:t>as part of the National Clinical Audit for Psychosis</w:t>
      </w:r>
      <w:r w:rsidR="00E4086B" w:rsidRPr="00DA72F4">
        <w:rPr>
          <w:szCs w:val="20"/>
        </w:rPr>
        <w:t xml:space="preserve"> (NCAP)</w:t>
      </w:r>
      <w:r w:rsidR="00F2157D" w:rsidRPr="00DA72F4">
        <w:rPr>
          <w:szCs w:val="20"/>
        </w:rPr>
        <w:t>.</w:t>
      </w:r>
      <w:r w:rsidR="0063692B" w:rsidRPr="00DA72F4">
        <w:rPr>
          <w:b/>
          <w:bCs/>
          <w:szCs w:val="20"/>
        </w:rPr>
        <w:t xml:space="preserve"> </w:t>
      </w:r>
    </w:p>
    <w:p w14:paraId="630DFFC2" w14:textId="127A3579" w:rsidR="007852ED" w:rsidRPr="00DA72F4" w:rsidRDefault="00463DF9" w:rsidP="007852ED">
      <w:pPr>
        <w:rPr>
          <w:szCs w:val="20"/>
        </w:rPr>
      </w:pPr>
      <w:r w:rsidRPr="00DA72F4">
        <w:rPr>
          <w:szCs w:val="20"/>
        </w:rPr>
        <w:t>P</w:t>
      </w:r>
      <w:r w:rsidR="007852ED" w:rsidRPr="00DA72F4">
        <w:rPr>
          <w:szCs w:val="20"/>
        </w:rPr>
        <w:t xml:space="preserve">lease complete </w:t>
      </w:r>
      <w:r w:rsidR="00F21702" w:rsidRPr="00DA72F4">
        <w:rPr>
          <w:szCs w:val="20"/>
        </w:rPr>
        <w:t xml:space="preserve">this registration form </w:t>
      </w:r>
      <w:r w:rsidR="007852ED" w:rsidRPr="00DA72F4">
        <w:rPr>
          <w:szCs w:val="20"/>
        </w:rPr>
        <w:t>and</w:t>
      </w:r>
      <w:r w:rsidR="00F21702" w:rsidRPr="00DA72F4">
        <w:rPr>
          <w:szCs w:val="20"/>
        </w:rPr>
        <w:t xml:space="preserve"> return it to </w:t>
      </w:r>
      <w:hyperlink r:id="rId12" w:history="1">
        <w:r w:rsidR="00F21702" w:rsidRPr="00DA72F4">
          <w:rPr>
            <w:rStyle w:val="Hyperlink"/>
            <w:rFonts w:cstheme="minorBidi"/>
            <w:b/>
            <w:bCs/>
            <w:szCs w:val="20"/>
          </w:rPr>
          <w:t>NCAPQI@rcpsych.ac.uk</w:t>
        </w:r>
      </w:hyperlink>
      <w:r w:rsidR="00F21702" w:rsidRPr="00DA72F4">
        <w:rPr>
          <w:szCs w:val="20"/>
        </w:rPr>
        <w:t xml:space="preserve"> </w:t>
      </w:r>
      <w:r w:rsidR="00DA7958" w:rsidRPr="00DA72F4">
        <w:rPr>
          <w:szCs w:val="20"/>
        </w:rPr>
        <w:t>by</w:t>
      </w:r>
      <w:r w:rsidR="00DA7958" w:rsidRPr="00DA72F4">
        <w:rPr>
          <w:b/>
          <w:bCs/>
          <w:szCs w:val="20"/>
        </w:rPr>
        <w:t xml:space="preserve"> 5pm </w:t>
      </w:r>
      <w:r w:rsidR="007E7DEB" w:rsidRPr="00DA72F4">
        <w:rPr>
          <w:b/>
          <w:bCs/>
          <w:szCs w:val="20"/>
        </w:rPr>
        <w:t>Tuesday 10</w:t>
      </w:r>
      <w:r w:rsidR="007E7DEB" w:rsidRPr="00DA72F4">
        <w:rPr>
          <w:b/>
          <w:bCs/>
          <w:szCs w:val="20"/>
          <w:vertAlign w:val="superscript"/>
        </w:rPr>
        <w:t>th</w:t>
      </w:r>
      <w:r w:rsidR="007E7DEB" w:rsidRPr="00DA72F4">
        <w:rPr>
          <w:b/>
          <w:bCs/>
          <w:szCs w:val="20"/>
        </w:rPr>
        <w:t xml:space="preserve"> February 2026</w:t>
      </w:r>
      <w:bookmarkStart w:id="0" w:name="_Hlk62555042"/>
      <w:r w:rsidR="00F21702" w:rsidRPr="00DA72F4">
        <w:rPr>
          <w:b/>
          <w:bCs/>
          <w:szCs w:val="20"/>
        </w:rPr>
        <w:t>.</w:t>
      </w:r>
    </w:p>
    <w:bookmarkEnd w:id="0"/>
    <w:p w14:paraId="073ECBD4" w14:textId="2BD4A314" w:rsidR="00480EE1" w:rsidRPr="006B1356" w:rsidRDefault="00F21702" w:rsidP="00B24B2A">
      <w:pPr>
        <w:rPr>
          <w:szCs w:val="20"/>
        </w:rPr>
      </w:pPr>
      <w:r w:rsidRPr="00DA72F4">
        <w:rPr>
          <w:szCs w:val="20"/>
        </w:rPr>
        <w:t>E</w:t>
      </w:r>
      <w:r w:rsidR="007852ED" w:rsidRPr="00DA72F4">
        <w:rPr>
          <w:szCs w:val="20"/>
        </w:rPr>
        <w:t xml:space="preserve">nsure all sections </w:t>
      </w:r>
      <w:r w:rsidRPr="00DA72F4">
        <w:rPr>
          <w:szCs w:val="20"/>
        </w:rPr>
        <w:t>are completed</w:t>
      </w:r>
      <w:r w:rsidR="007852ED" w:rsidRPr="00DA72F4">
        <w:rPr>
          <w:szCs w:val="20"/>
        </w:rPr>
        <w:t xml:space="preserve"> including the signed confirmation</w:t>
      </w:r>
      <w:r w:rsidR="00DA72F4" w:rsidRPr="00DA72F4">
        <w:rPr>
          <w:szCs w:val="20"/>
        </w:rPr>
        <w:t xml:space="preserve"> before submission. </w:t>
      </w:r>
      <w:r w:rsidR="007852ED" w:rsidRPr="00DA72F4">
        <w:rPr>
          <w:szCs w:val="20"/>
        </w:rPr>
        <w:t xml:space="preserve"> </w:t>
      </w:r>
    </w:p>
    <w:p w14:paraId="366EC279" w14:textId="3A772121" w:rsidR="00EA5705" w:rsidRPr="00534B95" w:rsidRDefault="58E2739D" w:rsidP="00B24B2A">
      <w:pPr>
        <w:rPr>
          <w:b/>
          <w:bCs/>
          <w:color w:val="538135"/>
          <w:sz w:val="24"/>
          <w:szCs w:val="24"/>
        </w:rPr>
      </w:pPr>
      <w:r w:rsidRPr="00534B95">
        <w:rPr>
          <w:b/>
          <w:bCs/>
          <w:color w:val="538135"/>
          <w:sz w:val="24"/>
          <w:szCs w:val="24"/>
        </w:rPr>
        <w:t>Organisation</w:t>
      </w:r>
      <w:r w:rsidR="00EA5705" w:rsidRPr="00534B95">
        <w:rPr>
          <w:b/>
          <w:bCs/>
          <w:color w:val="538135"/>
          <w:sz w:val="24"/>
          <w:szCs w:val="24"/>
        </w:rPr>
        <w:t xml:space="preserve"> </w:t>
      </w:r>
      <w:r w:rsidR="00FC3E3E" w:rsidRPr="00534B95">
        <w:rPr>
          <w:b/>
          <w:bCs/>
          <w:color w:val="538135"/>
          <w:sz w:val="24"/>
          <w:szCs w:val="24"/>
        </w:rPr>
        <w:t>D</w:t>
      </w:r>
      <w:r w:rsidR="00EA5705" w:rsidRPr="00534B95">
        <w:rPr>
          <w:b/>
          <w:bCs/>
          <w:color w:val="538135"/>
          <w:sz w:val="24"/>
          <w:szCs w:val="24"/>
        </w:rPr>
        <w:t>etails</w:t>
      </w:r>
    </w:p>
    <w:tbl>
      <w:tblPr>
        <w:tblStyle w:val="TableGrid"/>
        <w:tblW w:w="10060" w:type="dxa"/>
        <w:tblBorders>
          <w:top w:val="single" w:sz="4" w:space="0" w:color="E3ACB4"/>
          <w:left w:val="single" w:sz="4" w:space="0" w:color="E3ACB4"/>
          <w:bottom w:val="single" w:sz="4" w:space="0" w:color="E3ACB4"/>
          <w:right w:val="single" w:sz="4" w:space="0" w:color="E3ACB4"/>
          <w:insideH w:val="single" w:sz="4" w:space="0" w:color="E3ACB4"/>
          <w:insideV w:val="single" w:sz="4" w:space="0" w:color="E3ACB4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2689"/>
        <w:gridCol w:w="7371"/>
      </w:tblGrid>
      <w:tr w:rsidR="002E2CCC" w:rsidRPr="006B1356" w14:paraId="5C35C3E9" w14:textId="77777777" w:rsidTr="0030797C">
        <w:trPr>
          <w:trHeight w:val="425"/>
        </w:trPr>
        <w:tc>
          <w:tcPr>
            <w:tcW w:w="268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5326B7CD" w14:textId="38A59804" w:rsidR="00FC3E3E" w:rsidRPr="006B1356" w:rsidRDefault="18D76073" w:rsidP="00090F88">
            <w:pPr>
              <w:rPr>
                <w:b/>
                <w:bCs/>
              </w:rPr>
            </w:pPr>
            <w:bookmarkStart w:id="1" w:name="_Hlk61697563"/>
            <w:r w:rsidRPr="006B1356">
              <w:rPr>
                <w:b/>
                <w:bCs/>
              </w:rPr>
              <w:t>Organisation</w:t>
            </w:r>
            <w:r w:rsidR="00FC3E3E" w:rsidRPr="006B1356">
              <w:rPr>
                <w:b/>
                <w:bCs/>
              </w:rPr>
              <w:t xml:space="preserve"> name: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0F662212" w14:textId="71C83982" w:rsidR="00FC3E3E" w:rsidRPr="006B1356" w:rsidRDefault="002E2CCC" w:rsidP="00CB6D11">
            <w:pPr>
              <w:rPr>
                <w:color w:val="AEAAAA" w:themeColor="background2" w:themeShade="BF"/>
              </w:rPr>
            </w:pPr>
            <w:r w:rsidRPr="006B1356">
              <w:rPr>
                <w:color w:val="AEAAAA" w:themeColor="background2" w:themeShade="BF"/>
              </w:rPr>
              <w:t>Click here to add text</w:t>
            </w:r>
          </w:p>
        </w:tc>
      </w:tr>
      <w:bookmarkEnd w:id="1"/>
      <w:tr w:rsidR="002E2CCC" w:rsidRPr="006B1356" w14:paraId="40096639" w14:textId="77777777" w:rsidTr="0030797C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C5E0B3" w:themeFill="accent6" w:themeFillTint="66"/>
            <w:vAlign w:val="center"/>
          </w:tcPr>
          <w:p w14:paraId="15A9A467" w14:textId="1D823687" w:rsidR="00FC3E3E" w:rsidRPr="006B1356" w:rsidRDefault="002E2CCC" w:rsidP="00090F88">
            <w:r w:rsidRPr="006B1356">
              <w:t>Location:</w:t>
            </w:r>
            <w:r w:rsidR="00FC3E3E" w:rsidRPr="006B1356"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2814C655" w14:textId="5BE35458" w:rsidR="00FC3E3E" w:rsidRPr="006B1356" w:rsidRDefault="002E2CCC" w:rsidP="00CB6D11">
            <w:pPr>
              <w:rPr>
                <w:color w:val="AEAAAA" w:themeColor="background2" w:themeShade="BF"/>
              </w:rPr>
            </w:pPr>
            <w:r w:rsidRPr="006B1356">
              <w:rPr>
                <w:color w:val="AEAAAA" w:themeColor="background2" w:themeShade="BF"/>
              </w:rPr>
              <w:t>Click here to add text</w:t>
            </w:r>
          </w:p>
        </w:tc>
      </w:tr>
    </w:tbl>
    <w:p w14:paraId="3DB19F85" w14:textId="77777777" w:rsidR="009A748B" w:rsidRPr="006B1356" w:rsidRDefault="009A748B" w:rsidP="002E2CCC">
      <w:pPr>
        <w:spacing w:line="240" w:lineRule="auto"/>
        <w:rPr>
          <w:b/>
          <w:bCs/>
          <w:sz w:val="28"/>
          <w:szCs w:val="28"/>
        </w:rPr>
      </w:pPr>
    </w:p>
    <w:p w14:paraId="487BC34E" w14:textId="28F0EC9A" w:rsidR="00CD7FBB" w:rsidRPr="00534B95" w:rsidRDefault="00FC3E3E" w:rsidP="002E2CCC">
      <w:pPr>
        <w:spacing w:line="240" w:lineRule="auto"/>
        <w:rPr>
          <w:b/>
          <w:bCs/>
          <w:color w:val="538135"/>
          <w:sz w:val="24"/>
          <w:szCs w:val="24"/>
        </w:rPr>
      </w:pPr>
      <w:r w:rsidRPr="00534B95">
        <w:rPr>
          <w:b/>
          <w:bCs/>
          <w:color w:val="538135"/>
          <w:sz w:val="24"/>
          <w:szCs w:val="24"/>
        </w:rPr>
        <w:t>Team Details</w:t>
      </w:r>
    </w:p>
    <w:p w14:paraId="0C2E46E5" w14:textId="3CB6CEBA" w:rsidR="005C401D" w:rsidRPr="006B1356" w:rsidRDefault="005C401D" w:rsidP="002E2CCC">
      <w:pPr>
        <w:spacing w:line="240" w:lineRule="auto"/>
        <w:rPr>
          <w:b/>
          <w:bCs/>
          <w:szCs w:val="20"/>
        </w:rPr>
      </w:pPr>
      <w:r w:rsidRPr="006B1356">
        <w:rPr>
          <w:rFonts w:eastAsia="Calibri" w:cs="Times New Roman"/>
          <w:szCs w:val="20"/>
        </w:rPr>
        <w:t>Each team will need a</w:t>
      </w:r>
      <w:r w:rsidR="00C46EBA" w:rsidRPr="006B1356">
        <w:rPr>
          <w:rFonts w:eastAsia="Calibri" w:cs="Times New Roman"/>
          <w:szCs w:val="20"/>
        </w:rPr>
        <w:t xml:space="preserve"> named</w:t>
      </w:r>
      <w:r w:rsidRPr="006B1356">
        <w:rPr>
          <w:rFonts w:eastAsia="Calibri" w:cs="Times New Roman"/>
          <w:szCs w:val="20"/>
        </w:rPr>
        <w:t xml:space="preserve"> project lead and senior sponsor. </w:t>
      </w:r>
    </w:p>
    <w:tbl>
      <w:tblPr>
        <w:tblStyle w:val="TableGrid1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2830"/>
        <w:gridCol w:w="7230"/>
      </w:tblGrid>
      <w:tr w:rsidR="003A46F6" w:rsidRPr="006B1356" w14:paraId="5CEFAF60" w14:textId="77777777" w:rsidTr="0030797C">
        <w:trPr>
          <w:trHeight w:val="454"/>
        </w:trPr>
        <w:tc>
          <w:tcPr>
            <w:tcW w:w="2830" w:type="dxa"/>
            <w:shd w:val="clear" w:color="auto" w:fill="C5E0B3" w:themeFill="accent6" w:themeFillTint="66"/>
            <w:vAlign w:val="center"/>
          </w:tcPr>
          <w:p w14:paraId="4B91D705" w14:textId="717221ED" w:rsidR="003A46F6" w:rsidRPr="006B1356" w:rsidRDefault="003A46F6" w:rsidP="00090F88">
            <w:bookmarkStart w:id="2" w:name="_Hlk58483946"/>
            <w:r w:rsidRPr="006B1356">
              <w:rPr>
                <w:b/>
                <w:bCs/>
              </w:rPr>
              <w:t>Team name:</w:t>
            </w:r>
          </w:p>
        </w:tc>
        <w:tc>
          <w:tcPr>
            <w:tcW w:w="7230" w:type="dxa"/>
            <w:shd w:val="clear" w:color="auto" w:fill="C5E0B3" w:themeFill="accent6" w:themeFillTint="66"/>
            <w:vAlign w:val="center"/>
          </w:tcPr>
          <w:p w14:paraId="34F2AD50" w14:textId="0DD6277B" w:rsidR="003A46F6" w:rsidRPr="006B1356" w:rsidRDefault="002E2CCC" w:rsidP="00090F88">
            <w:pPr>
              <w:rPr>
                <w:color w:val="AEAAAA" w:themeColor="background2" w:themeShade="BF"/>
              </w:rPr>
            </w:pPr>
            <w:r w:rsidRPr="006B1356">
              <w:rPr>
                <w:color w:val="AEAAAA" w:themeColor="background2" w:themeShade="BF"/>
              </w:rPr>
              <w:t>Click here to add text</w:t>
            </w:r>
          </w:p>
        </w:tc>
      </w:tr>
      <w:tr w:rsidR="003A46F6" w:rsidRPr="006B1356" w14:paraId="75A64179" w14:textId="77777777" w:rsidTr="0030797C">
        <w:trPr>
          <w:trHeight w:val="454"/>
        </w:trPr>
        <w:tc>
          <w:tcPr>
            <w:tcW w:w="2830" w:type="dxa"/>
            <w:shd w:val="clear" w:color="auto" w:fill="C5E0B3" w:themeFill="accent6" w:themeFillTint="66"/>
            <w:vAlign w:val="center"/>
          </w:tcPr>
          <w:p w14:paraId="4B241FD7" w14:textId="2564CE2D" w:rsidR="003A46F6" w:rsidRPr="006B1356" w:rsidRDefault="003A46F6" w:rsidP="00090F88">
            <w:pPr>
              <w:rPr>
                <w:b/>
                <w:bCs/>
              </w:rPr>
            </w:pPr>
            <w:r w:rsidRPr="006B1356">
              <w:rPr>
                <w:b/>
                <w:bCs/>
              </w:rPr>
              <w:t>Senior sponsor</w:t>
            </w:r>
            <w:r w:rsidR="002E2CCC" w:rsidRPr="006B1356">
              <w:rPr>
                <w:b/>
                <w:bCs/>
              </w:rPr>
              <w:t xml:space="preserve"> name</w:t>
            </w:r>
            <w:r w:rsidRPr="006B1356">
              <w:rPr>
                <w:b/>
                <w:bCs/>
              </w:rPr>
              <w:t>:</w:t>
            </w:r>
          </w:p>
        </w:tc>
        <w:tc>
          <w:tcPr>
            <w:tcW w:w="7230" w:type="dxa"/>
            <w:shd w:val="clear" w:color="auto" w:fill="C5E0B3" w:themeFill="accent6" w:themeFillTint="66"/>
            <w:vAlign w:val="center"/>
          </w:tcPr>
          <w:p w14:paraId="43E65060" w14:textId="675661C2" w:rsidR="003A46F6" w:rsidRPr="006B1356" w:rsidRDefault="002E2CCC" w:rsidP="00090F88">
            <w:pPr>
              <w:rPr>
                <w:color w:val="AEAAAA" w:themeColor="background2" w:themeShade="BF"/>
              </w:rPr>
            </w:pPr>
            <w:r w:rsidRPr="006B1356">
              <w:rPr>
                <w:color w:val="AEAAAA" w:themeColor="background2" w:themeShade="BF"/>
              </w:rPr>
              <w:t>Click here to add text</w:t>
            </w:r>
          </w:p>
        </w:tc>
      </w:tr>
      <w:tr w:rsidR="003A46F6" w:rsidRPr="006B1356" w14:paraId="63FAC534" w14:textId="77777777" w:rsidTr="0030797C">
        <w:trPr>
          <w:trHeight w:val="454"/>
        </w:trPr>
        <w:tc>
          <w:tcPr>
            <w:tcW w:w="2830" w:type="dxa"/>
            <w:shd w:val="clear" w:color="auto" w:fill="C5E0B3" w:themeFill="accent6" w:themeFillTint="66"/>
            <w:vAlign w:val="center"/>
          </w:tcPr>
          <w:p w14:paraId="43684029" w14:textId="77777777" w:rsidR="003A46F6" w:rsidRPr="006B1356" w:rsidRDefault="003A46F6" w:rsidP="00090F88">
            <w:r w:rsidRPr="006B1356">
              <w:t>Job title:</w:t>
            </w:r>
          </w:p>
        </w:tc>
        <w:tc>
          <w:tcPr>
            <w:tcW w:w="7230" w:type="dxa"/>
            <w:shd w:val="clear" w:color="auto" w:fill="C5E0B3" w:themeFill="accent6" w:themeFillTint="66"/>
            <w:vAlign w:val="center"/>
          </w:tcPr>
          <w:p w14:paraId="11722B7B" w14:textId="30B62FC5" w:rsidR="003A46F6" w:rsidRPr="006B1356" w:rsidRDefault="002E2CCC" w:rsidP="00090F88">
            <w:pPr>
              <w:rPr>
                <w:color w:val="AEAAAA" w:themeColor="background2" w:themeShade="BF"/>
              </w:rPr>
            </w:pPr>
            <w:r w:rsidRPr="006B1356">
              <w:rPr>
                <w:color w:val="AEAAAA" w:themeColor="background2" w:themeShade="BF"/>
              </w:rPr>
              <w:t>Click here to add text</w:t>
            </w:r>
          </w:p>
        </w:tc>
      </w:tr>
      <w:tr w:rsidR="003A46F6" w:rsidRPr="006B1356" w14:paraId="28EEBD98" w14:textId="77777777" w:rsidTr="0030797C">
        <w:trPr>
          <w:trHeight w:val="454"/>
        </w:trPr>
        <w:tc>
          <w:tcPr>
            <w:tcW w:w="2830" w:type="dxa"/>
            <w:shd w:val="clear" w:color="auto" w:fill="C5E0B3" w:themeFill="accent6" w:themeFillTint="66"/>
            <w:vAlign w:val="center"/>
          </w:tcPr>
          <w:p w14:paraId="1B50EE19" w14:textId="4DC97E85" w:rsidR="003A46F6" w:rsidRPr="006B1356" w:rsidRDefault="003A46F6" w:rsidP="00090F88">
            <w:r w:rsidRPr="006B1356">
              <w:t>Email:</w:t>
            </w:r>
          </w:p>
        </w:tc>
        <w:tc>
          <w:tcPr>
            <w:tcW w:w="7230" w:type="dxa"/>
            <w:shd w:val="clear" w:color="auto" w:fill="C5E0B3" w:themeFill="accent6" w:themeFillTint="66"/>
            <w:vAlign w:val="center"/>
          </w:tcPr>
          <w:p w14:paraId="0ACB00EA" w14:textId="5CFA6184" w:rsidR="003A46F6" w:rsidRPr="006B1356" w:rsidRDefault="002E2CCC" w:rsidP="00090F88">
            <w:pPr>
              <w:rPr>
                <w:color w:val="AEAAAA" w:themeColor="background2" w:themeShade="BF"/>
              </w:rPr>
            </w:pPr>
            <w:r w:rsidRPr="006B1356">
              <w:rPr>
                <w:color w:val="AEAAAA" w:themeColor="background2" w:themeShade="BF"/>
              </w:rPr>
              <w:t>Click here to add text</w:t>
            </w:r>
          </w:p>
        </w:tc>
      </w:tr>
      <w:tr w:rsidR="003A46F6" w:rsidRPr="006B1356" w14:paraId="1AB19F3A" w14:textId="77777777" w:rsidTr="0030797C">
        <w:trPr>
          <w:trHeight w:val="454"/>
        </w:trPr>
        <w:tc>
          <w:tcPr>
            <w:tcW w:w="2830" w:type="dxa"/>
            <w:shd w:val="clear" w:color="auto" w:fill="C5E0B3" w:themeFill="accent6" w:themeFillTint="66"/>
            <w:vAlign w:val="center"/>
          </w:tcPr>
          <w:p w14:paraId="7C1D3FA5" w14:textId="6FB9A29B" w:rsidR="003A46F6" w:rsidRPr="006B1356" w:rsidRDefault="003A46F6" w:rsidP="00090F88">
            <w:r w:rsidRPr="006B1356">
              <w:rPr>
                <w:b/>
                <w:bCs/>
              </w:rPr>
              <w:t>Project lead</w:t>
            </w:r>
            <w:r w:rsidR="00CD4B96" w:rsidRPr="006B1356">
              <w:rPr>
                <w:b/>
                <w:bCs/>
              </w:rPr>
              <w:t>(s)</w:t>
            </w:r>
            <w:r w:rsidR="00306560" w:rsidRPr="006B1356">
              <w:rPr>
                <w:b/>
                <w:bCs/>
              </w:rPr>
              <w:t xml:space="preserve"> </w:t>
            </w:r>
            <w:r w:rsidR="002E2CCC" w:rsidRPr="006B1356">
              <w:rPr>
                <w:b/>
                <w:bCs/>
              </w:rPr>
              <w:t>name</w:t>
            </w:r>
            <w:r w:rsidRPr="006B1356">
              <w:rPr>
                <w:b/>
                <w:bCs/>
              </w:rPr>
              <w:t>:</w:t>
            </w:r>
          </w:p>
        </w:tc>
        <w:tc>
          <w:tcPr>
            <w:tcW w:w="7230" w:type="dxa"/>
            <w:shd w:val="clear" w:color="auto" w:fill="C5E0B3" w:themeFill="accent6" w:themeFillTint="66"/>
            <w:vAlign w:val="center"/>
          </w:tcPr>
          <w:p w14:paraId="091F8EB0" w14:textId="0C5123F7" w:rsidR="003A46F6" w:rsidRPr="006B1356" w:rsidRDefault="002E2CCC" w:rsidP="00090F88">
            <w:pPr>
              <w:rPr>
                <w:color w:val="AEAAAA" w:themeColor="background2" w:themeShade="BF"/>
              </w:rPr>
            </w:pPr>
            <w:r w:rsidRPr="006B1356">
              <w:rPr>
                <w:color w:val="AEAAAA" w:themeColor="background2" w:themeShade="BF"/>
              </w:rPr>
              <w:t>Click here to add text</w:t>
            </w:r>
          </w:p>
        </w:tc>
      </w:tr>
      <w:tr w:rsidR="003A46F6" w:rsidRPr="006B1356" w14:paraId="6D4E3BB9" w14:textId="77777777" w:rsidTr="0030797C">
        <w:trPr>
          <w:trHeight w:val="454"/>
        </w:trPr>
        <w:tc>
          <w:tcPr>
            <w:tcW w:w="2830" w:type="dxa"/>
            <w:shd w:val="clear" w:color="auto" w:fill="C5E0B3" w:themeFill="accent6" w:themeFillTint="66"/>
            <w:vAlign w:val="center"/>
          </w:tcPr>
          <w:p w14:paraId="404A9DF0" w14:textId="183CBB6D" w:rsidR="003A46F6" w:rsidRPr="006B1356" w:rsidRDefault="003A46F6" w:rsidP="00090F88">
            <w:r w:rsidRPr="006B1356">
              <w:t>Job title</w:t>
            </w:r>
            <w:r w:rsidR="00CD4B96" w:rsidRPr="006B1356">
              <w:t>(s)</w:t>
            </w:r>
            <w:r w:rsidRPr="006B1356">
              <w:t>:</w:t>
            </w:r>
          </w:p>
        </w:tc>
        <w:tc>
          <w:tcPr>
            <w:tcW w:w="7230" w:type="dxa"/>
            <w:shd w:val="clear" w:color="auto" w:fill="C5E0B3" w:themeFill="accent6" w:themeFillTint="66"/>
            <w:vAlign w:val="center"/>
          </w:tcPr>
          <w:p w14:paraId="0999D35D" w14:textId="18D66546" w:rsidR="003A46F6" w:rsidRPr="006B1356" w:rsidRDefault="002E2CCC" w:rsidP="00090F88">
            <w:pPr>
              <w:rPr>
                <w:color w:val="AEAAAA" w:themeColor="background2" w:themeShade="BF"/>
              </w:rPr>
            </w:pPr>
            <w:r w:rsidRPr="006B1356">
              <w:rPr>
                <w:color w:val="AEAAAA" w:themeColor="background2" w:themeShade="BF"/>
              </w:rPr>
              <w:t>Click here to add text</w:t>
            </w:r>
          </w:p>
        </w:tc>
      </w:tr>
      <w:tr w:rsidR="003A46F6" w:rsidRPr="006B1356" w14:paraId="5B2A7127" w14:textId="77777777" w:rsidTr="0030797C">
        <w:trPr>
          <w:trHeight w:val="454"/>
        </w:trPr>
        <w:tc>
          <w:tcPr>
            <w:tcW w:w="2830" w:type="dxa"/>
            <w:shd w:val="clear" w:color="auto" w:fill="C5E0B3" w:themeFill="accent6" w:themeFillTint="66"/>
            <w:vAlign w:val="center"/>
          </w:tcPr>
          <w:p w14:paraId="6A31E61E" w14:textId="605FC2A0" w:rsidR="003A46F6" w:rsidRPr="006B1356" w:rsidRDefault="003A46F6" w:rsidP="00090F88">
            <w:r w:rsidRPr="006B1356">
              <w:t>Email</w:t>
            </w:r>
            <w:r w:rsidR="00782D0E">
              <w:t xml:space="preserve"> (s)</w:t>
            </w:r>
          </w:p>
        </w:tc>
        <w:tc>
          <w:tcPr>
            <w:tcW w:w="7230" w:type="dxa"/>
            <w:shd w:val="clear" w:color="auto" w:fill="C5E0B3" w:themeFill="accent6" w:themeFillTint="66"/>
            <w:vAlign w:val="center"/>
          </w:tcPr>
          <w:p w14:paraId="17560C81" w14:textId="6A4A182B" w:rsidR="003A46F6" w:rsidRPr="006B1356" w:rsidRDefault="002E2CCC" w:rsidP="00090F88">
            <w:pPr>
              <w:rPr>
                <w:color w:val="AEAAAA" w:themeColor="background2" w:themeShade="BF"/>
              </w:rPr>
            </w:pPr>
            <w:r w:rsidRPr="006B1356">
              <w:rPr>
                <w:color w:val="AEAAAA" w:themeColor="background2" w:themeShade="BF"/>
              </w:rPr>
              <w:t>Click here to add text</w:t>
            </w:r>
          </w:p>
        </w:tc>
      </w:tr>
      <w:tr w:rsidR="00964C22" w:rsidRPr="006B1356" w14:paraId="281F17C9" w14:textId="77777777" w:rsidTr="0030797C">
        <w:trPr>
          <w:trHeight w:val="454"/>
        </w:trPr>
        <w:tc>
          <w:tcPr>
            <w:tcW w:w="2830" w:type="dxa"/>
            <w:shd w:val="clear" w:color="auto" w:fill="C5E0B3" w:themeFill="accent6" w:themeFillTint="66"/>
            <w:vAlign w:val="center"/>
          </w:tcPr>
          <w:p w14:paraId="4BAD600C" w14:textId="04C2C1F2" w:rsidR="00964C22" w:rsidRPr="006B1356" w:rsidRDefault="00964C22" w:rsidP="00090F88">
            <w:pPr>
              <w:rPr>
                <w:b/>
                <w:bCs/>
              </w:rPr>
            </w:pPr>
            <w:r w:rsidRPr="006B1356">
              <w:rPr>
                <w:b/>
                <w:bCs/>
              </w:rPr>
              <w:t xml:space="preserve">NCAP data </w:t>
            </w:r>
            <w:r w:rsidR="002C410C">
              <w:rPr>
                <w:b/>
                <w:bCs/>
              </w:rPr>
              <w:t>lead</w:t>
            </w:r>
            <w:r w:rsidRPr="006B1356">
              <w:rPr>
                <w:b/>
                <w:bCs/>
              </w:rPr>
              <w:t xml:space="preserve"> </w:t>
            </w:r>
            <w:r w:rsidR="009F73D7">
              <w:rPr>
                <w:b/>
                <w:bCs/>
              </w:rPr>
              <w:t xml:space="preserve">name: </w:t>
            </w:r>
          </w:p>
        </w:tc>
        <w:sdt>
          <w:sdtPr>
            <w:rPr>
              <w:color w:val="AEAAAA" w:themeColor="background2" w:themeShade="BF"/>
            </w:rPr>
            <w:id w:val="18719476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30" w:type="dxa"/>
                <w:shd w:val="clear" w:color="auto" w:fill="C5E0B3" w:themeFill="accent6" w:themeFillTint="66"/>
                <w:vAlign w:val="center"/>
              </w:tcPr>
              <w:p w14:paraId="554A8D64" w14:textId="28FE5971" w:rsidR="00964C22" w:rsidRPr="006B1356" w:rsidRDefault="00004156" w:rsidP="00090F88">
                <w:pPr>
                  <w:rPr>
                    <w:color w:val="AEAAAA" w:themeColor="background2" w:themeShade="BF"/>
                  </w:rPr>
                </w:pPr>
                <w:r w:rsidRPr="00807D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7282" w:rsidRPr="006B1356" w14:paraId="408E6698" w14:textId="77777777" w:rsidTr="0030797C">
        <w:trPr>
          <w:trHeight w:val="454"/>
        </w:trPr>
        <w:tc>
          <w:tcPr>
            <w:tcW w:w="2830" w:type="dxa"/>
            <w:shd w:val="clear" w:color="auto" w:fill="C5E0B3" w:themeFill="accent6" w:themeFillTint="66"/>
            <w:vAlign w:val="center"/>
          </w:tcPr>
          <w:p w14:paraId="4EF598E7" w14:textId="5BD57A59" w:rsidR="00127282" w:rsidRPr="00F528D0" w:rsidRDefault="00127282" w:rsidP="00090F88">
            <w:r w:rsidRPr="009F73D7">
              <w:t>Email</w:t>
            </w:r>
            <w:r w:rsidR="00782D0E">
              <w:t>:</w:t>
            </w:r>
          </w:p>
        </w:tc>
        <w:sdt>
          <w:sdtPr>
            <w:rPr>
              <w:color w:val="AEAAAA" w:themeColor="background2" w:themeShade="BF"/>
            </w:rPr>
            <w:id w:val="7019881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30" w:type="dxa"/>
                <w:shd w:val="clear" w:color="auto" w:fill="C5E0B3" w:themeFill="accent6" w:themeFillTint="66"/>
                <w:vAlign w:val="center"/>
              </w:tcPr>
              <w:p w14:paraId="3EF7B959" w14:textId="73738E0C" w:rsidR="00127282" w:rsidRPr="006B1356" w:rsidRDefault="00DE56C4" w:rsidP="00090F88">
                <w:pPr>
                  <w:rPr>
                    <w:color w:val="AEAAAA" w:themeColor="background2" w:themeShade="BF"/>
                  </w:rPr>
                </w:pPr>
                <w:r w:rsidRPr="00807D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2CCC" w:rsidRPr="006B1356" w14:paraId="287B6580" w14:textId="77777777" w:rsidTr="0030797C">
        <w:trPr>
          <w:trHeight w:val="454"/>
        </w:trPr>
        <w:tc>
          <w:tcPr>
            <w:tcW w:w="10060" w:type="dxa"/>
            <w:gridSpan w:val="2"/>
            <w:shd w:val="clear" w:color="auto" w:fill="C5E0B3" w:themeFill="accent6" w:themeFillTint="66"/>
            <w:vAlign w:val="center"/>
          </w:tcPr>
          <w:p w14:paraId="515DBE49" w14:textId="77777777" w:rsidR="000563F1" w:rsidRDefault="000563F1" w:rsidP="00090F88">
            <w:pPr>
              <w:rPr>
                <w:b/>
                <w:bCs/>
              </w:rPr>
            </w:pPr>
          </w:p>
          <w:p w14:paraId="7F315D6E" w14:textId="2AAABB15" w:rsidR="002E2CCC" w:rsidRPr="009F73D7" w:rsidRDefault="0015692B" w:rsidP="00090F8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</w:t>
            </w:r>
            <w:r w:rsidR="00F67BF0" w:rsidRPr="009F73D7">
              <w:rPr>
                <w:b/>
                <w:bCs/>
              </w:rPr>
              <w:t xml:space="preserve">ummarise </w:t>
            </w:r>
            <w:r w:rsidR="00543DF2" w:rsidRPr="009F73D7">
              <w:rPr>
                <w:b/>
                <w:bCs/>
              </w:rPr>
              <w:t xml:space="preserve">your team/services biggest </w:t>
            </w:r>
            <w:r w:rsidR="002C410C">
              <w:rPr>
                <w:b/>
                <w:bCs/>
              </w:rPr>
              <w:t>barrier(s) to being able to collect high quality (NCAP)</w:t>
            </w:r>
            <w:r w:rsidR="000563F1">
              <w:rPr>
                <w:b/>
                <w:bCs/>
              </w:rPr>
              <w:t xml:space="preserve"> </w:t>
            </w:r>
            <w:r w:rsidR="00543DF2" w:rsidRPr="009F73D7">
              <w:rPr>
                <w:b/>
                <w:bCs/>
              </w:rPr>
              <w:t>data</w:t>
            </w:r>
            <w:r w:rsidR="009F73D7" w:rsidRPr="009F73D7">
              <w:rPr>
                <w:b/>
                <w:bCs/>
              </w:rPr>
              <w:t>:</w:t>
            </w:r>
          </w:p>
          <w:p w14:paraId="2FA27023" w14:textId="77777777" w:rsidR="00682803" w:rsidRPr="006B1356" w:rsidRDefault="00682803" w:rsidP="00090F88"/>
          <w:p w14:paraId="04EA4D0C" w14:textId="0937BA9B" w:rsidR="002E2CCC" w:rsidRPr="006B1356" w:rsidRDefault="002E2CCC" w:rsidP="00090F88">
            <w:pPr>
              <w:rPr>
                <w:color w:val="AEAAAA" w:themeColor="background2" w:themeShade="BF"/>
              </w:rPr>
            </w:pPr>
            <w:r w:rsidRPr="006B1356">
              <w:rPr>
                <w:color w:val="AEAAAA" w:themeColor="background2" w:themeShade="BF"/>
              </w:rPr>
              <w:t>Click here to add text</w:t>
            </w:r>
          </w:p>
          <w:p w14:paraId="5FD29EA5" w14:textId="77777777" w:rsidR="002E2CCC" w:rsidRPr="006B1356" w:rsidRDefault="002E2CCC" w:rsidP="00090F88"/>
          <w:p w14:paraId="2C86F2B6" w14:textId="77777777" w:rsidR="002E2CCC" w:rsidRPr="006B1356" w:rsidRDefault="002E2CCC" w:rsidP="00090F88"/>
          <w:p w14:paraId="11927277" w14:textId="77777777" w:rsidR="002E2CCC" w:rsidRPr="006B1356" w:rsidRDefault="002E2CCC" w:rsidP="00090F88"/>
          <w:p w14:paraId="33CCB694" w14:textId="77777777" w:rsidR="00EC3870" w:rsidRPr="006B1356" w:rsidRDefault="00EC3870" w:rsidP="00090F88"/>
          <w:p w14:paraId="41CF9F2E" w14:textId="77777777" w:rsidR="00EC3870" w:rsidRPr="006B1356" w:rsidRDefault="00EC3870" w:rsidP="00090F88"/>
          <w:p w14:paraId="73D7BC2D" w14:textId="77777777" w:rsidR="00EC3870" w:rsidRPr="006B1356" w:rsidRDefault="00EC3870" w:rsidP="00090F88"/>
          <w:p w14:paraId="50690914" w14:textId="77777777" w:rsidR="002E2CCC" w:rsidRPr="006B1356" w:rsidRDefault="002E2CCC" w:rsidP="00090F88"/>
          <w:p w14:paraId="00880D7A" w14:textId="77777777" w:rsidR="002E2CCC" w:rsidRPr="006B1356" w:rsidRDefault="002E2CCC" w:rsidP="00090F88"/>
          <w:p w14:paraId="4A70460F" w14:textId="77777777" w:rsidR="00C94F7E" w:rsidRDefault="00C94F7E" w:rsidP="00090F88"/>
          <w:p w14:paraId="128085C6" w14:textId="77777777" w:rsidR="00326562" w:rsidRDefault="00326562" w:rsidP="00090F88"/>
          <w:p w14:paraId="68806E45" w14:textId="77777777" w:rsidR="00326562" w:rsidRDefault="00326562" w:rsidP="00090F88"/>
          <w:p w14:paraId="55DC2C07" w14:textId="77777777" w:rsidR="00326562" w:rsidRPr="006B1356" w:rsidRDefault="00326562" w:rsidP="00090F88"/>
          <w:p w14:paraId="3FDF33DF" w14:textId="77777777" w:rsidR="00C94F7E" w:rsidRPr="006B1356" w:rsidRDefault="00C94F7E" w:rsidP="00090F88"/>
          <w:p w14:paraId="2002DA3F" w14:textId="4366E1E1" w:rsidR="00C94F7E" w:rsidRPr="006B1356" w:rsidRDefault="00C94F7E" w:rsidP="00090F88"/>
        </w:tc>
      </w:tr>
      <w:tr w:rsidR="00A803DC" w:rsidRPr="006B1356" w14:paraId="1D7FA71D" w14:textId="77777777" w:rsidTr="0030797C">
        <w:trPr>
          <w:trHeight w:val="454"/>
        </w:trPr>
        <w:tc>
          <w:tcPr>
            <w:tcW w:w="10060" w:type="dxa"/>
            <w:gridSpan w:val="2"/>
            <w:shd w:val="clear" w:color="auto" w:fill="C5E0B3" w:themeFill="accent6" w:themeFillTint="66"/>
            <w:vAlign w:val="center"/>
          </w:tcPr>
          <w:p w14:paraId="5B4D15F1" w14:textId="26092BEA" w:rsidR="00A803DC" w:rsidRPr="009F73D7" w:rsidRDefault="0015692B" w:rsidP="00090F8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</w:t>
            </w:r>
            <w:r w:rsidR="00F67BF0" w:rsidRPr="009F73D7">
              <w:rPr>
                <w:b/>
                <w:bCs/>
              </w:rPr>
              <w:t xml:space="preserve">xplain </w:t>
            </w:r>
            <w:r w:rsidR="00EC3870" w:rsidRPr="009F73D7">
              <w:rPr>
                <w:b/>
                <w:bCs/>
              </w:rPr>
              <w:t xml:space="preserve">why your team would benefit from participating in the </w:t>
            </w:r>
            <w:r w:rsidR="004031FD" w:rsidRPr="009F73D7">
              <w:rPr>
                <w:b/>
                <w:bCs/>
              </w:rPr>
              <w:t xml:space="preserve">enhanced </w:t>
            </w:r>
            <w:r w:rsidR="00EC3870" w:rsidRPr="009F73D7">
              <w:rPr>
                <w:b/>
                <w:bCs/>
              </w:rPr>
              <w:t>QI programme:</w:t>
            </w:r>
          </w:p>
          <w:p w14:paraId="47C5C395" w14:textId="77777777" w:rsidR="00EC3870" w:rsidRPr="006B1356" w:rsidRDefault="00EC3870" w:rsidP="00090F88">
            <w:pPr>
              <w:rPr>
                <w:b/>
                <w:bCs/>
                <w:u w:val="single"/>
              </w:rPr>
            </w:pPr>
          </w:p>
          <w:p w14:paraId="05A576D4" w14:textId="1E6FF2E3" w:rsidR="00EC3870" w:rsidRPr="006B1356" w:rsidRDefault="00EC3870" w:rsidP="00090F88">
            <w:pPr>
              <w:rPr>
                <w:color w:val="AEAAAA" w:themeColor="background2" w:themeShade="BF"/>
              </w:rPr>
            </w:pPr>
            <w:r w:rsidRPr="006B1356">
              <w:rPr>
                <w:color w:val="AEAAAA" w:themeColor="background2" w:themeShade="BF"/>
              </w:rPr>
              <w:t>Click here to add text</w:t>
            </w:r>
          </w:p>
          <w:p w14:paraId="36FEFBD9" w14:textId="77777777" w:rsidR="00EC3870" w:rsidRPr="006B1356" w:rsidRDefault="00EC3870" w:rsidP="00090F88">
            <w:pPr>
              <w:rPr>
                <w:b/>
                <w:bCs/>
                <w:u w:val="single"/>
              </w:rPr>
            </w:pPr>
          </w:p>
          <w:p w14:paraId="695FADEC" w14:textId="77777777" w:rsidR="00EC3870" w:rsidRPr="006B1356" w:rsidRDefault="00EC3870" w:rsidP="00090F88">
            <w:pPr>
              <w:rPr>
                <w:b/>
                <w:bCs/>
                <w:u w:val="single"/>
              </w:rPr>
            </w:pPr>
          </w:p>
          <w:p w14:paraId="176914E7" w14:textId="77777777" w:rsidR="00EC3870" w:rsidRPr="006B1356" w:rsidRDefault="00EC3870" w:rsidP="00090F88">
            <w:pPr>
              <w:rPr>
                <w:b/>
                <w:bCs/>
                <w:u w:val="single"/>
              </w:rPr>
            </w:pPr>
          </w:p>
          <w:p w14:paraId="63EA461A" w14:textId="77777777" w:rsidR="00EC3870" w:rsidRPr="006B1356" w:rsidRDefault="00EC3870" w:rsidP="00090F88">
            <w:pPr>
              <w:rPr>
                <w:b/>
                <w:bCs/>
                <w:u w:val="single"/>
              </w:rPr>
            </w:pPr>
          </w:p>
          <w:p w14:paraId="10F20681" w14:textId="77777777" w:rsidR="00EC3870" w:rsidRPr="006B1356" w:rsidRDefault="00EC3870" w:rsidP="00090F88">
            <w:pPr>
              <w:rPr>
                <w:b/>
                <w:bCs/>
                <w:u w:val="single"/>
              </w:rPr>
            </w:pPr>
          </w:p>
          <w:p w14:paraId="2C3C4678" w14:textId="77777777" w:rsidR="00EC3870" w:rsidRPr="006B1356" w:rsidRDefault="00EC3870" w:rsidP="00090F88">
            <w:pPr>
              <w:rPr>
                <w:b/>
                <w:bCs/>
                <w:u w:val="single"/>
              </w:rPr>
            </w:pPr>
          </w:p>
          <w:p w14:paraId="3ADC012C" w14:textId="77777777" w:rsidR="00397F85" w:rsidRPr="006B1356" w:rsidRDefault="00397F85" w:rsidP="00090F88">
            <w:pPr>
              <w:rPr>
                <w:b/>
                <w:bCs/>
                <w:u w:val="single"/>
              </w:rPr>
            </w:pPr>
          </w:p>
          <w:p w14:paraId="345CFEC5" w14:textId="77777777" w:rsidR="00397F85" w:rsidRPr="006B1356" w:rsidRDefault="00397F85" w:rsidP="00090F88">
            <w:pPr>
              <w:rPr>
                <w:b/>
                <w:bCs/>
                <w:u w:val="single"/>
              </w:rPr>
            </w:pPr>
          </w:p>
          <w:p w14:paraId="23819C66" w14:textId="77777777" w:rsidR="00EC3870" w:rsidRPr="006B1356" w:rsidRDefault="00EC3870" w:rsidP="00090F88">
            <w:pPr>
              <w:rPr>
                <w:b/>
                <w:bCs/>
                <w:u w:val="single"/>
              </w:rPr>
            </w:pPr>
          </w:p>
          <w:p w14:paraId="11C58E05" w14:textId="77777777" w:rsidR="00EC3870" w:rsidRPr="006B1356" w:rsidRDefault="00EC3870" w:rsidP="00090F88">
            <w:pPr>
              <w:rPr>
                <w:b/>
                <w:bCs/>
                <w:u w:val="single"/>
              </w:rPr>
            </w:pPr>
          </w:p>
          <w:p w14:paraId="08D2E3F3" w14:textId="7B8080FC" w:rsidR="00EC3870" w:rsidRPr="006B1356" w:rsidRDefault="00EC3870" w:rsidP="00090F88">
            <w:pPr>
              <w:rPr>
                <w:b/>
                <w:bCs/>
                <w:u w:val="single"/>
              </w:rPr>
            </w:pPr>
          </w:p>
        </w:tc>
      </w:tr>
      <w:tr w:rsidR="00D3693C" w:rsidRPr="006B1356" w14:paraId="6D96D281" w14:textId="77777777" w:rsidTr="00AB75A0">
        <w:trPr>
          <w:trHeight w:val="1752"/>
        </w:trPr>
        <w:tc>
          <w:tcPr>
            <w:tcW w:w="2830" w:type="dxa"/>
            <w:shd w:val="clear" w:color="auto" w:fill="C5E0B3"/>
            <w:vAlign w:val="center"/>
          </w:tcPr>
          <w:p w14:paraId="6E86BA88" w14:textId="43F887B7" w:rsidR="00D3693C" w:rsidRPr="006B1356" w:rsidRDefault="002F7FB2" w:rsidP="00090F88">
            <w:pPr>
              <w:rPr>
                <w:b/>
                <w:bCs/>
              </w:rPr>
            </w:pPr>
            <w:r w:rsidRPr="006B1356">
              <w:rPr>
                <w:b/>
                <w:bCs/>
              </w:rPr>
              <w:t>Please tick each box to confirm</w:t>
            </w:r>
          </w:p>
        </w:tc>
        <w:tc>
          <w:tcPr>
            <w:tcW w:w="7230" w:type="dxa"/>
            <w:shd w:val="clear" w:color="auto" w:fill="C5E0B3" w:themeFill="accent6" w:themeFillTint="66"/>
            <w:vAlign w:val="center"/>
          </w:tcPr>
          <w:p w14:paraId="013447BF" w14:textId="72D7DB95" w:rsidR="00346D39" w:rsidRPr="006B1356" w:rsidRDefault="007249FD" w:rsidP="00090F88">
            <w:pPr>
              <w:pStyle w:val="ListParagraph"/>
              <w:numPr>
                <w:ilvl w:val="0"/>
                <w:numId w:val="9"/>
              </w:numPr>
              <w:ind w:left="462"/>
            </w:pPr>
            <w:r w:rsidRPr="006B1356">
              <w:rPr>
                <w:szCs w:val="20"/>
              </w:rPr>
              <w:t>I</w:t>
            </w:r>
            <w:r w:rsidRPr="006B1356">
              <w:t>/</w:t>
            </w:r>
            <w:r w:rsidR="007F1DE7" w:rsidRPr="006B1356">
              <w:t>W</w:t>
            </w:r>
            <w:r w:rsidRPr="006B1356">
              <w:t xml:space="preserve">e have </w:t>
            </w:r>
            <w:r w:rsidR="00346D39" w:rsidRPr="006B1356">
              <w:t xml:space="preserve">noted the key dates </w:t>
            </w:r>
            <w:r w:rsidR="00CB1548" w:rsidRPr="006B1356">
              <w:t>for the in-person training events and online learning sessions</w:t>
            </w:r>
            <w:r w:rsidRPr="006B1356">
              <w:t xml:space="preserve"> </w:t>
            </w:r>
            <w:r w:rsidR="00CB1548" w:rsidRPr="006B1356"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FF0000"/>
                </w:rPr>
                <w:id w:val="-13890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995">
                  <w:rPr>
                    <w:rFonts w:ascii="MS Gothic" w:eastAsia="MS Gothic" w:hAnsi="MS Gothic" w:cs="Segoe UI Symbol" w:hint="eastAsia"/>
                    <w:b/>
                    <w:bCs/>
                    <w:color w:val="FF0000"/>
                  </w:rPr>
                  <w:t>☐</w:t>
                </w:r>
              </w:sdtContent>
            </w:sdt>
          </w:p>
          <w:p w14:paraId="7B6D9DDC" w14:textId="4D6D56FC" w:rsidR="00A21731" w:rsidRPr="006B1356" w:rsidRDefault="00A21731" w:rsidP="00090F88">
            <w:pPr>
              <w:pStyle w:val="ListParagraph"/>
              <w:numPr>
                <w:ilvl w:val="0"/>
                <w:numId w:val="10"/>
              </w:numPr>
              <w:ind w:left="462"/>
            </w:pPr>
            <w:r w:rsidRPr="006B1356">
              <w:t xml:space="preserve">I/We have completed the organisation and team details section  </w:t>
            </w:r>
            <w:sdt>
              <w:sdtPr>
                <w:rPr>
                  <w:rFonts w:ascii="MS Gothic" w:eastAsia="MS Gothic" w:hAnsi="MS Gothic"/>
                  <w:b/>
                  <w:bCs/>
                  <w:color w:val="FF0000"/>
                </w:rPr>
                <w:id w:val="63521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B7D" w:rsidRPr="006B1356">
                  <w:rPr>
                    <w:rFonts w:ascii="MS Gothic" w:eastAsia="MS Gothic" w:hAnsi="MS Gothic" w:hint="eastAsia"/>
                    <w:b/>
                    <w:bCs/>
                    <w:color w:val="FF0000"/>
                  </w:rPr>
                  <w:t>☐</w:t>
                </w:r>
              </w:sdtContent>
            </w:sdt>
          </w:p>
          <w:p w14:paraId="60F3C23D" w14:textId="7A2D7128" w:rsidR="00A21731" w:rsidRPr="006B1356" w:rsidRDefault="00661B94" w:rsidP="00090F88">
            <w:pPr>
              <w:pStyle w:val="ListParagraph"/>
              <w:numPr>
                <w:ilvl w:val="0"/>
                <w:numId w:val="10"/>
              </w:numPr>
              <w:ind w:left="462"/>
            </w:pPr>
            <w:r>
              <w:t xml:space="preserve">If selected, </w:t>
            </w:r>
            <w:r w:rsidR="00A21731" w:rsidRPr="006B1356">
              <w:t>I/</w:t>
            </w:r>
            <w:r>
              <w:t>w</w:t>
            </w:r>
            <w:r w:rsidR="00A21731" w:rsidRPr="006B1356">
              <w:t xml:space="preserve">e agree to </w:t>
            </w:r>
            <w:r w:rsidR="00964C22" w:rsidRPr="006B1356">
              <w:t>organise</w:t>
            </w:r>
            <w:r w:rsidR="006D3E5E" w:rsidRPr="006B1356">
              <w:t xml:space="preserve"> a </w:t>
            </w:r>
            <w:r w:rsidR="002A1465" w:rsidRPr="006B1356">
              <w:t>recurring</w:t>
            </w:r>
            <w:r w:rsidR="006D3E5E" w:rsidRPr="006B1356">
              <w:t xml:space="preserve"> monthly </w:t>
            </w:r>
            <w:r w:rsidR="00964C22" w:rsidRPr="006B1356">
              <w:t>meeting with my QI team and</w:t>
            </w:r>
            <w:r w:rsidR="00A21731" w:rsidRPr="006B1356">
              <w:t xml:space="preserve"> </w:t>
            </w:r>
            <w:r w:rsidR="00D57E9B" w:rsidRPr="006B1356">
              <w:t>our</w:t>
            </w:r>
            <w:r w:rsidR="00A21731" w:rsidRPr="006B1356">
              <w:t xml:space="preserve"> allocated QI coach. </w:t>
            </w:r>
            <w:sdt>
              <w:sdtPr>
                <w:rPr>
                  <w:b/>
                  <w:bCs/>
                  <w:color w:val="FF0000"/>
                </w:rPr>
                <w:id w:val="145536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731" w:rsidRPr="006B1356">
                  <w:rPr>
                    <w:rFonts w:ascii="MS Gothic" w:eastAsia="MS Gothic" w:hAnsi="MS Gothic" w:hint="eastAsia"/>
                    <w:b/>
                    <w:bCs/>
                    <w:color w:val="FF0000"/>
                  </w:rPr>
                  <w:t>☐</w:t>
                </w:r>
              </w:sdtContent>
            </w:sdt>
          </w:p>
          <w:p w14:paraId="41AEE513" w14:textId="223D372C" w:rsidR="0060465B" w:rsidRPr="006B1356" w:rsidRDefault="0060465B" w:rsidP="00090F88"/>
        </w:tc>
      </w:tr>
      <w:bookmarkEnd w:id="2"/>
    </w:tbl>
    <w:p w14:paraId="1C214DAD" w14:textId="77777777" w:rsidR="00FA6372" w:rsidRPr="006B1356" w:rsidRDefault="00FA6372" w:rsidP="00DC7DF1">
      <w:pPr>
        <w:rPr>
          <w:b/>
          <w:bCs/>
          <w:color w:val="ED7D31" w:themeColor="accent2"/>
          <w:sz w:val="24"/>
          <w:szCs w:val="24"/>
        </w:rPr>
      </w:pPr>
    </w:p>
    <w:p w14:paraId="7ED764C3" w14:textId="5DAFF7FE" w:rsidR="003A46F6" w:rsidRPr="00534B95" w:rsidRDefault="003A46F6" w:rsidP="003A46F6">
      <w:pPr>
        <w:rPr>
          <w:b/>
          <w:bCs/>
          <w:color w:val="538135"/>
          <w:sz w:val="24"/>
          <w:szCs w:val="24"/>
        </w:rPr>
      </w:pPr>
      <w:r w:rsidRPr="00534B95">
        <w:rPr>
          <w:b/>
          <w:bCs/>
          <w:color w:val="538135"/>
          <w:sz w:val="24"/>
          <w:szCs w:val="24"/>
        </w:rPr>
        <w:t>Confirmation:</w:t>
      </w:r>
    </w:p>
    <w:p w14:paraId="284193CA" w14:textId="7BE77597" w:rsidR="003A46F6" w:rsidRPr="006B1356" w:rsidRDefault="003A46F6" w:rsidP="6FBFBA37">
      <w:pPr>
        <w:rPr>
          <w:b/>
          <w:bCs/>
        </w:rPr>
      </w:pPr>
      <w:r w:rsidRPr="006B1356">
        <w:rPr>
          <w:b/>
          <w:bCs/>
        </w:rPr>
        <w:t xml:space="preserve">Please return to </w:t>
      </w:r>
      <w:hyperlink r:id="rId13" w:history="1">
        <w:r w:rsidR="003734A3" w:rsidRPr="006B1356">
          <w:rPr>
            <w:rStyle w:val="Hyperlink"/>
            <w:rFonts w:cstheme="minorBidi"/>
            <w:b/>
            <w:bCs/>
          </w:rPr>
          <w:t>NCAPQI@rcpsych.ac.uk</w:t>
        </w:r>
      </w:hyperlink>
      <w:r w:rsidR="003734A3" w:rsidRPr="006B1356">
        <w:rPr>
          <w:b/>
          <w:bCs/>
        </w:rPr>
        <w:t xml:space="preserve"> </w:t>
      </w:r>
      <w:r w:rsidRPr="006B1356">
        <w:rPr>
          <w:b/>
          <w:bCs/>
        </w:rPr>
        <w:t xml:space="preserve">no later than </w:t>
      </w:r>
      <w:r w:rsidR="00A960F0" w:rsidRPr="006B1356">
        <w:rPr>
          <w:b/>
          <w:bCs/>
        </w:rPr>
        <w:t>Tuesday 10</w:t>
      </w:r>
      <w:r w:rsidR="00A960F0" w:rsidRPr="006B1356">
        <w:rPr>
          <w:b/>
          <w:bCs/>
          <w:vertAlign w:val="superscript"/>
        </w:rPr>
        <w:t>th</w:t>
      </w:r>
      <w:r w:rsidR="00A960F0" w:rsidRPr="006B1356">
        <w:rPr>
          <w:b/>
          <w:bCs/>
        </w:rPr>
        <w:t xml:space="preserve"> February 2026</w:t>
      </w:r>
      <w:r w:rsidR="001A47B7">
        <w:rPr>
          <w:b/>
          <w:bCs/>
        </w:rPr>
        <w:t>.</w:t>
      </w:r>
    </w:p>
    <w:p w14:paraId="76CF651A" w14:textId="2E699CE4" w:rsidR="003A46F6" w:rsidRPr="006B1356" w:rsidRDefault="003A46F6" w:rsidP="6FBFBA37">
      <w:pPr>
        <w:rPr>
          <w:szCs w:val="20"/>
        </w:rPr>
      </w:pPr>
      <w:r w:rsidRPr="006B1356">
        <w:rPr>
          <w:szCs w:val="20"/>
        </w:rPr>
        <w:t xml:space="preserve">I confirm </w:t>
      </w:r>
      <w:r w:rsidR="00135EB6">
        <w:rPr>
          <w:szCs w:val="20"/>
        </w:rPr>
        <w:t>our</w:t>
      </w:r>
      <w:r w:rsidR="00E77B59" w:rsidRPr="006B1356">
        <w:rPr>
          <w:szCs w:val="20"/>
        </w:rPr>
        <w:t xml:space="preserve"> team</w:t>
      </w:r>
      <w:r w:rsidRPr="006B1356">
        <w:rPr>
          <w:szCs w:val="20"/>
        </w:rPr>
        <w:t xml:space="preserve"> </w:t>
      </w:r>
      <w:r w:rsidR="00135EB6">
        <w:rPr>
          <w:szCs w:val="20"/>
        </w:rPr>
        <w:t>is</w:t>
      </w:r>
      <w:r w:rsidR="00E77B59" w:rsidRPr="006B1356">
        <w:rPr>
          <w:szCs w:val="20"/>
        </w:rPr>
        <w:t xml:space="preserve"> ready to </w:t>
      </w:r>
      <w:r w:rsidR="00ED530D" w:rsidRPr="006B1356">
        <w:rPr>
          <w:szCs w:val="20"/>
        </w:rPr>
        <w:t xml:space="preserve">undertake the work </w:t>
      </w:r>
      <w:r w:rsidR="00AC14DA" w:rsidRPr="006B1356">
        <w:rPr>
          <w:szCs w:val="20"/>
        </w:rPr>
        <w:t>described</w:t>
      </w:r>
      <w:r w:rsidR="00ED530D" w:rsidRPr="006B1356">
        <w:rPr>
          <w:szCs w:val="20"/>
        </w:rPr>
        <w:t xml:space="preserve"> above, including attendance</w:t>
      </w:r>
      <w:r w:rsidR="001E2618" w:rsidRPr="006B1356">
        <w:rPr>
          <w:szCs w:val="20"/>
        </w:rPr>
        <w:t xml:space="preserve"> </w:t>
      </w:r>
      <w:r w:rsidR="00135EB6">
        <w:rPr>
          <w:szCs w:val="20"/>
        </w:rPr>
        <w:t>at</w:t>
      </w:r>
      <w:r w:rsidR="4977CA5E" w:rsidRPr="006B1356">
        <w:rPr>
          <w:szCs w:val="20"/>
        </w:rPr>
        <w:t xml:space="preserve"> </w:t>
      </w:r>
      <w:r w:rsidR="00C85304" w:rsidRPr="006B1356">
        <w:rPr>
          <w:szCs w:val="20"/>
        </w:rPr>
        <w:t xml:space="preserve">in-person training, </w:t>
      </w:r>
      <w:r w:rsidR="009D7207" w:rsidRPr="006B1356">
        <w:rPr>
          <w:szCs w:val="20"/>
        </w:rPr>
        <w:t xml:space="preserve">online </w:t>
      </w:r>
      <w:r w:rsidRPr="006B1356">
        <w:rPr>
          <w:szCs w:val="20"/>
        </w:rPr>
        <w:t xml:space="preserve">learning </w:t>
      </w:r>
      <w:r w:rsidR="0060465B" w:rsidRPr="006B1356">
        <w:rPr>
          <w:szCs w:val="20"/>
        </w:rPr>
        <w:t>sessions,</w:t>
      </w:r>
      <w:r w:rsidR="76FF2F86" w:rsidRPr="006B1356">
        <w:rPr>
          <w:szCs w:val="20"/>
        </w:rPr>
        <w:t xml:space="preserve"> </w:t>
      </w:r>
      <w:r w:rsidR="56DFC427" w:rsidRPr="006B1356">
        <w:rPr>
          <w:szCs w:val="20"/>
        </w:rPr>
        <w:t>a</w:t>
      </w:r>
      <w:r w:rsidRPr="006B1356">
        <w:rPr>
          <w:szCs w:val="20"/>
        </w:rPr>
        <w:t>nd</w:t>
      </w:r>
      <w:r w:rsidR="00051CE7" w:rsidRPr="006B1356">
        <w:rPr>
          <w:szCs w:val="20"/>
        </w:rPr>
        <w:t xml:space="preserve"> </w:t>
      </w:r>
      <w:r w:rsidRPr="006B1356">
        <w:rPr>
          <w:szCs w:val="20"/>
        </w:rPr>
        <w:t xml:space="preserve">data collection activities. </w:t>
      </w:r>
    </w:p>
    <w:p w14:paraId="4DD62BAD" w14:textId="77777777" w:rsidR="00FC6BE4" w:rsidRPr="006B1356" w:rsidRDefault="00FC6BE4" w:rsidP="6FBFBA37">
      <w:pPr>
        <w:rPr>
          <w:szCs w:val="20"/>
        </w:rPr>
      </w:pPr>
    </w:p>
    <w:tbl>
      <w:tblPr>
        <w:tblW w:w="10065" w:type="dxa"/>
        <w:tblInd w:w="-5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3544"/>
      </w:tblGrid>
      <w:tr w:rsidR="003A46F6" w:rsidRPr="006B1356" w14:paraId="644FE917" w14:textId="77777777" w:rsidTr="00AB75A0">
        <w:trPr>
          <w:trHeight w:val="516"/>
        </w:trPr>
        <w:tc>
          <w:tcPr>
            <w:tcW w:w="6521" w:type="dxa"/>
            <w:shd w:val="clear" w:color="auto" w:fill="C5E0B3"/>
            <w:vAlign w:val="center"/>
          </w:tcPr>
          <w:p w14:paraId="0D66838B" w14:textId="77777777" w:rsidR="003A46F6" w:rsidRPr="006B1356" w:rsidRDefault="003A46F6" w:rsidP="007407F0">
            <w:pPr>
              <w:rPr>
                <w:color w:val="A6A6A6"/>
              </w:rPr>
            </w:pPr>
            <w:r w:rsidRPr="006B1356">
              <w:rPr>
                <w:b/>
                <w:szCs w:val="20"/>
              </w:rPr>
              <w:t xml:space="preserve">Name:  </w:t>
            </w:r>
            <w:r w:rsidRPr="006B1356">
              <w:rPr>
                <w:color w:val="A6A6A6"/>
              </w:rPr>
              <w:t>Click here to add text</w:t>
            </w:r>
          </w:p>
        </w:tc>
        <w:tc>
          <w:tcPr>
            <w:tcW w:w="3544" w:type="dxa"/>
            <w:shd w:val="clear" w:color="auto" w:fill="C5E0B3"/>
            <w:vAlign w:val="center"/>
          </w:tcPr>
          <w:p w14:paraId="30D130F5" w14:textId="77777777" w:rsidR="003A46F6" w:rsidRPr="006B1356" w:rsidRDefault="003A46F6" w:rsidP="007407F0">
            <w:pPr>
              <w:rPr>
                <w:color w:val="A6A6A6"/>
              </w:rPr>
            </w:pPr>
            <w:r w:rsidRPr="006B1356">
              <w:rPr>
                <w:b/>
                <w:szCs w:val="20"/>
              </w:rPr>
              <w:t xml:space="preserve">Date:  </w:t>
            </w:r>
            <w:r w:rsidRPr="006B1356">
              <w:rPr>
                <w:color w:val="A6A6A6"/>
              </w:rPr>
              <w:t>Click here to add text</w:t>
            </w:r>
          </w:p>
        </w:tc>
      </w:tr>
      <w:tr w:rsidR="003A46F6" w:rsidRPr="006B1356" w14:paraId="08EEAF8C" w14:textId="77777777" w:rsidTr="00AB75A0">
        <w:trPr>
          <w:trHeight w:val="1034"/>
        </w:trPr>
        <w:tc>
          <w:tcPr>
            <w:tcW w:w="10065" w:type="dxa"/>
            <w:gridSpan w:val="2"/>
            <w:shd w:val="clear" w:color="auto" w:fill="C5E0B3"/>
            <w:vAlign w:val="center"/>
          </w:tcPr>
          <w:p w14:paraId="753B8F20" w14:textId="6397DD16" w:rsidR="003A46F6" w:rsidRPr="006B1356" w:rsidRDefault="003A46F6" w:rsidP="007407F0">
            <w:pPr>
              <w:rPr>
                <w:b/>
                <w:szCs w:val="20"/>
              </w:rPr>
            </w:pPr>
            <w:r w:rsidRPr="006B1356">
              <w:rPr>
                <w:b/>
                <w:szCs w:val="20"/>
              </w:rPr>
              <w:t>Signature:</w:t>
            </w:r>
          </w:p>
        </w:tc>
      </w:tr>
    </w:tbl>
    <w:p w14:paraId="477705D1" w14:textId="77777777" w:rsidR="004F1F3D" w:rsidRDefault="004F1F3D" w:rsidP="00FC3E3E">
      <w:pPr>
        <w:tabs>
          <w:tab w:val="left" w:pos="1305"/>
        </w:tabs>
        <w:rPr>
          <w:rFonts w:eastAsia="Calibri" w:cs="Times New Roman"/>
        </w:rPr>
      </w:pPr>
    </w:p>
    <w:sectPr w:rsidR="004F1F3D" w:rsidSect="00597C25">
      <w:headerReference w:type="default" r:id="rId14"/>
      <w:footerReference w:type="default" r:id="rId15"/>
      <w:pgSz w:w="11906" w:h="16838" w:code="9"/>
      <w:pgMar w:top="426" w:right="992" w:bottom="284" w:left="992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041A" w14:textId="77777777" w:rsidR="00F77B38" w:rsidRPr="006B1356" w:rsidRDefault="00F77B38" w:rsidP="00247BFB">
      <w:pPr>
        <w:spacing w:after="0" w:line="240" w:lineRule="auto"/>
      </w:pPr>
      <w:r w:rsidRPr="006B1356">
        <w:separator/>
      </w:r>
    </w:p>
  </w:endnote>
  <w:endnote w:type="continuationSeparator" w:id="0">
    <w:p w14:paraId="49B4FD70" w14:textId="77777777" w:rsidR="00F77B38" w:rsidRPr="006B1356" w:rsidRDefault="00F77B38" w:rsidP="00247BFB">
      <w:pPr>
        <w:spacing w:after="0" w:line="240" w:lineRule="auto"/>
      </w:pPr>
      <w:r w:rsidRPr="006B1356">
        <w:continuationSeparator/>
      </w:r>
    </w:p>
  </w:endnote>
  <w:endnote w:type="continuationNotice" w:id="1">
    <w:p w14:paraId="1E0DB21C" w14:textId="77777777" w:rsidR="00F77B38" w:rsidRPr="006B1356" w:rsidRDefault="00F77B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638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DBF8CE" w14:textId="74BD010F" w:rsidR="007F6298" w:rsidRPr="006B1356" w:rsidRDefault="007F6298">
            <w:pPr>
              <w:pStyle w:val="Footer"/>
              <w:jc w:val="right"/>
            </w:pPr>
            <w:r w:rsidRPr="006B1356">
              <w:t xml:space="preserve">Page </w:t>
            </w:r>
            <w:r w:rsidRPr="006B1356">
              <w:rPr>
                <w:b/>
                <w:bCs/>
                <w:sz w:val="24"/>
                <w:szCs w:val="24"/>
              </w:rPr>
              <w:fldChar w:fldCharType="begin"/>
            </w:r>
            <w:r w:rsidRPr="006B1356">
              <w:rPr>
                <w:b/>
                <w:bCs/>
              </w:rPr>
              <w:instrText xml:space="preserve"> PAGE </w:instrText>
            </w:r>
            <w:r w:rsidRPr="006B1356">
              <w:rPr>
                <w:b/>
                <w:bCs/>
                <w:sz w:val="24"/>
                <w:szCs w:val="24"/>
              </w:rPr>
              <w:fldChar w:fldCharType="separate"/>
            </w:r>
            <w:r w:rsidRPr="006B1356">
              <w:rPr>
                <w:b/>
                <w:bCs/>
              </w:rPr>
              <w:t>2</w:t>
            </w:r>
            <w:r w:rsidRPr="006B1356">
              <w:rPr>
                <w:b/>
                <w:bCs/>
                <w:sz w:val="24"/>
                <w:szCs w:val="24"/>
              </w:rPr>
              <w:fldChar w:fldCharType="end"/>
            </w:r>
            <w:r w:rsidRPr="006B1356">
              <w:t xml:space="preserve"> of </w:t>
            </w:r>
            <w:r w:rsidRPr="006B1356">
              <w:rPr>
                <w:b/>
                <w:bCs/>
                <w:sz w:val="24"/>
                <w:szCs w:val="24"/>
              </w:rPr>
              <w:fldChar w:fldCharType="begin"/>
            </w:r>
            <w:r w:rsidRPr="006B1356">
              <w:rPr>
                <w:b/>
                <w:bCs/>
              </w:rPr>
              <w:instrText xml:space="preserve"> NUMPAGES  </w:instrText>
            </w:r>
            <w:r w:rsidRPr="006B1356">
              <w:rPr>
                <w:b/>
                <w:bCs/>
                <w:sz w:val="24"/>
                <w:szCs w:val="24"/>
              </w:rPr>
              <w:fldChar w:fldCharType="separate"/>
            </w:r>
            <w:r w:rsidRPr="006B1356">
              <w:rPr>
                <w:b/>
                <w:bCs/>
              </w:rPr>
              <w:t>2</w:t>
            </w:r>
            <w:r w:rsidRPr="006B135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A8501" w14:textId="77777777" w:rsidR="007F6298" w:rsidRPr="006B1356" w:rsidRDefault="007F6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19FD" w14:textId="77777777" w:rsidR="00F77B38" w:rsidRPr="006B1356" w:rsidRDefault="00F77B38" w:rsidP="00247BFB">
      <w:pPr>
        <w:spacing w:after="0" w:line="240" w:lineRule="auto"/>
      </w:pPr>
      <w:r w:rsidRPr="006B1356">
        <w:separator/>
      </w:r>
    </w:p>
  </w:footnote>
  <w:footnote w:type="continuationSeparator" w:id="0">
    <w:p w14:paraId="2A49647D" w14:textId="77777777" w:rsidR="00F77B38" w:rsidRPr="006B1356" w:rsidRDefault="00F77B38" w:rsidP="00247BFB">
      <w:pPr>
        <w:spacing w:after="0" w:line="240" w:lineRule="auto"/>
      </w:pPr>
      <w:r w:rsidRPr="006B1356">
        <w:continuationSeparator/>
      </w:r>
    </w:p>
  </w:footnote>
  <w:footnote w:type="continuationNotice" w:id="1">
    <w:p w14:paraId="20443A6A" w14:textId="77777777" w:rsidR="00F77B38" w:rsidRPr="006B1356" w:rsidRDefault="00F77B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A59F" w14:textId="44C5BF18" w:rsidR="00907ECB" w:rsidRPr="006B1356" w:rsidRDefault="00A21731" w:rsidP="00DA26C6">
    <w:pPr>
      <w:pStyle w:val="Header"/>
      <w:tabs>
        <w:tab w:val="clear" w:pos="9026"/>
        <w:tab w:val="right" w:pos="10206"/>
      </w:tabs>
      <w:jc w:val="right"/>
    </w:pPr>
    <w:r w:rsidRPr="006B1356">
      <w:t xml:space="preserve">                                                                                                                                             </w:t>
    </w:r>
    <w:r w:rsidR="007961AA" w:rsidRPr="006B1356">
      <w:t xml:space="preserve">   </w:t>
    </w:r>
    <w:r w:rsidR="007961AA" w:rsidRPr="006B1356">
      <w:rPr>
        <w:noProof/>
      </w:rPr>
      <w:drawing>
        <wp:inline distT="0" distB="0" distL="0" distR="0" wp14:anchorId="3A241701" wp14:editId="4E2D72BC">
          <wp:extent cx="1638563" cy="577256"/>
          <wp:effectExtent l="0" t="0" r="0" b="0"/>
          <wp:docPr id="804824876" name="Picture 80482487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546" cy="580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A802F5" w14:textId="77777777" w:rsidR="00907ECB" w:rsidRPr="006B1356" w:rsidRDefault="00907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BC5B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F410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3A9B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A6DAF"/>
    <w:multiLevelType w:val="hybridMultilevel"/>
    <w:tmpl w:val="56044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E3C1D"/>
    <w:multiLevelType w:val="hybridMultilevel"/>
    <w:tmpl w:val="D102E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5CDF0"/>
    <w:multiLevelType w:val="hybridMultilevel"/>
    <w:tmpl w:val="2C52B736"/>
    <w:lvl w:ilvl="0" w:tplc="3244C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C5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46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4C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41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8C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6B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1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8B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4775"/>
    <w:multiLevelType w:val="hybridMultilevel"/>
    <w:tmpl w:val="2CF05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7DFA"/>
    <w:multiLevelType w:val="hybridMultilevel"/>
    <w:tmpl w:val="33C68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14F90"/>
    <w:multiLevelType w:val="hybridMultilevel"/>
    <w:tmpl w:val="3460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E6775"/>
    <w:multiLevelType w:val="hybridMultilevel"/>
    <w:tmpl w:val="E894F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F1108"/>
    <w:multiLevelType w:val="hybridMultilevel"/>
    <w:tmpl w:val="3682A23A"/>
    <w:lvl w:ilvl="0" w:tplc="FCBA0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74A78"/>
    <w:multiLevelType w:val="hybridMultilevel"/>
    <w:tmpl w:val="3BF0E73A"/>
    <w:lvl w:ilvl="0" w:tplc="570CD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A053A"/>
    <w:multiLevelType w:val="hybridMultilevel"/>
    <w:tmpl w:val="76D08DF8"/>
    <w:lvl w:ilvl="0" w:tplc="48B23166">
      <w:numFmt w:val="bullet"/>
      <w:lvlText w:val="•"/>
      <w:lvlJc w:val="left"/>
      <w:pPr>
        <w:ind w:left="1080" w:hanging="360"/>
      </w:pPr>
      <w:rPr>
        <w:rFonts w:ascii="Montserrat" w:eastAsia="MS Mincho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F36451"/>
    <w:multiLevelType w:val="hybridMultilevel"/>
    <w:tmpl w:val="F648D74E"/>
    <w:lvl w:ilvl="0" w:tplc="43406294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  <w:b/>
        <w:bCs w:val="0"/>
        <w:color w:val="0070C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CF86FF1"/>
    <w:multiLevelType w:val="hybridMultilevel"/>
    <w:tmpl w:val="5204C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F1B2E"/>
    <w:multiLevelType w:val="hybridMultilevel"/>
    <w:tmpl w:val="C368EACE"/>
    <w:lvl w:ilvl="0" w:tplc="9C1EBF46">
      <w:start w:val="1"/>
      <w:numFmt w:val="bullet"/>
      <w:lvlText w:val=""/>
      <w:lvlJc w:val="left"/>
      <w:pPr>
        <w:ind w:left="1346" w:hanging="360"/>
      </w:pPr>
      <w:rPr>
        <w:rFonts w:ascii="Wingdings" w:hAnsi="Wingdings" w:hint="default"/>
        <w:b/>
        <w:bCs w:val="0"/>
        <w:color w:val="0070C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31D62446"/>
    <w:multiLevelType w:val="hybridMultilevel"/>
    <w:tmpl w:val="7CC0368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325B92"/>
    <w:multiLevelType w:val="hybridMultilevel"/>
    <w:tmpl w:val="A9B2A2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CC0522"/>
    <w:multiLevelType w:val="hybridMultilevel"/>
    <w:tmpl w:val="55E6BF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B43C2A"/>
    <w:multiLevelType w:val="hybridMultilevel"/>
    <w:tmpl w:val="454001EC"/>
    <w:lvl w:ilvl="0" w:tplc="0A0E318A">
      <w:start w:val="1"/>
      <w:numFmt w:val="bullet"/>
      <w:lvlText w:val=""/>
      <w:lvlJc w:val="left"/>
      <w:pPr>
        <w:ind w:left="1130" w:hanging="360"/>
      </w:pPr>
      <w:rPr>
        <w:rFonts w:ascii="Wingdings" w:hAnsi="Wingdings" w:hint="default"/>
        <w:b/>
        <w:bCs/>
        <w:color w:val="0070C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0" w15:restartNumberingAfterBreak="0">
    <w:nsid w:val="3B13172B"/>
    <w:multiLevelType w:val="hybridMultilevel"/>
    <w:tmpl w:val="F9A48D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91445"/>
    <w:multiLevelType w:val="multilevel"/>
    <w:tmpl w:val="7D9E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9E19A2"/>
    <w:multiLevelType w:val="hybridMultilevel"/>
    <w:tmpl w:val="3774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D3162"/>
    <w:multiLevelType w:val="hybridMultilevel"/>
    <w:tmpl w:val="752A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B2F69"/>
    <w:multiLevelType w:val="hybridMultilevel"/>
    <w:tmpl w:val="007AA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B3698"/>
    <w:multiLevelType w:val="multilevel"/>
    <w:tmpl w:val="61C07A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AC9405E"/>
    <w:multiLevelType w:val="hybridMultilevel"/>
    <w:tmpl w:val="E84A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74DD5"/>
    <w:multiLevelType w:val="hybridMultilevel"/>
    <w:tmpl w:val="C1BCC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17E89"/>
    <w:multiLevelType w:val="hybridMultilevel"/>
    <w:tmpl w:val="54C09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D5F5B"/>
    <w:multiLevelType w:val="hybridMultilevel"/>
    <w:tmpl w:val="E4DA0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D7445"/>
    <w:multiLevelType w:val="multilevel"/>
    <w:tmpl w:val="B1C0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746B53"/>
    <w:multiLevelType w:val="hybridMultilevel"/>
    <w:tmpl w:val="F9082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527C8"/>
    <w:multiLevelType w:val="hybridMultilevel"/>
    <w:tmpl w:val="B2C27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A53D4B"/>
    <w:multiLevelType w:val="hybridMultilevel"/>
    <w:tmpl w:val="5204C6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B2CA3"/>
    <w:multiLevelType w:val="multilevel"/>
    <w:tmpl w:val="5188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C8370D"/>
    <w:multiLevelType w:val="multilevel"/>
    <w:tmpl w:val="49165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3F33DDB"/>
    <w:multiLevelType w:val="hybridMultilevel"/>
    <w:tmpl w:val="9C920F34"/>
    <w:lvl w:ilvl="0" w:tplc="08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696E7AFA"/>
    <w:multiLevelType w:val="hybridMultilevel"/>
    <w:tmpl w:val="352AE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33D09"/>
    <w:multiLevelType w:val="hybridMultilevel"/>
    <w:tmpl w:val="9026A2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C40899"/>
    <w:multiLevelType w:val="hybridMultilevel"/>
    <w:tmpl w:val="196EF9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539FC"/>
    <w:multiLevelType w:val="hybridMultilevel"/>
    <w:tmpl w:val="74E4E936"/>
    <w:lvl w:ilvl="0" w:tplc="08090001">
      <w:start w:val="1"/>
      <w:numFmt w:val="bullet"/>
      <w:lvlText w:val=""/>
      <w:lvlJc w:val="left"/>
      <w:pPr>
        <w:ind w:left="-3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</w:abstractNum>
  <w:abstractNum w:abstractNumId="41" w15:restartNumberingAfterBreak="0">
    <w:nsid w:val="75B27D09"/>
    <w:multiLevelType w:val="hybridMultilevel"/>
    <w:tmpl w:val="6542F188"/>
    <w:lvl w:ilvl="0" w:tplc="48B23166">
      <w:numFmt w:val="bullet"/>
      <w:lvlText w:val="•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946AF"/>
    <w:multiLevelType w:val="hybridMultilevel"/>
    <w:tmpl w:val="BB3A4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F0678"/>
    <w:multiLevelType w:val="multilevel"/>
    <w:tmpl w:val="964444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20785098">
    <w:abstractNumId w:val="5"/>
  </w:num>
  <w:num w:numId="2" w16cid:durableId="1548495161">
    <w:abstractNumId w:val="11"/>
  </w:num>
  <w:num w:numId="3" w16cid:durableId="1421411529">
    <w:abstractNumId w:val="29"/>
  </w:num>
  <w:num w:numId="4" w16cid:durableId="1908107913">
    <w:abstractNumId w:val="38"/>
  </w:num>
  <w:num w:numId="5" w16cid:durableId="1509441183">
    <w:abstractNumId w:val="31"/>
  </w:num>
  <w:num w:numId="6" w16cid:durableId="1135411896">
    <w:abstractNumId w:val="4"/>
  </w:num>
  <w:num w:numId="7" w16cid:durableId="505245389">
    <w:abstractNumId w:val="6"/>
  </w:num>
  <w:num w:numId="8" w16cid:durableId="730153278">
    <w:abstractNumId w:val="10"/>
  </w:num>
  <w:num w:numId="9" w16cid:durableId="1504471528">
    <w:abstractNumId w:val="14"/>
  </w:num>
  <w:num w:numId="10" w16cid:durableId="516845221">
    <w:abstractNumId w:val="33"/>
  </w:num>
  <w:num w:numId="11" w16cid:durableId="1846044004">
    <w:abstractNumId w:val="39"/>
  </w:num>
  <w:num w:numId="12" w16cid:durableId="277489814">
    <w:abstractNumId w:val="15"/>
  </w:num>
  <w:num w:numId="13" w16cid:durableId="1148354437">
    <w:abstractNumId w:val="36"/>
  </w:num>
  <w:num w:numId="14" w16cid:durableId="1324309237">
    <w:abstractNumId w:val="19"/>
  </w:num>
  <w:num w:numId="15" w16cid:durableId="1280145950">
    <w:abstractNumId w:val="13"/>
  </w:num>
  <w:num w:numId="16" w16cid:durableId="1858615853">
    <w:abstractNumId w:val="8"/>
  </w:num>
  <w:num w:numId="17" w16cid:durableId="1608732517">
    <w:abstractNumId w:val="7"/>
  </w:num>
  <w:num w:numId="18" w16cid:durableId="1846242946">
    <w:abstractNumId w:val="18"/>
  </w:num>
  <w:num w:numId="19" w16cid:durableId="532035987">
    <w:abstractNumId w:val="3"/>
  </w:num>
  <w:num w:numId="20" w16cid:durableId="1824538037">
    <w:abstractNumId w:val="2"/>
  </w:num>
  <w:num w:numId="21" w16cid:durableId="55251854">
    <w:abstractNumId w:val="28"/>
  </w:num>
  <w:num w:numId="22" w16cid:durableId="125047279">
    <w:abstractNumId w:val="16"/>
  </w:num>
  <w:num w:numId="23" w16cid:durableId="1906917931">
    <w:abstractNumId w:val="17"/>
  </w:num>
  <w:num w:numId="24" w16cid:durableId="1230194240">
    <w:abstractNumId w:val="22"/>
  </w:num>
  <w:num w:numId="25" w16cid:durableId="693386671">
    <w:abstractNumId w:val="41"/>
  </w:num>
  <w:num w:numId="26" w16cid:durableId="92438046">
    <w:abstractNumId w:val="12"/>
  </w:num>
  <w:num w:numId="27" w16cid:durableId="792747516">
    <w:abstractNumId w:val="32"/>
  </w:num>
  <w:num w:numId="28" w16cid:durableId="633562398">
    <w:abstractNumId w:val="40"/>
  </w:num>
  <w:num w:numId="29" w16cid:durableId="573978475">
    <w:abstractNumId w:val="0"/>
  </w:num>
  <w:num w:numId="30" w16cid:durableId="1674451660">
    <w:abstractNumId w:val="26"/>
  </w:num>
  <w:num w:numId="31" w16cid:durableId="690111989">
    <w:abstractNumId w:val="9"/>
  </w:num>
  <w:num w:numId="32" w16cid:durableId="936139973">
    <w:abstractNumId w:val="24"/>
  </w:num>
  <w:num w:numId="33" w16cid:durableId="344334342">
    <w:abstractNumId w:val="23"/>
  </w:num>
  <w:num w:numId="34" w16cid:durableId="2115783770">
    <w:abstractNumId w:val="37"/>
  </w:num>
  <w:num w:numId="35" w16cid:durableId="1948274792">
    <w:abstractNumId w:val="42"/>
  </w:num>
  <w:num w:numId="36" w16cid:durableId="956258348">
    <w:abstractNumId w:val="27"/>
  </w:num>
  <w:num w:numId="37" w16cid:durableId="33192026">
    <w:abstractNumId w:val="21"/>
  </w:num>
  <w:num w:numId="38" w16cid:durableId="1825395800">
    <w:abstractNumId w:val="35"/>
  </w:num>
  <w:num w:numId="39" w16cid:durableId="580869284">
    <w:abstractNumId w:val="43"/>
  </w:num>
  <w:num w:numId="40" w16cid:durableId="132990210">
    <w:abstractNumId w:val="25"/>
  </w:num>
  <w:num w:numId="41" w16cid:durableId="1614315256">
    <w:abstractNumId w:val="20"/>
  </w:num>
  <w:num w:numId="42" w16cid:durableId="1365861407">
    <w:abstractNumId w:val="34"/>
  </w:num>
  <w:num w:numId="43" w16cid:durableId="1110587032">
    <w:abstractNumId w:val="30"/>
  </w:num>
  <w:num w:numId="44" w16cid:durableId="129008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6C"/>
    <w:rsid w:val="00000313"/>
    <w:rsid w:val="000006B7"/>
    <w:rsid w:val="00003E83"/>
    <w:rsid w:val="00004156"/>
    <w:rsid w:val="00004A68"/>
    <w:rsid w:val="00004C6B"/>
    <w:rsid w:val="00004EFA"/>
    <w:rsid w:val="00005641"/>
    <w:rsid w:val="00007541"/>
    <w:rsid w:val="0001147C"/>
    <w:rsid w:val="000115ED"/>
    <w:rsid w:val="00014C1B"/>
    <w:rsid w:val="000169CA"/>
    <w:rsid w:val="000171F8"/>
    <w:rsid w:val="00021EFF"/>
    <w:rsid w:val="00023DC1"/>
    <w:rsid w:val="000240B7"/>
    <w:rsid w:val="00024119"/>
    <w:rsid w:val="00024E0F"/>
    <w:rsid w:val="000258AB"/>
    <w:rsid w:val="00025C11"/>
    <w:rsid w:val="000302E7"/>
    <w:rsid w:val="00036533"/>
    <w:rsid w:val="000377B3"/>
    <w:rsid w:val="0004249B"/>
    <w:rsid w:val="0004542C"/>
    <w:rsid w:val="0005050E"/>
    <w:rsid w:val="000506E8"/>
    <w:rsid w:val="00051CE7"/>
    <w:rsid w:val="00051D6A"/>
    <w:rsid w:val="00052278"/>
    <w:rsid w:val="00055EAF"/>
    <w:rsid w:val="000563F1"/>
    <w:rsid w:val="00061FBD"/>
    <w:rsid w:val="00064027"/>
    <w:rsid w:val="0006467C"/>
    <w:rsid w:val="00064A61"/>
    <w:rsid w:val="000652D7"/>
    <w:rsid w:val="00065D97"/>
    <w:rsid w:val="0006799A"/>
    <w:rsid w:val="0007512D"/>
    <w:rsid w:val="0007535B"/>
    <w:rsid w:val="000755DC"/>
    <w:rsid w:val="00076ECB"/>
    <w:rsid w:val="00083382"/>
    <w:rsid w:val="00083FB4"/>
    <w:rsid w:val="00084939"/>
    <w:rsid w:val="000870B9"/>
    <w:rsid w:val="00090F88"/>
    <w:rsid w:val="000930C0"/>
    <w:rsid w:val="000930C6"/>
    <w:rsid w:val="00095F3C"/>
    <w:rsid w:val="0009662B"/>
    <w:rsid w:val="00096F5C"/>
    <w:rsid w:val="000A4A87"/>
    <w:rsid w:val="000A5EF6"/>
    <w:rsid w:val="000A688F"/>
    <w:rsid w:val="000A7728"/>
    <w:rsid w:val="000B025F"/>
    <w:rsid w:val="000B039B"/>
    <w:rsid w:val="000B130F"/>
    <w:rsid w:val="000B2D06"/>
    <w:rsid w:val="000B2EEC"/>
    <w:rsid w:val="000B47E1"/>
    <w:rsid w:val="000B5C61"/>
    <w:rsid w:val="000C221B"/>
    <w:rsid w:val="000C3FEC"/>
    <w:rsid w:val="000C4006"/>
    <w:rsid w:val="000D10DB"/>
    <w:rsid w:val="000D2F90"/>
    <w:rsid w:val="000D49CF"/>
    <w:rsid w:val="000D5485"/>
    <w:rsid w:val="000D558B"/>
    <w:rsid w:val="000D6568"/>
    <w:rsid w:val="000E03BD"/>
    <w:rsid w:val="000E1F41"/>
    <w:rsid w:val="000E4B8F"/>
    <w:rsid w:val="000E61A5"/>
    <w:rsid w:val="000E648C"/>
    <w:rsid w:val="000E7336"/>
    <w:rsid w:val="000E7606"/>
    <w:rsid w:val="000E79B3"/>
    <w:rsid w:val="000E7DC4"/>
    <w:rsid w:val="000F10B3"/>
    <w:rsid w:val="000F14AE"/>
    <w:rsid w:val="000F1F4C"/>
    <w:rsid w:val="000F6EFA"/>
    <w:rsid w:val="001008A7"/>
    <w:rsid w:val="0010096A"/>
    <w:rsid w:val="0010101C"/>
    <w:rsid w:val="00101AEC"/>
    <w:rsid w:val="0010591C"/>
    <w:rsid w:val="001071E9"/>
    <w:rsid w:val="00110935"/>
    <w:rsid w:val="0011266B"/>
    <w:rsid w:val="00113BDB"/>
    <w:rsid w:val="001144E4"/>
    <w:rsid w:val="001145AF"/>
    <w:rsid w:val="00115FEA"/>
    <w:rsid w:val="001206CC"/>
    <w:rsid w:val="00121444"/>
    <w:rsid w:val="00125323"/>
    <w:rsid w:val="001254FF"/>
    <w:rsid w:val="00125C5A"/>
    <w:rsid w:val="00125CBC"/>
    <w:rsid w:val="00126D0D"/>
    <w:rsid w:val="00127282"/>
    <w:rsid w:val="001302F0"/>
    <w:rsid w:val="00134DDB"/>
    <w:rsid w:val="00135EB6"/>
    <w:rsid w:val="001372DB"/>
    <w:rsid w:val="00141A6D"/>
    <w:rsid w:val="0014687E"/>
    <w:rsid w:val="001531D8"/>
    <w:rsid w:val="00154FF8"/>
    <w:rsid w:val="00155BF8"/>
    <w:rsid w:val="0015692B"/>
    <w:rsid w:val="0015707B"/>
    <w:rsid w:val="00162F2A"/>
    <w:rsid w:val="0016627B"/>
    <w:rsid w:val="0016746A"/>
    <w:rsid w:val="00170CA4"/>
    <w:rsid w:val="0017123A"/>
    <w:rsid w:val="001719FF"/>
    <w:rsid w:val="0017542B"/>
    <w:rsid w:val="00175BE9"/>
    <w:rsid w:val="00175C95"/>
    <w:rsid w:val="00176391"/>
    <w:rsid w:val="00177CCF"/>
    <w:rsid w:val="001804AF"/>
    <w:rsid w:val="00184247"/>
    <w:rsid w:val="00184268"/>
    <w:rsid w:val="0019053C"/>
    <w:rsid w:val="0019326F"/>
    <w:rsid w:val="001950C6"/>
    <w:rsid w:val="00195A61"/>
    <w:rsid w:val="00196B38"/>
    <w:rsid w:val="001A1BF3"/>
    <w:rsid w:val="001A372D"/>
    <w:rsid w:val="001A42A0"/>
    <w:rsid w:val="001A47B7"/>
    <w:rsid w:val="001A4D13"/>
    <w:rsid w:val="001A4D84"/>
    <w:rsid w:val="001A62F1"/>
    <w:rsid w:val="001A6727"/>
    <w:rsid w:val="001B0B50"/>
    <w:rsid w:val="001B10BB"/>
    <w:rsid w:val="001B2737"/>
    <w:rsid w:val="001B2C0D"/>
    <w:rsid w:val="001B362B"/>
    <w:rsid w:val="001B6628"/>
    <w:rsid w:val="001B6FEA"/>
    <w:rsid w:val="001B71A0"/>
    <w:rsid w:val="001C0FB4"/>
    <w:rsid w:val="001C1338"/>
    <w:rsid w:val="001C27E5"/>
    <w:rsid w:val="001C3B75"/>
    <w:rsid w:val="001C5571"/>
    <w:rsid w:val="001C6105"/>
    <w:rsid w:val="001C659E"/>
    <w:rsid w:val="001D0DC8"/>
    <w:rsid w:val="001D5E51"/>
    <w:rsid w:val="001D650A"/>
    <w:rsid w:val="001D6995"/>
    <w:rsid w:val="001E1CC9"/>
    <w:rsid w:val="001E2618"/>
    <w:rsid w:val="001E34AD"/>
    <w:rsid w:val="001E4468"/>
    <w:rsid w:val="001E4C03"/>
    <w:rsid w:val="001E65BC"/>
    <w:rsid w:val="001E6A75"/>
    <w:rsid w:val="001F1C3A"/>
    <w:rsid w:val="001F1D0B"/>
    <w:rsid w:val="001F34A5"/>
    <w:rsid w:val="001F44DA"/>
    <w:rsid w:val="001F4E62"/>
    <w:rsid w:val="001F5B0D"/>
    <w:rsid w:val="001F5C8C"/>
    <w:rsid w:val="001F6BAF"/>
    <w:rsid w:val="001F750A"/>
    <w:rsid w:val="0020171F"/>
    <w:rsid w:val="00201C4F"/>
    <w:rsid w:val="00202A01"/>
    <w:rsid w:val="00203BBF"/>
    <w:rsid w:val="00212F09"/>
    <w:rsid w:val="0021570C"/>
    <w:rsid w:val="00223F9E"/>
    <w:rsid w:val="002240C3"/>
    <w:rsid w:val="00232282"/>
    <w:rsid w:val="00232350"/>
    <w:rsid w:val="00232C40"/>
    <w:rsid w:val="0023364C"/>
    <w:rsid w:val="00233ACE"/>
    <w:rsid w:val="002340C9"/>
    <w:rsid w:val="002368E3"/>
    <w:rsid w:val="0024066F"/>
    <w:rsid w:val="00246C84"/>
    <w:rsid w:val="00247BFB"/>
    <w:rsid w:val="00256C6F"/>
    <w:rsid w:val="00257462"/>
    <w:rsid w:val="00257981"/>
    <w:rsid w:val="002600C9"/>
    <w:rsid w:val="002603BB"/>
    <w:rsid w:val="00262919"/>
    <w:rsid w:val="00262E29"/>
    <w:rsid w:val="00271C71"/>
    <w:rsid w:val="00271F79"/>
    <w:rsid w:val="002722C2"/>
    <w:rsid w:val="00274651"/>
    <w:rsid w:val="002747CA"/>
    <w:rsid w:val="002761B6"/>
    <w:rsid w:val="00277BB0"/>
    <w:rsid w:val="00277C59"/>
    <w:rsid w:val="00280169"/>
    <w:rsid w:val="0028408D"/>
    <w:rsid w:val="002841CC"/>
    <w:rsid w:val="00284558"/>
    <w:rsid w:val="00286027"/>
    <w:rsid w:val="0028685E"/>
    <w:rsid w:val="00286CB3"/>
    <w:rsid w:val="00287F5A"/>
    <w:rsid w:val="00290F52"/>
    <w:rsid w:val="002940AC"/>
    <w:rsid w:val="00297A0C"/>
    <w:rsid w:val="002A0233"/>
    <w:rsid w:val="002A0B8E"/>
    <w:rsid w:val="002A1465"/>
    <w:rsid w:val="002A5CED"/>
    <w:rsid w:val="002B2BCC"/>
    <w:rsid w:val="002B6CD3"/>
    <w:rsid w:val="002C0DE1"/>
    <w:rsid w:val="002C1DE4"/>
    <w:rsid w:val="002C410C"/>
    <w:rsid w:val="002C4400"/>
    <w:rsid w:val="002C4935"/>
    <w:rsid w:val="002C68A5"/>
    <w:rsid w:val="002D0555"/>
    <w:rsid w:val="002D58E3"/>
    <w:rsid w:val="002D5AD6"/>
    <w:rsid w:val="002D6A19"/>
    <w:rsid w:val="002E25B3"/>
    <w:rsid w:val="002E2CCC"/>
    <w:rsid w:val="002F0F3F"/>
    <w:rsid w:val="002F2302"/>
    <w:rsid w:val="002F2A00"/>
    <w:rsid w:val="002F4EAD"/>
    <w:rsid w:val="002F5787"/>
    <w:rsid w:val="002F7FB2"/>
    <w:rsid w:val="00300234"/>
    <w:rsid w:val="003013C0"/>
    <w:rsid w:val="003042C2"/>
    <w:rsid w:val="00306560"/>
    <w:rsid w:val="0030797C"/>
    <w:rsid w:val="00312979"/>
    <w:rsid w:val="00313222"/>
    <w:rsid w:val="003138B3"/>
    <w:rsid w:val="0031479C"/>
    <w:rsid w:val="003150B7"/>
    <w:rsid w:val="00317408"/>
    <w:rsid w:val="00320C1F"/>
    <w:rsid w:val="003214F0"/>
    <w:rsid w:val="00324F89"/>
    <w:rsid w:val="00325786"/>
    <w:rsid w:val="003258FE"/>
    <w:rsid w:val="00326393"/>
    <w:rsid w:val="00326562"/>
    <w:rsid w:val="0032700C"/>
    <w:rsid w:val="00330785"/>
    <w:rsid w:val="00331669"/>
    <w:rsid w:val="00331ABF"/>
    <w:rsid w:val="00331C4B"/>
    <w:rsid w:val="003320F9"/>
    <w:rsid w:val="00332C75"/>
    <w:rsid w:val="00333B76"/>
    <w:rsid w:val="0033757F"/>
    <w:rsid w:val="00342227"/>
    <w:rsid w:val="003436A5"/>
    <w:rsid w:val="0034415C"/>
    <w:rsid w:val="0034468C"/>
    <w:rsid w:val="00344A39"/>
    <w:rsid w:val="00346D39"/>
    <w:rsid w:val="00347E86"/>
    <w:rsid w:val="00350C60"/>
    <w:rsid w:val="003551A2"/>
    <w:rsid w:val="00356572"/>
    <w:rsid w:val="00357B38"/>
    <w:rsid w:val="00357DA2"/>
    <w:rsid w:val="0036233C"/>
    <w:rsid w:val="00362955"/>
    <w:rsid w:val="0036350F"/>
    <w:rsid w:val="00363FFA"/>
    <w:rsid w:val="0036486A"/>
    <w:rsid w:val="00365752"/>
    <w:rsid w:val="00365D54"/>
    <w:rsid w:val="00367D7E"/>
    <w:rsid w:val="0037033F"/>
    <w:rsid w:val="003727CB"/>
    <w:rsid w:val="003734A3"/>
    <w:rsid w:val="00374698"/>
    <w:rsid w:val="00376539"/>
    <w:rsid w:val="0038060E"/>
    <w:rsid w:val="00380C50"/>
    <w:rsid w:val="00382553"/>
    <w:rsid w:val="00383A31"/>
    <w:rsid w:val="00387C90"/>
    <w:rsid w:val="00390BE1"/>
    <w:rsid w:val="00391CDE"/>
    <w:rsid w:val="0039388E"/>
    <w:rsid w:val="00396E82"/>
    <w:rsid w:val="00396FF6"/>
    <w:rsid w:val="00397F85"/>
    <w:rsid w:val="003A166E"/>
    <w:rsid w:val="003A46F6"/>
    <w:rsid w:val="003A4BCE"/>
    <w:rsid w:val="003A63AE"/>
    <w:rsid w:val="003A662F"/>
    <w:rsid w:val="003B118D"/>
    <w:rsid w:val="003B2443"/>
    <w:rsid w:val="003B2C61"/>
    <w:rsid w:val="003B3A48"/>
    <w:rsid w:val="003B3FD6"/>
    <w:rsid w:val="003B4BB8"/>
    <w:rsid w:val="003B56C9"/>
    <w:rsid w:val="003B64E2"/>
    <w:rsid w:val="003B6A43"/>
    <w:rsid w:val="003C1954"/>
    <w:rsid w:val="003C2545"/>
    <w:rsid w:val="003C484C"/>
    <w:rsid w:val="003C5061"/>
    <w:rsid w:val="003C50FA"/>
    <w:rsid w:val="003C6B71"/>
    <w:rsid w:val="003D0D03"/>
    <w:rsid w:val="003D0F28"/>
    <w:rsid w:val="003D1E15"/>
    <w:rsid w:val="003D3E8B"/>
    <w:rsid w:val="003D4CE5"/>
    <w:rsid w:val="003D505A"/>
    <w:rsid w:val="003D716C"/>
    <w:rsid w:val="003E0402"/>
    <w:rsid w:val="003E1739"/>
    <w:rsid w:val="003E7EF6"/>
    <w:rsid w:val="003F03F5"/>
    <w:rsid w:val="003F058D"/>
    <w:rsid w:val="003F11DB"/>
    <w:rsid w:val="003F216F"/>
    <w:rsid w:val="003F27AA"/>
    <w:rsid w:val="003F2A44"/>
    <w:rsid w:val="003F3498"/>
    <w:rsid w:val="00401F07"/>
    <w:rsid w:val="004029D3"/>
    <w:rsid w:val="004031FD"/>
    <w:rsid w:val="00404245"/>
    <w:rsid w:val="0040563B"/>
    <w:rsid w:val="004060F1"/>
    <w:rsid w:val="004068A2"/>
    <w:rsid w:val="004101DF"/>
    <w:rsid w:val="00410273"/>
    <w:rsid w:val="00412B9A"/>
    <w:rsid w:val="00416593"/>
    <w:rsid w:val="00420748"/>
    <w:rsid w:val="00421F16"/>
    <w:rsid w:val="00423941"/>
    <w:rsid w:val="00423CFD"/>
    <w:rsid w:val="00424833"/>
    <w:rsid w:val="004257FC"/>
    <w:rsid w:val="0042716F"/>
    <w:rsid w:val="0043046F"/>
    <w:rsid w:val="00430D5D"/>
    <w:rsid w:val="004317D4"/>
    <w:rsid w:val="00432395"/>
    <w:rsid w:val="00432FFA"/>
    <w:rsid w:val="0043353B"/>
    <w:rsid w:val="00436491"/>
    <w:rsid w:val="004378E0"/>
    <w:rsid w:val="00441018"/>
    <w:rsid w:val="0044204F"/>
    <w:rsid w:val="00442742"/>
    <w:rsid w:val="00443BDF"/>
    <w:rsid w:val="0044437D"/>
    <w:rsid w:val="00444B7D"/>
    <w:rsid w:val="004452F9"/>
    <w:rsid w:val="00445C66"/>
    <w:rsid w:val="00445EDA"/>
    <w:rsid w:val="00446B7A"/>
    <w:rsid w:val="00446E22"/>
    <w:rsid w:val="00447656"/>
    <w:rsid w:val="004479CB"/>
    <w:rsid w:val="00451859"/>
    <w:rsid w:val="00453897"/>
    <w:rsid w:val="00456EE9"/>
    <w:rsid w:val="00457DE0"/>
    <w:rsid w:val="00463DF9"/>
    <w:rsid w:val="00464896"/>
    <w:rsid w:val="00466B72"/>
    <w:rsid w:val="00470333"/>
    <w:rsid w:val="00471427"/>
    <w:rsid w:val="0047184E"/>
    <w:rsid w:val="0047317A"/>
    <w:rsid w:val="00477253"/>
    <w:rsid w:val="00480EE1"/>
    <w:rsid w:val="00481B3E"/>
    <w:rsid w:val="00485EBA"/>
    <w:rsid w:val="0048674B"/>
    <w:rsid w:val="00487A92"/>
    <w:rsid w:val="0049360D"/>
    <w:rsid w:val="004963FE"/>
    <w:rsid w:val="004A0962"/>
    <w:rsid w:val="004A0E3A"/>
    <w:rsid w:val="004A11CD"/>
    <w:rsid w:val="004A52BE"/>
    <w:rsid w:val="004B1BE1"/>
    <w:rsid w:val="004B2729"/>
    <w:rsid w:val="004B4ACD"/>
    <w:rsid w:val="004B6EC2"/>
    <w:rsid w:val="004C339B"/>
    <w:rsid w:val="004C5D20"/>
    <w:rsid w:val="004C5F53"/>
    <w:rsid w:val="004C6306"/>
    <w:rsid w:val="004C7121"/>
    <w:rsid w:val="004C7CE6"/>
    <w:rsid w:val="004C7DB0"/>
    <w:rsid w:val="004D2939"/>
    <w:rsid w:val="004D7347"/>
    <w:rsid w:val="004E1E20"/>
    <w:rsid w:val="004E34F0"/>
    <w:rsid w:val="004E3DDD"/>
    <w:rsid w:val="004E451F"/>
    <w:rsid w:val="004E6A11"/>
    <w:rsid w:val="004F1F3D"/>
    <w:rsid w:val="004F4D27"/>
    <w:rsid w:val="004F6719"/>
    <w:rsid w:val="00502128"/>
    <w:rsid w:val="00502BAF"/>
    <w:rsid w:val="00502FD3"/>
    <w:rsid w:val="005051A8"/>
    <w:rsid w:val="00505904"/>
    <w:rsid w:val="005065B1"/>
    <w:rsid w:val="0051255F"/>
    <w:rsid w:val="00512C8E"/>
    <w:rsid w:val="00513479"/>
    <w:rsid w:val="00514E7B"/>
    <w:rsid w:val="005160F3"/>
    <w:rsid w:val="0051646E"/>
    <w:rsid w:val="00521249"/>
    <w:rsid w:val="00521ED4"/>
    <w:rsid w:val="005317CD"/>
    <w:rsid w:val="00533941"/>
    <w:rsid w:val="005342AE"/>
    <w:rsid w:val="00534B95"/>
    <w:rsid w:val="00536E18"/>
    <w:rsid w:val="00541BCB"/>
    <w:rsid w:val="00541C70"/>
    <w:rsid w:val="005434FD"/>
    <w:rsid w:val="005439DF"/>
    <w:rsid w:val="00543DF2"/>
    <w:rsid w:val="00547B06"/>
    <w:rsid w:val="00553AFA"/>
    <w:rsid w:val="00554BBD"/>
    <w:rsid w:val="00555347"/>
    <w:rsid w:val="00560122"/>
    <w:rsid w:val="00560ADC"/>
    <w:rsid w:val="00561EE2"/>
    <w:rsid w:val="00562863"/>
    <w:rsid w:val="00562C16"/>
    <w:rsid w:val="0057347D"/>
    <w:rsid w:val="005737BB"/>
    <w:rsid w:val="00580DCE"/>
    <w:rsid w:val="00584614"/>
    <w:rsid w:val="00585B82"/>
    <w:rsid w:val="00587970"/>
    <w:rsid w:val="0059020E"/>
    <w:rsid w:val="005909AC"/>
    <w:rsid w:val="00590F17"/>
    <w:rsid w:val="00594937"/>
    <w:rsid w:val="00595FF3"/>
    <w:rsid w:val="00597850"/>
    <w:rsid w:val="00597C25"/>
    <w:rsid w:val="005A08E4"/>
    <w:rsid w:val="005A21FE"/>
    <w:rsid w:val="005A30B1"/>
    <w:rsid w:val="005A7311"/>
    <w:rsid w:val="005B0816"/>
    <w:rsid w:val="005B3DC0"/>
    <w:rsid w:val="005B747A"/>
    <w:rsid w:val="005C21CC"/>
    <w:rsid w:val="005C2DD7"/>
    <w:rsid w:val="005C326A"/>
    <w:rsid w:val="005C401D"/>
    <w:rsid w:val="005C5269"/>
    <w:rsid w:val="005C570C"/>
    <w:rsid w:val="005C59B6"/>
    <w:rsid w:val="005C7B1B"/>
    <w:rsid w:val="005D049E"/>
    <w:rsid w:val="005D0C50"/>
    <w:rsid w:val="005D110C"/>
    <w:rsid w:val="005D1A1B"/>
    <w:rsid w:val="005D1BA5"/>
    <w:rsid w:val="005E0FF3"/>
    <w:rsid w:val="005E192E"/>
    <w:rsid w:val="005E1E16"/>
    <w:rsid w:val="005E3442"/>
    <w:rsid w:val="005E529C"/>
    <w:rsid w:val="005E70D5"/>
    <w:rsid w:val="005E7986"/>
    <w:rsid w:val="005F1DAF"/>
    <w:rsid w:val="005F1FD2"/>
    <w:rsid w:val="00601C99"/>
    <w:rsid w:val="00602CE6"/>
    <w:rsid w:val="00603925"/>
    <w:rsid w:val="0060465B"/>
    <w:rsid w:val="0060478A"/>
    <w:rsid w:val="006048F9"/>
    <w:rsid w:val="00612D0D"/>
    <w:rsid w:val="00613A1C"/>
    <w:rsid w:val="00615C36"/>
    <w:rsid w:val="00620E2B"/>
    <w:rsid w:val="006213EB"/>
    <w:rsid w:val="00621CE7"/>
    <w:rsid w:val="00624E15"/>
    <w:rsid w:val="00627BE1"/>
    <w:rsid w:val="00630536"/>
    <w:rsid w:val="00632A31"/>
    <w:rsid w:val="00634098"/>
    <w:rsid w:val="0063423F"/>
    <w:rsid w:val="00636145"/>
    <w:rsid w:val="00636411"/>
    <w:rsid w:val="0063692B"/>
    <w:rsid w:val="00643B80"/>
    <w:rsid w:val="00646BC8"/>
    <w:rsid w:val="006472AE"/>
    <w:rsid w:val="006475EA"/>
    <w:rsid w:val="00647BBD"/>
    <w:rsid w:val="0065288B"/>
    <w:rsid w:val="00652A07"/>
    <w:rsid w:val="00652D32"/>
    <w:rsid w:val="00652EAC"/>
    <w:rsid w:val="00654D14"/>
    <w:rsid w:val="00656A12"/>
    <w:rsid w:val="00660638"/>
    <w:rsid w:val="00660F44"/>
    <w:rsid w:val="006615AD"/>
    <w:rsid w:val="00661B94"/>
    <w:rsid w:val="00661E06"/>
    <w:rsid w:val="00664134"/>
    <w:rsid w:val="00665FAA"/>
    <w:rsid w:val="006672AE"/>
    <w:rsid w:val="00674A74"/>
    <w:rsid w:val="00674F8B"/>
    <w:rsid w:val="00676317"/>
    <w:rsid w:val="00676FE9"/>
    <w:rsid w:val="00677AD9"/>
    <w:rsid w:val="006803AE"/>
    <w:rsid w:val="00680477"/>
    <w:rsid w:val="00682803"/>
    <w:rsid w:val="006834DE"/>
    <w:rsid w:val="00685332"/>
    <w:rsid w:val="00685C05"/>
    <w:rsid w:val="006911E5"/>
    <w:rsid w:val="00692261"/>
    <w:rsid w:val="006927D1"/>
    <w:rsid w:val="00692F8B"/>
    <w:rsid w:val="0069516B"/>
    <w:rsid w:val="00697CEC"/>
    <w:rsid w:val="006A2958"/>
    <w:rsid w:val="006A3334"/>
    <w:rsid w:val="006A38CB"/>
    <w:rsid w:val="006A5963"/>
    <w:rsid w:val="006B1356"/>
    <w:rsid w:val="006B3687"/>
    <w:rsid w:val="006B5964"/>
    <w:rsid w:val="006C1FC3"/>
    <w:rsid w:val="006D0EEB"/>
    <w:rsid w:val="006D3E5E"/>
    <w:rsid w:val="006D7B73"/>
    <w:rsid w:val="006E066D"/>
    <w:rsid w:val="006E1AF2"/>
    <w:rsid w:val="006E6821"/>
    <w:rsid w:val="006F0708"/>
    <w:rsid w:val="006F1901"/>
    <w:rsid w:val="006F1B7D"/>
    <w:rsid w:val="006F4A61"/>
    <w:rsid w:val="006F7296"/>
    <w:rsid w:val="00701FFD"/>
    <w:rsid w:val="00702B8B"/>
    <w:rsid w:val="00707019"/>
    <w:rsid w:val="007073FB"/>
    <w:rsid w:val="00721A3C"/>
    <w:rsid w:val="007245B6"/>
    <w:rsid w:val="00724757"/>
    <w:rsid w:val="007249FD"/>
    <w:rsid w:val="00731084"/>
    <w:rsid w:val="007322E0"/>
    <w:rsid w:val="00732AA2"/>
    <w:rsid w:val="007330DD"/>
    <w:rsid w:val="00733A19"/>
    <w:rsid w:val="0073600D"/>
    <w:rsid w:val="007407F0"/>
    <w:rsid w:val="0074177E"/>
    <w:rsid w:val="0074271E"/>
    <w:rsid w:val="00743723"/>
    <w:rsid w:val="00743BDB"/>
    <w:rsid w:val="007451CD"/>
    <w:rsid w:val="007462AA"/>
    <w:rsid w:val="00747673"/>
    <w:rsid w:val="00750FE3"/>
    <w:rsid w:val="00751365"/>
    <w:rsid w:val="00755233"/>
    <w:rsid w:val="00756B85"/>
    <w:rsid w:val="007618F7"/>
    <w:rsid w:val="007619CF"/>
    <w:rsid w:val="00765054"/>
    <w:rsid w:val="0077052C"/>
    <w:rsid w:val="007742E6"/>
    <w:rsid w:val="0077483B"/>
    <w:rsid w:val="00782517"/>
    <w:rsid w:val="00782D0E"/>
    <w:rsid w:val="00784312"/>
    <w:rsid w:val="007852ED"/>
    <w:rsid w:val="00786DD2"/>
    <w:rsid w:val="00787453"/>
    <w:rsid w:val="007878E1"/>
    <w:rsid w:val="00790072"/>
    <w:rsid w:val="007903B2"/>
    <w:rsid w:val="0079075B"/>
    <w:rsid w:val="00791FAA"/>
    <w:rsid w:val="0079406E"/>
    <w:rsid w:val="00794EB3"/>
    <w:rsid w:val="00795757"/>
    <w:rsid w:val="007961AA"/>
    <w:rsid w:val="007962FF"/>
    <w:rsid w:val="00797256"/>
    <w:rsid w:val="007A0707"/>
    <w:rsid w:val="007A1880"/>
    <w:rsid w:val="007A424F"/>
    <w:rsid w:val="007A4533"/>
    <w:rsid w:val="007B3D62"/>
    <w:rsid w:val="007B60A3"/>
    <w:rsid w:val="007C0A5F"/>
    <w:rsid w:val="007C0C0E"/>
    <w:rsid w:val="007C1394"/>
    <w:rsid w:val="007C5289"/>
    <w:rsid w:val="007C5E9F"/>
    <w:rsid w:val="007C6D1B"/>
    <w:rsid w:val="007D0F35"/>
    <w:rsid w:val="007D17DA"/>
    <w:rsid w:val="007E1267"/>
    <w:rsid w:val="007E137F"/>
    <w:rsid w:val="007E2B4D"/>
    <w:rsid w:val="007E6A46"/>
    <w:rsid w:val="007E7DEB"/>
    <w:rsid w:val="007F0130"/>
    <w:rsid w:val="007F013C"/>
    <w:rsid w:val="007F1DE7"/>
    <w:rsid w:val="007F2137"/>
    <w:rsid w:val="007F2B92"/>
    <w:rsid w:val="007F576E"/>
    <w:rsid w:val="007F6298"/>
    <w:rsid w:val="00800A8F"/>
    <w:rsid w:val="008026F9"/>
    <w:rsid w:val="0081064F"/>
    <w:rsid w:val="0081230A"/>
    <w:rsid w:val="00812857"/>
    <w:rsid w:val="00812AB7"/>
    <w:rsid w:val="00813DA1"/>
    <w:rsid w:val="00814677"/>
    <w:rsid w:val="008156CE"/>
    <w:rsid w:val="00820FC8"/>
    <w:rsid w:val="00822253"/>
    <w:rsid w:val="0082317D"/>
    <w:rsid w:val="00823A12"/>
    <w:rsid w:val="00825900"/>
    <w:rsid w:val="00826144"/>
    <w:rsid w:val="0082651E"/>
    <w:rsid w:val="00831E91"/>
    <w:rsid w:val="0083277D"/>
    <w:rsid w:val="00832A20"/>
    <w:rsid w:val="008346A0"/>
    <w:rsid w:val="00835BD3"/>
    <w:rsid w:val="008376C5"/>
    <w:rsid w:val="0084442E"/>
    <w:rsid w:val="008449DE"/>
    <w:rsid w:val="00845B2F"/>
    <w:rsid w:val="00845C44"/>
    <w:rsid w:val="00851729"/>
    <w:rsid w:val="008537E0"/>
    <w:rsid w:val="00855073"/>
    <w:rsid w:val="008572F7"/>
    <w:rsid w:val="00857BE7"/>
    <w:rsid w:val="00862FD6"/>
    <w:rsid w:val="008631C6"/>
    <w:rsid w:val="008641CA"/>
    <w:rsid w:val="0086444E"/>
    <w:rsid w:val="00864D42"/>
    <w:rsid w:val="00864DEA"/>
    <w:rsid w:val="00870408"/>
    <w:rsid w:val="008706DB"/>
    <w:rsid w:val="008719C2"/>
    <w:rsid w:val="008747E2"/>
    <w:rsid w:val="008771B0"/>
    <w:rsid w:val="008805CC"/>
    <w:rsid w:val="0088127F"/>
    <w:rsid w:val="00881719"/>
    <w:rsid w:val="00882A73"/>
    <w:rsid w:val="00886930"/>
    <w:rsid w:val="00887366"/>
    <w:rsid w:val="00887598"/>
    <w:rsid w:val="00890C47"/>
    <w:rsid w:val="00892D74"/>
    <w:rsid w:val="00892DFE"/>
    <w:rsid w:val="00895BD6"/>
    <w:rsid w:val="008973C3"/>
    <w:rsid w:val="008A0000"/>
    <w:rsid w:val="008A01E5"/>
    <w:rsid w:val="008A658F"/>
    <w:rsid w:val="008A6834"/>
    <w:rsid w:val="008A77A7"/>
    <w:rsid w:val="008B0EBD"/>
    <w:rsid w:val="008B395C"/>
    <w:rsid w:val="008B6348"/>
    <w:rsid w:val="008B76A6"/>
    <w:rsid w:val="008C0057"/>
    <w:rsid w:val="008C0770"/>
    <w:rsid w:val="008C36C0"/>
    <w:rsid w:val="008C4D6D"/>
    <w:rsid w:val="008D082D"/>
    <w:rsid w:val="008D135C"/>
    <w:rsid w:val="008D3DC7"/>
    <w:rsid w:val="008D5013"/>
    <w:rsid w:val="008D6CC3"/>
    <w:rsid w:val="008D7304"/>
    <w:rsid w:val="008D7EEA"/>
    <w:rsid w:val="008E610A"/>
    <w:rsid w:val="008E754C"/>
    <w:rsid w:val="008F1D9C"/>
    <w:rsid w:val="008F4AFF"/>
    <w:rsid w:val="008F700A"/>
    <w:rsid w:val="00900436"/>
    <w:rsid w:val="009031A2"/>
    <w:rsid w:val="0090510F"/>
    <w:rsid w:val="00907680"/>
    <w:rsid w:val="009076FD"/>
    <w:rsid w:val="00907ECB"/>
    <w:rsid w:val="00912070"/>
    <w:rsid w:val="00922297"/>
    <w:rsid w:val="009229FA"/>
    <w:rsid w:val="00922DFF"/>
    <w:rsid w:val="009231F3"/>
    <w:rsid w:val="00923D33"/>
    <w:rsid w:val="00924943"/>
    <w:rsid w:val="00927E1C"/>
    <w:rsid w:val="00931E4C"/>
    <w:rsid w:val="00934411"/>
    <w:rsid w:val="00935470"/>
    <w:rsid w:val="009371FA"/>
    <w:rsid w:val="00944C56"/>
    <w:rsid w:val="00946052"/>
    <w:rsid w:val="00946241"/>
    <w:rsid w:val="00946D74"/>
    <w:rsid w:val="00947276"/>
    <w:rsid w:val="00950AF8"/>
    <w:rsid w:val="00950FB7"/>
    <w:rsid w:val="00952F5D"/>
    <w:rsid w:val="009545ED"/>
    <w:rsid w:val="009550FC"/>
    <w:rsid w:val="00955759"/>
    <w:rsid w:val="0095643F"/>
    <w:rsid w:val="009600A7"/>
    <w:rsid w:val="00960FEA"/>
    <w:rsid w:val="009611B3"/>
    <w:rsid w:val="00961908"/>
    <w:rsid w:val="009636CD"/>
    <w:rsid w:val="00963D75"/>
    <w:rsid w:val="00964C22"/>
    <w:rsid w:val="00965CAA"/>
    <w:rsid w:val="00966616"/>
    <w:rsid w:val="00967186"/>
    <w:rsid w:val="009729C1"/>
    <w:rsid w:val="00974C9A"/>
    <w:rsid w:val="00975CD5"/>
    <w:rsid w:val="00976D8A"/>
    <w:rsid w:val="00981759"/>
    <w:rsid w:val="00981796"/>
    <w:rsid w:val="00981856"/>
    <w:rsid w:val="00984BBC"/>
    <w:rsid w:val="00991447"/>
    <w:rsid w:val="00992184"/>
    <w:rsid w:val="00995E4F"/>
    <w:rsid w:val="009968CC"/>
    <w:rsid w:val="009A4FCA"/>
    <w:rsid w:val="009A5433"/>
    <w:rsid w:val="009A748B"/>
    <w:rsid w:val="009A785B"/>
    <w:rsid w:val="009B0452"/>
    <w:rsid w:val="009B18EE"/>
    <w:rsid w:val="009B3716"/>
    <w:rsid w:val="009B3996"/>
    <w:rsid w:val="009B4A46"/>
    <w:rsid w:val="009B5689"/>
    <w:rsid w:val="009B5D74"/>
    <w:rsid w:val="009B7C94"/>
    <w:rsid w:val="009C2BBA"/>
    <w:rsid w:val="009C3DD1"/>
    <w:rsid w:val="009C422F"/>
    <w:rsid w:val="009C78B1"/>
    <w:rsid w:val="009C7BEF"/>
    <w:rsid w:val="009D1149"/>
    <w:rsid w:val="009D246C"/>
    <w:rsid w:val="009D289F"/>
    <w:rsid w:val="009D2DB0"/>
    <w:rsid w:val="009D6FC1"/>
    <w:rsid w:val="009D7207"/>
    <w:rsid w:val="009E33D4"/>
    <w:rsid w:val="009E345B"/>
    <w:rsid w:val="009E5BBE"/>
    <w:rsid w:val="009E5E89"/>
    <w:rsid w:val="009E60DC"/>
    <w:rsid w:val="009F06E7"/>
    <w:rsid w:val="009F12E1"/>
    <w:rsid w:val="009F17BF"/>
    <w:rsid w:val="009F401F"/>
    <w:rsid w:val="009F4457"/>
    <w:rsid w:val="009F4D4D"/>
    <w:rsid w:val="009F605F"/>
    <w:rsid w:val="009F73D7"/>
    <w:rsid w:val="009F7C5B"/>
    <w:rsid w:val="00A012B3"/>
    <w:rsid w:val="00A0469F"/>
    <w:rsid w:val="00A06AB5"/>
    <w:rsid w:val="00A104EB"/>
    <w:rsid w:val="00A10C6E"/>
    <w:rsid w:val="00A10EB4"/>
    <w:rsid w:val="00A1297B"/>
    <w:rsid w:val="00A129AC"/>
    <w:rsid w:val="00A13FA4"/>
    <w:rsid w:val="00A1417D"/>
    <w:rsid w:val="00A15E04"/>
    <w:rsid w:val="00A16CE7"/>
    <w:rsid w:val="00A17C09"/>
    <w:rsid w:val="00A20881"/>
    <w:rsid w:val="00A21731"/>
    <w:rsid w:val="00A21BA2"/>
    <w:rsid w:val="00A23483"/>
    <w:rsid w:val="00A260CB"/>
    <w:rsid w:val="00A35858"/>
    <w:rsid w:val="00A36CD9"/>
    <w:rsid w:val="00A371F8"/>
    <w:rsid w:val="00A37BB3"/>
    <w:rsid w:val="00A4053A"/>
    <w:rsid w:val="00A40743"/>
    <w:rsid w:val="00A41BC2"/>
    <w:rsid w:val="00A44D92"/>
    <w:rsid w:val="00A46579"/>
    <w:rsid w:val="00A474DC"/>
    <w:rsid w:val="00A504FC"/>
    <w:rsid w:val="00A50C58"/>
    <w:rsid w:val="00A51B0A"/>
    <w:rsid w:val="00A52E4B"/>
    <w:rsid w:val="00A53A8C"/>
    <w:rsid w:val="00A53FC8"/>
    <w:rsid w:val="00A55676"/>
    <w:rsid w:val="00A55B2B"/>
    <w:rsid w:val="00A603A4"/>
    <w:rsid w:val="00A6079E"/>
    <w:rsid w:val="00A60E65"/>
    <w:rsid w:val="00A60FCA"/>
    <w:rsid w:val="00A621F8"/>
    <w:rsid w:val="00A62485"/>
    <w:rsid w:val="00A64509"/>
    <w:rsid w:val="00A64B58"/>
    <w:rsid w:val="00A66C08"/>
    <w:rsid w:val="00A67DB6"/>
    <w:rsid w:val="00A7186D"/>
    <w:rsid w:val="00A72D06"/>
    <w:rsid w:val="00A7336C"/>
    <w:rsid w:val="00A73E5D"/>
    <w:rsid w:val="00A747F9"/>
    <w:rsid w:val="00A7601F"/>
    <w:rsid w:val="00A800A2"/>
    <w:rsid w:val="00A803DC"/>
    <w:rsid w:val="00A810F5"/>
    <w:rsid w:val="00A834CD"/>
    <w:rsid w:val="00A84A4F"/>
    <w:rsid w:val="00A84A97"/>
    <w:rsid w:val="00A8536E"/>
    <w:rsid w:val="00A9055C"/>
    <w:rsid w:val="00A92A7C"/>
    <w:rsid w:val="00A92D85"/>
    <w:rsid w:val="00A93BA2"/>
    <w:rsid w:val="00A960F0"/>
    <w:rsid w:val="00A9643B"/>
    <w:rsid w:val="00AA4911"/>
    <w:rsid w:val="00AA663C"/>
    <w:rsid w:val="00AA690D"/>
    <w:rsid w:val="00AB5E8C"/>
    <w:rsid w:val="00AB6A95"/>
    <w:rsid w:val="00AB75A0"/>
    <w:rsid w:val="00AB75EF"/>
    <w:rsid w:val="00AC0779"/>
    <w:rsid w:val="00AC14DA"/>
    <w:rsid w:val="00AC28DC"/>
    <w:rsid w:val="00AC36AD"/>
    <w:rsid w:val="00AC37A3"/>
    <w:rsid w:val="00AC4652"/>
    <w:rsid w:val="00AC5435"/>
    <w:rsid w:val="00AC66EC"/>
    <w:rsid w:val="00AC7A67"/>
    <w:rsid w:val="00AD0DAF"/>
    <w:rsid w:val="00AD1A43"/>
    <w:rsid w:val="00AD23F6"/>
    <w:rsid w:val="00AD4652"/>
    <w:rsid w:val="00AE1A13"/>
    <w:rsid w:val="00AE3DF4"/>
    <w:rsid w:val="00AE48CF"/>
    <w:rsid w:val="00AE5F36"/>
    <w:rsid w:val="00AE6296"/>
    <w:rsid w:val="00AF1F00"/>
    <w:rsid w:val="00AF2974"/>
    <w:rsid w:val="00AF3ADF"/>
    <w:rsid w:val="00AF669D"/>
    <w:rsid w:val="00B03294"/>
    <w:rsid w:val="00B05B11"/>
    <w:rsid w:val="00B0715E"/>
    <w:rsid w:val="00B11784"/>
    <w:rsid w:val="00B15988"/>
    <w:rsid w:val="00B179AF"/>
    <w:rsid w:val="00B20604"/>
    <w:rsid w:val="00B20780"/>
    <w:rsid w:val="00B2097F"/>
    <w:rsid w:val="00B24B2A"/>
    <w:rsid w:val="00B264AB"/>
    <w:rsid w:val="00B306C3"/>
    <w:rsid w:val="00B3208C"/>
    <w:rsid w:val="00B35092"/>
    <w:rsid w:val="00B37C55"/>
    <w:rsid w:val="00B41FF3"/>
    <w:rsid w:val="00B42329"/>
    <w:rsid w:val="00B471AD"/>
    <w:rsid w:val="00B473C6"/>
    <w:rsid w:val="00B53547"/>
    <w:rsid w:val="00B53C71"/>
    <w:rsid w:val="00B54667"/>
    <w:rsid w:val="00B56246"/>
    <w:rsid w:val="00B56252"/>
    <w:rsid w:val="00B567AA"/>
    <w:rsid w:val="00B5744E"/>
    <w:rsid w:val="00B603AA"/>
    <w:rsid w:val="00B6165C"/>
    <w:rsid w:val="00B62CF4"/>
    <w:rsid w:val="00B62E6F"/>
    <w:rsid w:val="00B65C43"/>
    <w:rsid w:val="00B660F3"/>
    <w:rsid w:val="00B6759B"/>
    <w:rsid w:val="00B71F6A"/>
    <w:rsid w:val="00B72985"/>
    <w:rsid w:val="00B752B2"/>
    <w:rsid w:val="00B802CA"/>
    <w:rsid w:val="00B80898"/>
    <w:rsid w:val="00B80C92"/>
    <w:rsid w:val="00B81AAC"/>
    <w:rsid w:val="00B8266E"/>
    <w:rsid w:val="00B826C2"/>
    <w:rsid w:val="00B846E5"/>
    <w:rsid w:val="00B86634"/>
    <w:rsid w:val="00B869A0"/>
    <w:rsid w:val="00B86B03"/>
    <w:rsid w:val="00B9030D"/>
    <w:rsid w:val="00B90568"/>
    <w:rsid w:val="00B9189F"/>
    <w:rsid w:val="00B919A9"/>
    <w:rsid w:val="00B92533"/>
    <w:rsid w:val="00B9459D"/>
    <w:rsid w:val="00B95A90"/>
    <w:rsid w:val="00B96767"/>
    <w:rsid w:val="00BA215A"/>
    <w:rsid w:val="00BA2293"/>
    <w:rsid w:val="00BA41F7"/>
    <w:rsid w:val="00BA4AD8"/>
    <w:rsid w:val="00BB02EF"/>
    <w:rsid w:val="00BB0E62"/>
    <w:rsid w:val="00BB2CC3"/>
    <w:rsid w:val="00BB407B"/>
    <w:rsid w:val="00BB44F1"/>
    <w:rsid w:val="00BB5E6E"/>
    <w:rsid w:val="00BC10F0"/>
    <w:rsid w:val="00BC152A"/>
    <w:rsid w:val="00BC59C0"/>
    <w:rsid w:val="00BC6D7E"/>
    <w:rsid w:val="00BD04C9"/>
    <w:rsid w:val="00BD20F8"/>
    <w:rsid w:val="00BD266E"/>
    <w:rsid w:val="00BD576B"/>
    <w:rsid w:val="00BE0009"/>
    <w:rsid w:val="00BE1B2B"/>
    <w:rsid w:val="00BE597C"/>
    <w:rsid w:val="00BF2657"/>
    <w:rsid w:val="00BF3ADC"/>
    <w:rsid w:val="00BF43D6"/>
    <w:rsid w:val="00BF4827"/>
    <w:rsid w:val="00C00572"/>
    <w:rsid w:val="00C00C3F"/>
    <w:rsid w:val="00C00F55"/>
    <w:rsid w:val="00C05F2B"/>
    <w:rsid w:val="00C06A58"/>
    <w:rsid w:val="00C10018"/>
    <w:rsid w:val="00C11564"/>
    <w:rsid w:val="00C11B1E"/>
    <w:rsid w:val="00C12995"/>
    <w:rsid w:val="00C129E6"/>
    <w:rsid w:val="00C13F15"/>
    <w:rsid w:val="00C1413F"/>
    <w:rsid w:val="00C14FE3"/>
    <w:rsid w:val="00C16A19"/>
    <w:rsid w:val="00C16D28"/>
    <w:rsid w:val="00C201B1"/>
    <w:rsid w:val="00C20B13"/>
    <w:rsid w:val="00C252A3"/>
    <w:rsid w:val="00C26C78"/>
    <w:rsid w:val="00C27401"/>
    <w:rsid w:val="00C30265"/>
    <w:rsid w:val="00C303C3"/>
    <w:rsid w:val="00C30578"/>
    <w:rsid w:val="00C323A7"/>
    <w:rsid w:val="00C32B28"/>
    <w:rsid w:val="00C35B4D"/>
    <w:rsid w:val="00C41507"/>
    <w:rsid w:val="00C4258E"/>
    <w:rsid w:val="00C42C94"/>
    <w:rsid w:val="00C43805"/>
    <w:rsid w:val="00C43A7C"/>
    <w:rsid w:val="00C45099"/>
    <w:rsid w:val="00C451C3"/>
    <w:rsid w:val="00C46EBA"/>
    <w:rsid w:val="00C5755E"/>
    <w:rsid w:val="00C603F4"/>
    <w:rsid w:val="00C625C5"/>
    <w:rsid w:val="00C62959"/>
    <w:rsid w:val="00C66345"/>
    <w:rsid w:val="00C664D3"/>
    <w:rsid w:val="00C6790C"/>
    <w:rsid w:val="00C71609"/>
    <w:rsid w:val="00C71E5A"/>
    <w:rsid w:val="00C72342"/>
    <w:rsid w:val="00C72DE4"/>
    <w:rsid w:val="00C73726"/>
    <w:rsid w:val="00C77298"/>
    <w:rsid w:val="00C77BCC"/>
    <w:rsid w:val="00C817BD"/>
    <w:rsid w:val="00C85304"/>
    <w:rsid w:val="00C87CCA"/>
    <w:rsid w:val="00C9025D"/>
    <w:rsid w:val="00C90D69"/>
    <w:rsid w:val="00C915BE"/>
    <w:rsid w:val="00C93643"/>
    <w:rsid w:val="00C9369D"/>
    <w:rsid w:val="00C93DE7"/>
    <w:rsid w:val="00C94F7E"/>
    <w:rsid w:val="00C9559C"/>
    <w:rsid w:val="00CA2C40"/>
    <w:rsid w:val="00CA2CFB"/>
    <w:rsid w:val="00CA32D0"/>
    <w:rsid w:val="00CA4BE6"/>
    <w:rsid w:val="00CA5161"/>
    <w:rsid w:val="00CA6E9E"/>
    <w:rsid w:val="00CB072A"/>
    <w:rsid w:val="00CB1548"/>
    <w:rsid w:val="00CB1D00"/>
    <w:rsid w:val="00CB2630"/>
    <w:rsid w:val="00CB4DEB"/>
    <w:rsid w:val="00CB551D"/>
    <w:rsid w:val="00CB6D11"/>
    <w:rsid w:val="00CB7EFF"/>
    <w:rsid w:val="00CC1AED"/>
    <w:rsid w:val="00CC6E0D"/>
    <w:rsid w:val="00CD0A33"/>
    <w:rsid w:val="00CD1C0F"/>
    <w:rsid w:val="00CD29B8"/>
    <w:rsid w:val="00CD4903"/>
    <w:rsid w:val="00CD4B96"/>
    <w:rsid w:val="00CD7FBB"/>
    <w:rsid w:val="00CE06BC"/>
    <w:rsid w:val="00CE1374"/>
    <w:rsid w:val="00CE4B4E"/>
    <w:rsid w:val="00CE5B1D"/>
    <w:rsid w:val="00CE6147"/>
    <w:rsid w:val="00CE7114"/>
    <w:rsid w:val="00CE718A"/>
    <w:rsid w:val="00CF0958"/>
    <w:rsid w:val="00CF2522"/>
    <w:rsid w:val="00D009A1"/>
    <w:rsid w:val="00D016AD"/>
    <w:rsid w:val="00D017A6"/>
    <w:rsid w:val="00D06E7A"/>
    <w:rsid w:val="00D10CF0"/>
    <w:rsid w:val="00D116AB"/>
    <w:rsid w:val="00D12FF2"/>
    <w:rsid w:val="00D13E93"/>
    <w:rsid w:val="00D14B3C"/>
    <w:rsid w:val="00D152C2"/>
    <w:rsid w:val="00D1589F"/>
    <w:rsid w:val="00D21D72"/>
    <w:rsid w:val="00D24CA7"/>
    <w:rsid w:val="00D25421"/>
    <w:rsid w:val="00D25AF3"/>
    <w:rsid w:val="00D26781"/>
    <w:rsid w:val="00D269F7"/>
    <w:rsid w:val="00D27CC0"/>
    <w:rsid w:val="00D30815"/>
    <w:rsid w:val="00D32122"/>
    <w:rsid w:val="00D35965"/>
    <w:rsid w:val="00D3693C"/>
    <w:rsid w:val="00D36A66"/>
    <w:rsid w:val="00D43A1C"/>
    <w:rsid w:val="00D44EA9"/>
    <w:rsid w:val="00D44ECB"/>
    <w:rsid w:val="00D47BB6"/>
    <w:rsid w:val="00D51B94"/>
    <w:rsid w:val="00D52073"/>
    <w:rsid w:val="00D52EC9"/>
    <w:rsid w:val="00D53E10"/>
    <w:rsid w:val="00D57E9B"/>
    <w:rsid w:val="00D60EB0"/>
    <w:rsid w:val="00D6187E"/>
    <w:rsid w:val="00D6530F"/>
    <w:rsid w:val="00D66AD3"/>
    <w:rsid w:val="00D674E8"/>
    <w:rsid w:val="00D67872"/>
    <w:rsid w:val="00D679D7"/>
    <w:rsid w:val="00D707BA"/>
    <w:rsid w:val="00D70B51"/>
    <w:rsid w:val="00D7129B"/>
    <w:rsid w:val="00D71B38"/>
    <w:rsid w:val="00D71CD4"/>
    <w:rsid w:val="00D72F47"/>
    <w:rsid w:val="00D749F6"/>
    <w:rsid w:val="00D75406"/>
    <w:rsid w:val="00D75532"/>
    <w:rsid w:val="00D81851"/>
    <w:rsid w:val="00D83961"/>
    <w:rsid w:val="00D84CA7"/>
    <w:rsid w:val="00D861D2"/>
    <w:rsid w:val="00D87EB4"/>
    <w:rsid w:val="00D9005B"/>
    <w:rsid w:val="00D90191"/>
    <w:rsid w:val="00D91C68"/>
    <w:rsid w:val="00DA26C6"/>
    <w:rsid w:val="00DA51E7"/>
    <w:rsid w:val="00DA6CB0"/>
    <w:rsid w:val="00DA6E0D"/>
    <w:rsid w:val="00DA6ED3"/>
    <w:rsid w:val="00DA72F4"/>
    <w:rsid w:val="00DA7958"/>
    <w:rsid w:val="00DA7C24"/>
    <w:rsid w:val="00DB0893"/>
    <w:rsid w:val="00DB513C"/>
    <w:rsid w:val="00DB6645"/>
    <w:rsid w:val="00DB6935"/>
    <w:rsid w:val="00DB75E2"/>
    <w:rsid w:val="00DC2C52"/>
    <w:rsid w:val="00DC3D7E"/>
    <w:rsid w:val="00DC5EF9"/>
    <w:rsid w:val="00DC7DF1"/>
    <w:rsid w:val="00DC7EB1"/>
    <w:rsid w:val="00DD28BC"/>
    <w:rsid w:val="00DD2945"/>
    <w:rsid w:val="00DD2A88"/>
    <w:rsid w:val="00DD528A"/>
    <w:rsid w:val="00DD5666"/>
    <w:rsid w:val="00DD5F5A"/>
    <w:rsid w:val="00DD6ED0"/>
    <w:rsid w:val="00DD7BCF"/>
    <w:rsid w:val="00DD7BE0"/>
    <w:rsid w:val="00DD7C18"/>
    <w:rsid w:val="00DE0AF8"/>
    <w:rsid w:val="00DE26F2"/>
    <w:rsid w:val="00DE3750"/>
    <w:rsid w:val="00DE4A07"/>
    <w:rsid w:val="00DE4AE4"/>
    <w:rsid w:val="00DE56C4"/>
    <w:rsid w:val="00DE61E7"/>
    <w:rsid w:val="00DE6D31"/>
    <w:rsid w:val="00DE7195"/>
    <w:rsid w:val="00DF3D6B"/>
    <w:rsid w:val="00DF429E"/>
    <w:rsid w:val="00DF66C3"/>
    <w:rsid w:val="00E00230"/>
    <w:rsid w:val="00E00CB9"/>
    <w:rsid w:val="00E0318F"/>
    <w:rsid w:val="00E0382B"/>
    <w:rsid w:val="00E03FEB"/>
    <w:rsid w:val="00E06794"/>
    <w:rsid w:val="00E0736B"/>
    <w:rsid w:val="00E074AE"/>
    <w:rsid w:val="00E10719"/>
    <w:rsid w:val="00E11015"/>
    <w:rsid w:val="00E11ECF"/>
    <w:rsid w:val="00E130DD"/>
    <w:rsid w:val="00E141CD"/>
    <w:rsid w:val="00E15267"/>
    <w:rsid w:val="00E163AA"/>
    <w:rsid w:val="00E17550"/>
    <w:rsid w:val="00E217A6"/>
    <w:rsid w:val="00E22886"/>
    <w:rsid w:val="00E255C2"/>
    <w:rsid w:val="00E338C9"/>
    <w:rsid w:val="00E378CE"/>
    <w:rsid w:val="00E37C03"/>
    <w:rsid w:val="00E4086B"/>
    <w:rsid w:val="00E4297F"/>
    <w:rsid w:val="00E43B9D"/>
    <w:rsid w:val="00E532FE"/>
    <w:rsid w:val="00E5377B"/>
    <w:rsid w:val="00E5498F"/>
    <w:rsid w:val="00E549CD"/>
    <w:rsid w:val="00E54D77"/>
    <w:rsid w:val="00E54FCB"/>
    <w:rsid w:val="00E555C3"/>
    <w:rsid w:val="00E60194"/>
    <w:rsid w:val="00E60E69"/>
    <w:rsid w:val="00E62D80"/>
    <w:rsid w:val="00E63743"/>
    <w:rsid w:val="00E63DA0"/>
    <w:rsid w:val="00E63FF5"/>
    <w:rsid w:val="00E65AC8"/>
    <w:rsid w:val="00E70DD6"/>
    <w:rsid w:val="00E726FC"/>
    <w:rsid w:val="00E72DC5"/>
    <w:rsid w:val="00E75B6B"/>
    <w:rsid w:val="00E76C9A"/>
    <w:rsid w:val="00E76ED7"/>
    <w:rsid w:val="00E76FE5"/>
    <w:rsid w:val="00E77B59"/>
    <w:rsid w:val="00E77F5C"/>
    <w:rsid w:val="00E80461"/>
    <w:rsid w:val="00E83675"/>
    <w:rsid w:val="00E83D66"/>
    <w:rsid w:val="00E841BD"/>
    <w:rsid w:val="00E84D0D"/>
    <w:rsid w:val="00E854FE"/>
    <w:rsid w:val="00E8798A"/>
    <w:rsid w:val="00E87DC3"/>
    <w:rsid w:val="00E93041"/>
    <w:rsid w:val="00E95B57"/>
    <w:rsid w:val="00E96031"/>
    <w:rsid w:val="00EA23A9"/>
    <w:rsid w:val="00EA5705"/>
    <w:rsid w:val="00EA5D32"/>
    <w:rsid w:val="00EB075D"/>
    <w:rsid w:val="00EB64E0"/>
    <w:rsid w:val="00EC2956"/>
    <w:rsid w:val="00EC2D9E"/>
    <w:rsid w:val="00EC3870"/>
    <w:rsid w:val="00EC432A"/>
    <w:rsid w:val="00EC44B3"/>
    <w:rsid w:val="00ED2810"/>
    <w:rsid w:val="00ED2BDC"/>
    <w:rsid w:val="00ED3906"/>
    <w:rsid w:val="00ED42EB"/>
    <w:rsid w:val="00ED5165"/>
    <w:rsid w:val="00ED530D"/>
    <w:rsid w:val="00ED7B2E"/>
    <w:rsid w:val="00EE10E2"/>
    <w:rsid w:val="00EE3C61"/>
    <w:rsid w:val="00EF0437"/>
    <w:rsid w:val="00EF31CB"/>
    <w:rsid w:val="00EF3454"/>
    <w:rsid w:val="00EF514D"/>
    <w:rsid w:val="00EF59E6"/>
    <w:rsid w:val="00F01069"/>
    <w:rsid w:val="00F014E1"/>
    <w:rsid w:val="00F055BC"/>
    <w:rsid w:val="00F12EA4"/>
    <w:rsid w:val="00F13150"/>
    <w:rsid w:val="00F13A7A"/>
    <w:rsid w:val="00F13C2F"/>
    <w:rsid w:val="00F141D6"/>
    <w:rsid w:val="00F14505"/>
    <w:rsid w:val="00F20D19"/>
    <w:rsid w:val="00F2157D"/>
    <w:rsid w:val="00F21702"/>
    <w:rsid w:val="00F21D64"/>
    <w:rsid w:val="00F227F9"/>
    <w:rsid w:val="00F23A78"/>
    <w:rsid w:val="00F23B3B"/>
    <w:rsid w:val="00F254F2"/>
    <w:rsid w:val="00F26349"/>
    <w:rsid w:val="00F26DB5"/>
    <w:rsid w:val="00F26E7E"/>
    <w:rsid w:val="00F304DE"/>
    <w:rsid w:val="00F30A55"/>
    <w:rsid w:val="00F30ED1"/>
    <w:rsid w:val="00F3421B"/>
    <w:rsid w:val="00F351AC"/>
    <w:rsid w:val="00F3540B"/>
    <w:rsid w:val="00F41384"/>
    <w:rsid w:val="00F43479"/>
    <w:rsid w:val="00F436EE"/>
    <w:rsid w:val="00F45B65"/>
    <w:rsid w:val="00F4750F"/>
    <w:rsid w:val="00F50AC0"/>
    <w:rsid w:val="00F51FF8"/>
    <w:rsid w:val="00F528D0"/>
    <w:rsid w:val="00F52C29"/>
    <w:rsid w:val="00F536E8"/>
    <w:rsid w:val="00F542F7"/>
    <w:rsid w:val="00F5755B"/>
    <w:rsid w:val="00F6043E"/>
    <w:rsid w:val="00F63D3E"/>
    <w:rsid w:val="00F64948"/>
    <w:rsid w:val="00F64B6D"/>
    <w:rsid w:val="00F67BF0"/>
    <w:rsid w:val="00F724C9"/>
    <w:rsid w:val="00F72B12"/>
    <w:rsid w:val="00F73D3F"/>
    <w:rsid w:val="00F75A0C"/>
    <w:rsid w:val="00F77B38"/>
    <w:rsid w:val="00F81AE4"/>
    <w:rsid w:val="00F83959"/>
    <w:rsid w:val="00F83F45"/>
    <w:rsid w:val="00F85CB5"/>
    <w:rsid w:val="00F919FB"/>
    <w:rsid w:val="00F919FD"/>
    <w:rsid w:val="00F91B4B"/>
    <w:rsid w:val="00F932E2"/>
    <w:rsid w:val="00F96E6D"/>
    <w:rsid w:val="00FA3341"/>
    <w:rsid w:val="00FA6372"/>
    <w:rsid w:val="00FA6523"/>
    <w:rsid w:val="00FA6CAD"/>
    <w:rsid w:val="00FA7007"/>
    <w:rsid w:val="00FA7776"/>
    <w:rsid w:val="00FA7CF2"/>
    <w:rsid w:val="00FB1B24"/>
    <w:rsid w:val="00FB1B3D"/>
    <w:rsid w:val="00FB316A"/>
    <w:rsid w:val="00FB4DBF"/>
    <w:rsid w:val="00FC035A"/>
    <w:rsid w:val="00FC22AB"/>
    <w:rsid w:val="00FC3E3E"/>
    <w:rsid w:val="00FC6586"/>
    <w:rsid w:val="00FC6BE4"/>
    <w:rsid w:val="00FC6E11"/>
    <w:rsid w:val="00FC7E9E"/>
    <w:rsid w:val="00FD0E6C"/>
    <w:rsid w:val="00FD1D6D"/>
    <w:rsid w:val="00FD2252"/>
    <w:rsid w:val="00FD3B83"/>
    <w:rsid w:val="00FD45F0"/>
    <w:rsid w:val="00FD610A"/>
    <w:rsid w:val="00FD7CB1"/>
    <w:rsid w:val="00FE2A1F"/>
    <w:rsid w:val="00FE63F9"/>
    <w:rsid w:val="00FF23F1"/>
    <w:rsid w:val="00FF52AE"/>
    <w:rsid w:val="00FF66A9"/>
    <w:rsid w:val="00FF66AE"/>
    <w:rsid w:val="00FF7916"/>
    <w:rsid w:val="00FF7CFF"/>
    <w:rsid w:val="043C5A8D"/>
    <w:rsid w:val="06F4E967"/>
    <w:rsid w:val="08D35C71"/>
    <w:rsid w:val="0964E3F4"/>
    <w:rsid w:val="0F214BA4"/>
    <w:rsid w:val="14A437E6"/>
    <w:rsid w:val="17470E13"/>
    <w:rsid w:val="174BBABF"/>
    <w:rsid w:val="18789F8D"/>
    <w:rsid w:val="18D76073"/>
    <w:rsid w:val="1A146FEE"/>
    <w:rsid w:val="1B31356D"/>
    <w:rsid w:val="1BA1C7FF"/>
    <w:rsid w:val="1C5BA57A"/>
    <w:rsid w:val="1CB8F851"/>
    <w:rsid w:val="1CFE473E"/>
    <w:rsid w:val="2049BEF3"/>
    <w:rsid w:val="227F27AA"/>
    <w:rsid w:val="2466BDB6"/>
    <w:rsid w:val="2B67B96E"/>
    <w:rsid w:val="2C33DDC6"/>
    <w:rsid w:val="2C598FBB"/>
    <w:rsid w:val="2C94F950"/>
    <w:rsid w:val="2F5526AF"/>
    <w:rsid w:val="311586BA"/>
    <w:rsid w:val="330252CB"/>
    <w:rsid w:val="33628A00"/>
    <w:rsid w:val="3BFC4A3B"/>
    <w:rsid w:val="3DB651BB"/>
    <w:rsid w:val="3F093192"/>
    <w:rsid w:val="3F52221C"/>
    <w:rsid w:val="3F69FEE8"/>
    <w:rsid w:val="447A33E2"/>
    <w:rsid w:val="45144B1D"/>
    <w:rsid w:val="453E53CE"/>
    <w:rsid w:val="481E74FB"/>
    <w:rsid w:val="48C4ABE4"/>
    <w:rsid w:val="4900F1E8"/>
    <w:rsid w:val="4977CA5E"/>
    <w:rsid w:val="49FFD037"/>
    <w:rsid w:val="4E07EDCB"/>
    <w:rsid w:val="4E7D8C4D"/>
    <w:rsid w:val="507E6FBA"/>
    <w:rsid w:val="51185C0C"/>
    <w:rsid w:val="53A41B24"/>
    <w:rsid w:val="56129895"/>
    <w:rsid w:val="56DFC427"/>
    <w:rsid w:val="581C093A"/>
    <w:rsid w:val="58778C47"/>
    <w:rsid w:val="58E2739D"/>
    <w:rsid w:val="5960502C"/>
    <w:rsid w:val="5BD273EB"/>
    <w:rsid w:val="62AA295D"/>
    <w:rsid w:val="630BA2E7"/>
    <w:rsid w:val="6398928E"/>
    <w:rsid w:val="64AB3ADF"/>
    <w:rsid w:val="653462EF"/>
    <w:rsid w:val="66D03350"/>
    <w:rsid w:val="67762E0D"/>
    <w:rsid w:val="68EE0729"/>
    <w:rsid w:val="6972394B"/>
    <w:rsid w:val="6A07D412"/>
    <w:rsid w:val="6A3B5ED2"/>
    <w:rsid w:val="6AA25CB2"/>
    <w:rsid w:val="6C5E971B"/>
    <w:rsid w:val="6CDC5AA8"/>
    <w:rsid w:val="6D72FE1B"/>
    <w:rsid w:val="6E3BBBCA"/>
    <w:rsid w:val="6E782B09"/>
    <w:rsid w:val="6FBFBA37"/>
    <w:rsid w:val="7013FB6A"/>
    <w:rsid w:val="723BB90D"/>
    <w:rsid w:val="76FF2F86"/>
    <w:rsid w:val="79174701"/>
    <w:rsid w:val="7A266B45"/>
    <w:rsid w:val="7BA8E775"/>
    <w:rsid w:val="7F06E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4412C"/>
  <w15:chartTrackingRefBased/>
  <w15:docId w15:val="{46EFD262-495D-4A54-BE65-F7E506DA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47"/>
    <w:rPr>
      <w:rFonts w:ascii="Montserrat" w:hAnsi="Montserra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1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C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246C"/>
    <w:pPr>
      <w:autoSpaceDE w:val="0"/>
      <w:autoSpaceDN w:val="0"/>
      <w:adjustRightInd w:val="0"/>
      <w:spacing w:after="0" w:line="240" w:lineRule="auto"/>
    </w:pPr>
    <w:rPr>
      <w:rFonts w:ascii="Verdana" w:eastAsia="Cambria" w:hAnsi="Verdana" w:cs="Verdana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D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47BFB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6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B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0C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7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CB"/>
  </w:style>
  <w:style w:type="paragraph" w:styleId="Footer">
    <w:name w:val="footer"/>
    <w:basedOn w:val="Normal"/>
    <w:link w:val="FooterChar"/>
    <w:uiPriority w:val="99"/>
    <w:unhideWhenUsed/>
    <w:rsid w:val="00907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CB"/>
  </w:style>
  <w:style w:type="paragraph" w:styleId="BalloonText">
    <w:name w:val="Balloon Text"/>
    <w:basedOn w:val="Normal"/>
    <w:link w:val="BalloonTextChar"/>
    <w:uiPriority w:val="99"/>
    <w:semiHidden/>
    <w:unhideWhenUsed/>
    <w:rsid w:val="0089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D74"/>
    <w:rPr>
      <w:rFonts w:ascii="Segoe U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39"/>
    <w:rsid w:val="005C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C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C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5C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7013FB6A"/>
  </w:style>
  <w:style w:type="paragraph" w:styleId="Revision">
    <w:name w:val="Revision"/>
    <w:hidden/>
    <w:uiPriority w:val="99"/>
    <w:semiHidden/>
    <w:rsid w:val="006A33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7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DA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D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DA2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255C2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81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stTable3-Accent5">
    <w:name w:val="List Table 3 Accent 5"/>
    <w:basedOn w:val="TableNormal"/>
    <w:uiPriority w:val="48"/>
    <w:rsid w:val="0025746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25746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urfulAccent1">
    <w:name w:val="List Table 7 Colorful Accent 1"/>
    <w:basedOn w:val="TableNormal"/>
    <w:uiPriority w:val="52"/>
    <w:rsid w:val="002574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574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671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671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C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077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23CF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39388E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3454"/>
    <w:pPr>
      <w:spacing w:after="0" w:line="240" w:lineRule="auto"/>
    </w:pPr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CAPQI@rcpsych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CAPQI@rcpsych.ac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psych.ac.uk/improving-care/ccqi/national-clinical-audits/national-clinical-audit-of-psychosis/ncap-quality-improvement?searchTerms=NCAP%20Quality%20Improv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A918-37EB-4EE2-8F83-1811C27E8BAB}"/>
      </w:docPartPr>
      <w:docPartBody>
        <w:p w:rsidR="00E160DD" w:rsidRDefault="00125980">
          <w:r w:rsidRPr="00807D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80"/>
    <w:rsid w:val="00125980"/>
    <w:rsid w:val="00175BE9"/>
    <w:rsid w:val="0019053C"/>
    <w:rsid w:val="003C01E3"/>
    <w:rsid w:val="0063423F"/>
    <w:rsid w:val="00912070"/>
    <w:rsid w:val="00B96208"/>
    <w:rsid w:val="00E1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598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28ce41-6328-47e7-8906-6794cdd90a05">
      <Terms xmlns="http://schemas.microsoft.com/office/infopath/2007/PartnerControls"/>
    </lcf76f155ced4ddcb4097134ff3c332f>
    <TaxCatchAll xmlns="1be06812-68c4-45d5-a053-4f8d92b3f8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22" ma:contentTypeDescription="Create a new document." ma:contentTypeScope="" ma:versionID="742b4248e6970e631b8efb9f650fac08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b1046389d5ea525b43d209abc41825c7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7c14a51-2900-49b9-ae42-831eeac83313}" ma:internalName="TaxCatchAll" ma:showField="CatchAllData" ma:web="1be06812-68c4-45d5-a053-4f8d92b3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05A6-76D9-4C9C-99AD-70E5D038EA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28ce41-6328-47e7-8906-6794cdd90a05"/>
    <ds:schemaRef ds:uri="1be06812-68c4-45d5-a053-4f8d92b3f83d"/>
  </ds:schemaRefs>
</ds:datastoreItem>
</file>

<file path=customXml/itemProps2.xml><?xml version="1.0" encoding="utf-8"?>
<ds:datastoreItem xmlns:ds="http://schemas.openxmlformats.org/officeDocument/2006/customXml" ds:itemID="{704E04FD-19EA-4565-ADD4-610F5F515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24127-BEE4-46E1-97A6-7466D07CF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68951F-4DB0-4846-93F8-9E73C67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6034</Characters>
  <Application>Microsoft Office Word</Application>
  <DocSecurity>0</DocSecurity>
  <Lines>215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Links>
    <vt:vector size="18" baseType="variant"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mailto:NCAPQI@rcpsych.ac.uk</vt:lpwstr>
      </vt:variant>
      <vt:variant>
        <vt:lpwstr/>
      </vt:variant>
      <vt:variant>
        <vt:i4>1507436</vt:i4>
      </vt:variant>
      <vt:variant>
        <vt:i4>3</vt:i4>
      </vt:variant>
      <vt:variant>
        <vt:i4>0</vt:i4>
      </vt:variant>
      <vt:variant>
        <vt:i4>5</vt:i4>
      </vt:variant>
      <vt:variant>
        <vt:lpwstr>mailto:NCAPQI@rcpsych.ac.uk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https://www.rcpsych.ac.uk/improving-care/ccqi/national-clinical-audits/national-clinical-audit-of-psychosis/ncap-quality-improvement?searchTerms=NCAP%20Quality%20Improvement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Butler</dc:creator>
  <cp:keywords/>
  <dc:description/>
  <cp:lastModifiedBy>Carmen Chasse</cp:lastModifiedBy>
  <cp:revision>2</cp:revision>
  <cp:lastPrinted>2026-01-13T15:42:00Z</cp:lastPrinted>
  <dcterms:created xsi:type="dcterms:W3CDTF">2026-01-14T12:11:00Z</dcterms:created>
  <dcterms:modified xsi:type="dcterms:W3CDTF">2026-01-14T12:11:00Z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Jessica.Butler@rcpsych.ac.uk</vt:lpwstr>
  </property>
  <property fmtid="{D5CDD505-2E9C-101B-9397-08002B2CF9AE}" pid="5" name="MSIP_Label_bd238a98-5de3-4afa-b492-e6339810853c_SetDate">
    <vt:lpwstr>2020-08-24T11:11:51.3186909Z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1c5358e9-57a5-489b-98c4-0e472ef87931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0x010100A03B0DDFB07AD24F9D59239BCC1E424D</vt:lpwstr>
  </property>
  <property fmtid="{D5CDD505-2E9C-101B-9397-08002B2CF9AE}" pid="12" name="MediaServiceImageTags">
    <vt:lpwstr/>
  </property>
</Properties>
</file>