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E888C" w14:textId="77777777" w:rsidR="000B1B09" w:rsidRDefault="000B1B09" w:rsidP="009653A3">
      <w:pPr>
        <w:jc w:val="center"/>
        <w:rPr>
          <w:rFonts w:ascii="Montserrat" w:hAnsi="Montserrat"/>
          <w:b/>
          <w:bCs/>
          <w:sz w:val="24"/>
          <w:szCs w:val="24"/>
        </w:rPr>
      </w:pPr>
    </w:p>
    <w:p w14:paraId="72427F69" w14:textId="77777777" w:rsidR="000B1B09" w:rsidRDefault="000B1B09" w:rsidP="009653A3">
      <w:pPr>
        <w:jc w:val="center"/>
        <w:rPr>
          <w:rFonts w:ascii="Montserrat" w:hAnsi="Montserrat"/>
          <w:b/>
          <w:bCs/>
          <w:sz w:val="24"/>
          <w:szCs w:val="24"/>
        </w:rPr>
      </w:pPr>
    </w:p>
    <w:p w14:paraId="33AF8C42" w14:textId="77777777" w:rsidR="000B1B09" w:rsidRDefault="000B1B09" w:rsidP="009653A3">
      <w:pPr>
        <w:jc w:val="center"/>
        <w:rPr>
          <w:rFonts w:ascii="Montserrat" w:hAnsi="Montserrat"/>
          <w:b/>
          <w:bCs/>
          <w:sz w:val="24"/>
          <w:szCs w:val="24"/>
        </w:rPr>
      </w:pPr>
    </w:p>
    <w:p w14:paraId="77BF3E49" w14:textId="77777777" w:rsidR="00481EB0" w:rsidRPr="00C30D66" w:rsidRDefault="00481EB0" w:rsidP="009653A3">
      <w:pPr>
        <w:jc w:val="center"/>
        <w:rPr>
          <w:rFonts w:ascii="Montserrat" w:hAnsi="Montserrat"/>
          <w:b/>
          <w:bCs/>
          <w:sz w:val="28"/>
          <w:szCs w:val="28"/>
        </w:rPr>
      </w:pPr>
    </w:p>
    <w:p w14:paraId="76C1DBE3" w14:textId="18EC8FD3" w:rsidR="00481EB0" w:rsidRPr="00C30D66" w:rsidRDefault="00481EB0" w:rsidP="009653A3">
      <w:pPr>
        <w:jc w:val="center"/>
        <w:rPr>
          <w:rFonts w:ascii="Montserrat" w:hAnsi="Montserrat"/>
          <w:b/>
          <w:bCs/>
          <w:sz w:val="28"/>
          <w:szCs w:val="28"/>
        </w:rPr>
      </w:pPr>
      <w:r w:rsidRPr="00C30D66">
        <w:rPr>
          <w:rFonts w:ascii="Montserrat" w:hAnsi="Montserrat"/>
          <w:b/>
          <w:bCs/>
          <w:sz w:val="28"/>
          <w:szCs w:val="28"/>
        </w:rPr>
        <w:t>Early Intervention in Psychosis Network</w:t>
      </w:r>
    </w:p>
    <w:p w14:paraId="15A80C93" w14:textId="7EC56BB4" w:rsidR="005A5E98" w:rsidRPr="00C30D66" w:rsidRDefault="00AE431B" w:rsidP="009653A3">
      <w:pPr>
        <w:jc w:val="center"/>
        <w:rPr>
          <w:rFonts w:ascii="Montserrat" w:hAnsi="Montserrat"/>
          <w:b/>
          <w:bCs/>
          <w:sz w:val="28"/>
          <w:szCs w:val="28"/>
        </w:rPr>
      </w:pPr>
      <w:r w:rsidRPr="00C30D66">
        <w:rPr>
          <w:rFonts w:ascii="Montserrat" w:hAnsi="Montserrat"/>
          <w:b/>
          <w:bCs/>
          <w:sz w:val="28"/>
          <w:szCs w:val="28"/>
        </w:rPr>
        <w:t>Accreditation Committee</w:t>
      </w:r>
      <w:r w:rsidR="00ED6C48" w:rsidRPr="00C30D66">
        <w:rPr>
          <w:rFonts w:ascii="Montserrat" w:hAnsi="Montserrat"/>
          <w:b/>
          <w:bCs/>
          <w:sz w:val="28"/>
          <w:szCs w:val="28"/>
        </w:rPr>
        <w:t xml:space="preserve"> Terms of Reference</w:t>
      </w:r>
    </w:p>
    <w:p w14:paraId="6AF718F9" w14:textId="77777777" w:rsidR="005A5E98" w:rsidRPr="00B523B4" w:rsidRDefault="005A5E98">
      <w:pPr>
        <w:pStyle w:val="BodyText"/>
        <w:ind w:left="0"/>
        <w:rPr>
          <w:rFonts w:ascii="Montserrat" w:hAnsi="Montserrat"/>
          <w:b/>
          <w:sz w:val="28"/>
        </w:rPr>
      </w:pPr>
    </w:p>
    <w:p w14:paraId="248603CA" w14:textId="0FFB0555" w:rsidR="005A5E98" w:rsidRPr="00B523B4" w:rsidRDefault="00ED6C48" w:rsidP="009653A3">
      <w:pPr>
        <w:jc w:val="both"/>
        <w:rPr>
          <w:rFonts w:ascii="Montserrat" w:hAnsi="Montserrat"/>
          <w:b/>
          <w:bCs/>
        </w:rPr>
      </w:pPr>
      <w:r w:rsidRPr="00B523B4">
        <w:rPr>
          <w:rFonts w:ascii="Montserrat" w:hAnsi="Montserrat"/>
          <w:b/>
          <w:bCs/>
          <w:w w:val="105"/>
        </w:rPr>
        <w:t xml:space="preserve">Purpose of the </w:t>
      </w:r>
      <w:r w:rsidR="00AE431B">
        <w:rPr>
          <w:rFonts w:ascii="Montserrat" w:hAnsi="Montserrat"/>
          <w:b/>
          <w:bCs/>
          <w:w w:val="105"/>
        </w:rPr>
        <w:t>Accreditation Committee</w:t>
      </w:r>
    </w:p>
    <w:p w14:paraId="3AB1FB6A" w14:textId="5B7D00B3" w:rsidR="005A5E98" w:rsidRDefault="00ED6C48" w:rsidP="009653A3">
      <w:pPr>
        <w:jc w:val="both"/>
        <w:rPr>
          <w:rFonts w:ascii="Montserrat" w:hAnsi="Montserrat"/>
          <w:w w:val="105"/>
        </w:rPr>
      </w:pPr>
      <w:r w:rsidRPr="00B523B4">
        <w:rPr>
          <w:rFonts w:ascii="Montserrat" w:hAnsi="Montserrat"/>
          <w:w w:val="105"/>
        </w:rPr>
        <w:t xml:space="preserve">The </w:t>
      </w:r>
      <w:r w:rsidR="00AE431B">
        <w:rPr>
          <w:rFonts w:ascii="Montserrat" w:hAnsi="Montserrat"/>
          <w:w w:val="105"/>
        </w:rPr>
        <w:t>Accreditation Committee</w:t>
      </w:r>
      <w:r w:rsidRPr="00B523B4">
        <w:rPr>
          <w:rFonts w:ascii="Montserrat" w:hAnsi="Montserrat"/>
          <w:w w:val="105"/>
        </w:rPr>
        <w:t xml:space="preserve"> comprises professionals who represent key interests and areas of expertise in the field of </w:t>
      </w:r>
      <w:r w:rsidR="00045940">
        <w:rPr>
          <w:rFonts w:ascii="Montserrat" w:hAnsi="Montserrat"/>
          <w:w w:val="105"/>
        </w:rPr>
        <w:t>early intervention in psychosis</w:t>
      </w:r>
      <w:r w:rsidR="009653A3" w:rsidRPr="00B523B4">
        <w:rPr>
          <w:rFonts w:ascii="Montserrat" w:hAnsi="Montserrat"/>
          <w:w w:val="105"/>
        </w:rPr>
        <w:t xml:space="preserve"> services</w:t>
      </w:r>
      <w:r w:rsidRPr="00B523B4">
        <w:rPr>
          <w:rFonts w:ascii="Montserrat" w:hAnsi="Montserrat"/>
          <w:w w:val="105"/>
        </w:rPr>
        <w:t xml:space="preserve">, and </w:t>
      </w:r>
      <w:r w:rsidR="00196A2E" w:rsidRPr="00B523B4">
        <w:rPr>
          <w:rFonts w:ascii="Montserrat" w:hAnsi="Montserrat"/>
          <w:w w:val="105"/>
        </w:rPr>
        <w:t>patient</w:t>
      </w:r>
      <w:r w:rsidRPr="00B523B4">
        <w:rPr>
          <w:rFonts w:ascii="Montserrat" w:hAnsi="Montserrat"/>
          <w:w w:val="105"/>
        </w:rPr>
        <w:t xml:space="preserve">s and carers who have experience of using these services. The </w:t>
      </w:r>
      <w:r w:rsidR="00AE431B">
        <w:rPr>
          <w:rFonts w:ascii="Montserrat" w:hAnsi="Montserrat"/>
          <w:w w:val="105"/>
        </w:rPr>
        <w:t>Accreditation Committee</w:t>
      </w:r>
      <w:r w:rsidRPr="00B523B4">
        <w:rPr>
          <w:rFonts w:ascii="Montserrat" w:hAnsi="Montserrat"/>
          <w:w w:val="105"/>
        </w:rPr>
        <w:t xml:space="preserve"> (AC) considers the evidence gathered about </w:t>
      </w:r>
      <w:r w:rsidR="00045940">
        <w:rPr>
          <w:rFonts w:ascii="Montserrat" w:hAnsi="Montserrat"/>
          <w:w w:val="105"/>
        </w:rPr>
        <w:t>EIPN</w:t>
      </w:r>
      <w:r w:rsidRPr="00B523B4">
        <w:rPr>
          <w:rFonts w:ascii="Montserrat" w:hAnsi="Montserrat"/>
          <w:w w:val="105"/>
        </w:rPr>
        <w:t xml:space="preserve"> </w:t>
      </w:r>
      <w:r w:rsidR="00726892">
        <w:rPr>
          <w:rFonts w:ascii="Montserrat" w:hAnsi="Montserrat"/>
          <w:w w:val="105"/>
        </w:rPr>
        <w:t>member services</w:t>
      </w:r>
      <w:r w:rsidR="00726892" w:rsidRPr="00B523B4">
        <w:rPr>
          <w:rFonts w:ascii="Montserrat" w:hAnsi="Montserrat"/>
          <w:w w:val="105"/>
        </w:rPr>
        <w:t xml:space="preserve"> </w:t>
      </w:r>
      <w:r w:rsidRPr="00B523B4">
        <w:rPr>
          <w:rFonts w:ascii="Montserrat" w:hAnsi="Montserrat"/>
          <w:w w:val="105"/>
        </w:rPr>
        <w:t>and makes a recommendation about accreditation status to the Combined Committee for Accreditation, of which it forms a part.</w:t>
      </w:r>
    </w:p>
    <w:p w14:paraId="300D4BB2" w14:textId="091DAB82" w:rsidR="00F04965" w:rsidRDefault="00F04965" w:rsidP="009653A3">
      <w:pPr>
        <w:jc w:val="both"/>
        <w:rPr>
          <w:rFonts w:ascii="Montserrat" w:hAnsi="Montserrat"/>
          <w:w w:val="105"/>
        </w:rPr>
      </w:pPr>
    </w:p>
    <w:p w14:paraId="52494469" w14:textId="4F1D699E" w:rsidR="00F04965" w:rsidRPr="00B523B4" w:rsidRDefault="00F04965" w:rsidP="009653A3">
      <w:pPr>
        <w:jc w:val="both"/>
        <w:rPr>
          <w:rFonts w:ascii="Montserrat" w:hAnsi="Montserrat"/>
          <w:w w:val="105"/>
        </w:rPr>
      </w:pPr>
      <w:r w:rsidRPr="00F04965">
        <w:rPr>
          <w:rFonts w:ascii="Montserrat" w:hAnsi="Montserrat"/>
          <w:w w:val="105"/>
        </w:rPr>
        <w:t xml:space="preserve">Members will be expected to make fair, unbiased decisions. The </w:t>
      </w:r>
      <w:r w:rsidR="00135087">
        <w:rPr>
          <w:rFonts w:ascii="Montserrat" w:hAnsi="Montserrat"/>
          <w:w w:val="105"/>
        </w:rPr>
        <w:t>c</w:t>
      </w:r>
      <w:r w:rsidRPr="00F04965">
        <w:rPr>
          <w:rFonts w:ascii="Montserrat" w:hAnsi="Montserrat"/>
          <w:w w:val="105"/>
        </w:rPr>
        <w:t>ommittee may question or challenge the findings of review teams and CCQI project staff. Committee decisions should be based solely on data collected from the participating services’ self- and peer</w:t>
      </w:r>
      <w:r w:rsidR="00726892">
        <w:rPr>
          <w:rFonts w:ascii="Montserrat" w:hAnsi="Montserrat"/>
          <w:w w:val="105"/>
        </w:rPr>
        <w:t xml:space="preserve"> </w:t>
      </w:r>
      <w:r w:rsidRPr="00F04965">
        <w:rPr>
          <w:rFonts w:ascii="Montserrat" w:hAnsi="Montserrat"/>
          <w:w w:val="105"/>
        </w:rPr>
        <w:t>review reports. However, committee members should be prepared to check facts when their decisions appear to contradict those of the statutory regulator or similar agency.</w:t>
      </w:r>
    </w:p>
    <w:p w14:paraId="540C892D" w14:textId="7FF76B92" w:rsidR="009653A3" w:rsidRPr="00B523B4" w:rsidRDefault="009653A3" w:rsidP="009653A3">
      <w:pPr>
        <w:jc w:val="both"/>
        <w:rPr>
          <w:rFonts w:ascii="Montserrat" w:hAnsi="Montserrat"/>
          <w:w w:val="105"/>
        </w:rPr>
      </w:pPr>
    </w:p>
    <w:p w14:paraId="51E6B347" w14:textId="6909558E" w:rsidR="009653A3" w:rsidRPr="00B523B4" w:rsidRDefault="009653A3" w:rsidP="009653A3">
      <w:pPr>
        <w:jc w:val="both"/>
        <w:rPr>
          <w:rFonts w:ascii="Montserrat" w:hAnsi="Montserrat"/>
        </w:rPr>
      </w:pPr>
      <w:r w:rsidRPr="00B523B4">
        <w:rPr>
          <w:rFonts w:ascii="Montserrat" w:hAnsi="Montserrat"/>
        </w:rPr>
        <w:t xml:space="preserve">The </w:t>
      </w:r>
      <w:r w:rsidR="00AE431B">
        <w:rPr>
          <w:rFonts w:ascii="Montserrat" w:hAnsi="Montserrat"/>
        </w:rPr>
        <w:t>Accreditation Committee</w:t>
      </w:r>
      <w:r w:rsidRPr="00B523B4">
        <w:rPr>
          <w:rFonts w:ascii="Montserrat" w:hAnsi="Montserrat"/>
        </w:rPr>
        <w:t xml:space="preserve"> also contributes to improving the quality of the work of the CCQI by giving feedback on the quality of the reports it receives from the </w:t>
      </w:r>
      <w:r w:rsidR="00045940">
        <w:rPr>
          <w:rFonts w:ascii="Montserrat" w:hAnsi="Montserrat"/>
        </w:rPr>
        <w:t>EIPN</w:t>
      </w:r>
      <w:r w:rsidRPr="00B523B4">
        <w:rPr>
          <w:rFonts w:ascii="Montserrat" w:hAnsi="Montserrat"/>
        </w:rPr>
        <w:t xml:space="preserve"> teams about local services, and by making suggestions about how the accreditation process can be improved.</w:t>
      </w:r>
    </w:p>
    <w:p w14:paraId="6FDD0458" w14:textId="77777777" w:rsidR="009653A3" w:rsidRPr="00B523B4" w:rsidRDefault="009653A3" w:rsidP="009653A3">
      <w:pPr>
        <w:jc w:val="both"/>
        <w:rPr>
          <w:rFonts w:ascii="Montserrat" w:hAnsi="Montserrat"/>
        </w:rPr>
      </w:pPr>
    </w:p>
    <w:p w14:paraId="57AE782A" w14:textId="10B09E70" w:rsidR="009653A3" w:rsidRPr="00B523B4" w:rsidRDefault="009653A3" w:rsidP="009653A3">
      <w:pPr>
        <w:jc w:val="both"/>
        <w:rPr>
          <w:rFonts w:ascii="Montserrat" w:hAnsi="Montserrat"/>
          <w:b/>
          <w:bCs/>
        </w:rPr>
      </w:pPr>
      <w:r w:rsidRPr="00B523B4">
        <w:rPr>
          <w:rFonts w:ascii="Montserrat" w:hAnsi="Montserrat"/>
          <w:b/>
          <w:bCs/>
        </w:rPr>
        <w:t xml:space="preserve">How the </w:t>
      </w:r>
      <w:r w:rsidR="00AE431B">
        <w:rPr>
          <w:rFonts w:ascii="Montserrat" w:hAnsi="Montserrat"/>
          <w:b/>
          <w:bCs/>
        </w:rPr>
        <w:t>Accreditation Committee</w:t>
      </w:r>
      <w:r w:rsidRPr="00B523B4">
        <w:rPr>
          <w:rFonts w:ascii="Montserrat" w:hAnsi="Montserrat"/>
          <w:b/>
          <w:bCs/>
        </w:rPr>
        <w:t xml:space="preserve"> works</w:t>
      </w:r>
    </w:p>
    <w:p w14:paraId="5B44CE7B" w14:textId="54321F92" w:rsidR="009653A3" w:rsidRPr="00B523B4" w:rsidRDefault="009653A3" w:rsidP="009653A3">
      <w:pPr>
        <w:jc w:val="both"/>
        <w:rPr>
          <w:rFonts w:ascii="Montserrat" w:hAnsi="Montserrat"/>
        </w:rPr>
      </w:pPr>
      <w:r w:rsidRPr="00B523B4">
        <w:rPr>
          <w:rFonts w:ascii="Montserrat" w:hAnsi="Montserrat"/>
        </w:rPr>
        <w:t xml:space="preserve">The </w:t>
      </w:r>
      <w:r w:rsidR="00045940">
        <w:rPr>
          <w:rFonts w:ascii="Montserrat" w:hAnsi="Montserrat"/>
          <w:bCs/>
        </w:rPr>
        <w:t>EIPN</w:t>
      </w:r>
      <w:r w:rsidRPr="00B523B4">
        <w:rPr>
          <w:rFonts w:ascii="Montserrat" w:hAnsi="Montserrat"/>
          <w:bCs/>
        </w:rPr>
        <w:t xml:space="preserve"> </w:t>
      </w:r>
      <w:r w:rsidRPr="00B523B4">
        <w:rPr>
          <w:rFonts w:ascii="Montserrat" w:hAnsi="Montserrat"/>
        </w:rPr>
        <w:t>project team compile</w:t>
      </w:r>
      <w:r w:rsidR="00C5629B">
        <w:rPr>
          <w:rFonts w:ascii="Montserrat" w:hAnsi="Montserrat"/>
        </w:rPr>
        <w:t>s</w:t>
      </w:r>
      <w:r w:rsidRPr="00B523B4">
        <w:rPr>
          <w:rFonts w:ascii="Montserrat" w:hAnsi="Montserrat"/>
        </w:rPr>
        <w:t xml:space="preserve"> a report </w:t>
      </w:r>
      <w:r w:rsidR="00D900B5">
        <w:rPr>
          <w:rFonts w:ascii="Montserrat" w:hAnsi="Montserrat"/>
        </w:rPr>
        <w:t>for</w:t>
      </w:r>
      <w:r w:rsidRPr="00B523B4">
        <w:rPr>
          <w:rFonts w:ascii="Montserrat" w:hAnsi="Montserrat"/>
        </w:rPr>
        <w:t xml:space="preserve"> the </w:t>
      </w:r>
      <w:r w:rsidR="00AE431B">
        <w:rPr>
          <w:rFonts w:ascii="Montserrat" w:hAnsi="Montserrat"/>
        </w:rPr>
        <w:t>Accreditation Committee</w:t>
      </w:r>
      <w:r w:rsidRPr="00B523B4">
        <w:rPr>
          <w:rFonts w:ascii="Montserrat" w:hAnsi="Montserrat"/>
        </w:rPr>
        <w:t xml:space="preserve"> that summarises the findings of the self- and </w:t>
      </w:r>
      <w:r w:rsidR="00C5629B">
        <w:rPr>
          <w:rFonts w:ascii="Montserrat" w:hAnsi="Montserrat"/>
        </w:rPr>
        <w:t>peer review</w:t>
      </w:r>
      <w:r w:rsidRPr="00B523B4">
        <w:rPr>
          <w:rFonts w:ascii="Montserrat" w:hAnsi="Montserrat"/>
        </w:rPr>
        <w:t xml:space="preserve"> of a service.  This states the number of standards met in each section of the report by standard type.</w:t>
      </w:r>
    </w:p>
    <w:p w14:paraId="79B21BBF" w14:textId="77777777" w:rsidR="009653A3" w:rsidRPr="00B523B4" w:rsidRDefault="009653A3" w:rsidP="009653A3">
      <w:pPr>
        <w:jc w:val="both"/>
        <w:rPr>
          <w:rFonts w:ascii="Montserrat" w:hAnsi="Montserrat"/>
        </w:rPr>
      </w:pPr>
    </w:p>
    <w:p w14:paraId="40DF7123" w14:textId="520E6971" w:rsidR="009653A3" w:rsidRPr="00B523B4" w:rsidRDefault="009653A3" w:rsidP="009653A3">
      <w:pPr>
        <w:jc w:val="both"/>
        <w:rPr>
          <w:rFonts w:ascii="Montserrat" w:hAnsi="Montserrat"/>
        </w:rPr>
      </w:pPr>
      <w:r w:rsidRPr="00B523B4">
        <w:rPr>
          <w:rFonts w:ascii="Montserrat" w:hAnsi="Montserrat"/>
        </w:rPr>
        <w:t xml:space="preserve">The </w:t>
      </w:r>
      <w:r w:rsidR="00AE431B">
        <w:rPr>
          <w:rFonts w:ascii="Montserrat" w:hAnsi="Montserrat"/>
        </w:rPr>
        <w:t>Accreditation Committee</w:t>
      </w:r>
      <w:r w:rsidRPr="00B523B4">
        <w:rPr>
          <w:rFonts w:ascii="Montserrat" w:hAnsi="Montserrat"/>
        </w:rPr>
        <w:t xml:space="preserve"> considers those standards that appear not to have been met and decides:</w:t>
      </w:r>
    </w:p>
    <w:p w14:paraId="57042434" w14:textId="17CBD5CA" w:rsidR="009653A3" w:rsidRPr="00B523B4" w:rsidRDefault="009653A3" w:rsidP="009653A3">
      <w:pPr>
        <w:pStyle w:val="ListParagraph"/>
        <w:numPr>
          <w:ilvl w:val="0"/>
          <w:numId w:val="5"/>
        </w:numPr>
        <w:jc w:val="both"/>
        <w:rPr>
          <w:rFonts w:ascii="Montserrat" w:hAnsi="Montserrat"/>
        </w:rPr>
      </w:pPr>
      <w:r w:rsidRPr="00B523B4">
        <w:rPr>
          <w:rFonts w:ascii="Montserrat" w:hAnsi="Montserrat"/>
        </w:rPr>
        <w:t>whether any further evaluation or assessment should be undertaken to clarify whether standards have been met;</w:t>
      </w:r>
    </w:p>
    <w:p w14:paraId="54EDCC96" w14:textId="7D241F86" w:rsidR="009653A3" w:rsidRPr="00B523B4" w:rsidRDefault="009653A3" w:rsidP="009653A3">
      <w:pPr>
        <w:pStyle w:val="ListParagraph"/>
        <w:numPr>
          <w:ilvl w:val="0"/>
          <w:numId w:val="5"/>
        </w:numPr>
        <w:jc w:val="both"/>
        <w:rPr>
          <w:rFonts w:ascii="Montserrat" w:hAnsi="Montserrat"/>
        </w:rPr>
      </w:pPr>
      <w:r w:rsidRPr="00B523B4">
        <w:rPr>
          <w:rFonts w:ascii="Montserrat" w:hAnsi="Montserrat"/>
        </w:rPr>
        <w:t>what accreditation status should be awarded</w:t>
      </w:r>
      <w:r w:rsidR="00421B7C">
        <w:rPr>
          <w:rFonts w:ascii="Montserrat" w:hAnsi="Montserrat"/>
        </w:rPr>
        <w:t>;</w:t>
      </w:r>
      <w:r w:rsidRPr="00B523B4">
        <w:rPr>
          <w:rFonts w:ascii="Montserrat" w:hAnsi="Montserrat"/>
        </w:rPr>
        <w:t xml:space="preserve"> and</w:t>
      </w:r>
    </w:p>
    <w:p w14:paraId="41CE6D56" w14:textId="21EFD1DA" w:rsidR="009653A3" w:rsidRPr="00B523B4" w:rsidRDefault="009653A3" w:rsidP="009653A3">
      <w:pPr>
        <w:pStyle w:val="ListParagraph"/>
        <w:numPr>
          <w:ilvl w:val="0"/>
          <w:numId w:val="5"/>
        </w:numPr>
        <w:jc w:val="both"/>
        <w:rPr>
          <w:rFonts w:ascii="Montserrat" w:hAnsi="Montserrat"/>
        </w:rPr>
      </w:pPr>
      <w:r w:rsidRPr="00B523B4">
        <w:rPr>
          <w:rFonts w:ascii="Montserrat" w:hAnsi="Montserrat"/>
        </w:rPr>
        <w:t>any action that the service must take to meet the requirement for accreditation.</w:t>
      </w:r>
    </w:p>
    <w:p w14:paraId="274543BA" w14:textId="77777777" w:rsidR="009653A3" w:rsidRPr="00B523B4" w:rsidRDefault="009653A3" w:rsidP="009653A3">
      <w:pPr>
        <w:jc w:val="both"/>
        <w:rPr>
          <w:rFonts w:ascii="Montserrat" w:hAnsi="Montserrat"/>
        </w:rPr>
      </w:pPr>
    </w:p>
    <w:p w14:paraId="2743F4FD" w14:textId="6596BB1B" w:rsidR="009653A3" w:rsidRDefault="009653A3" w:rsidP="009653A3">
      <w:pPr>
        <w:jc w:val="both"/>
        <w:rPr>
          <w:rFonts w:ascii="Montserrat" w:hAnsi="Montserrat"/>
        </w:rPr>
      </w:pPr>
      <w:r w:rsidRPr="00B523B4">
        <w:rPr>
          <w:rFonts w:ascii="Montserrat" w:hAnsi="Montserrat"/>
        </w:rPr>
        <w:t xml:space="preserve">Certain rules guide the </w:t>
      </w:r>
      <w:r w:rsidR="00AE431B">
        <w:rPr>
          <w:rFonts w:ascii="Montserrat" w:hAnsi="Montserrat"/>
        </w:rPr>
        <w:t>Accreditation Committee</w:t>
      </w:r>
      <w:r w:rsidRPr="00B523B4">
        <w:rPr>
          <w:rFonts w:ascii="Montserrat" w:hAnsi="Montserrat"/>
        </w:rPr>
        <w:t xml:space="preserve">’s decision-making. Also, the </w:t>
      </w:r>
      <w:r w:rsidR="00AE431B">
        <w:rPr>
          <w:rFonts w:ascii="Montserrat" w:hAnsi="Montserrat"/>
        </w:rPr>
        <w:t>Accreditation Committee</w:t>
      </w:r>
      <w:r w:rsidRPr="00B523B4">
        <w:rPr>
          <w:rFonts w:ascii="Montserrat" w:hAnsi="Montserrat"/>
        </w:rPr>
        <w:t xml:space="preserve"> will develop a memory based on precedent </w:t>
      </w:r>
      <w:r w:rsidR="00D900B5">
        <w:rPr>
          <w:rFonts w:ascii="Montserrat" w:hAnsi="Montserrat"/>
        </w:rPr>
        <w:t>to</w:t>
      </w:r>
      <w:r w:rsidRPr="00B523B4">
        <w:rPr>
          <w:rFonts w:ascii="Montserrat" w:hAnsi="Montserrat"/>
        </w:rPr>
        <w:t xml:space="preserve"> ensures that it makes decisions in a consistent manner.</w:t>
      </w:r>
    </w:p>
    <w:p w14:paraId="7A1F5B60" w14:textId="20016903" w:rsidR="002F53E9" w:rsidRDefault="002F53E9" w:rsidP="009653A3">
      <w:pPr>
        <w:jc w:val="both"/>
        <w:rPr>
          <w:rFonts w:ascii="Montserrat" w:hAnsi="Montserrat"/>
        </w:rPr>
      </w:pPr>
    </w:p>
    <w:p w14:paraId="71266ABC" w14:textId="0852587D" w:rsidR="002F53E9" w:rsidRPr="00B523B4" w:rsidRDefault="00700C72" w:rsidP="009653A3">
      <w:pPr>
        <w:jc w:val="both"/>
        <w:rPr>
          <w:rFonts w:ascii="Montserrat" w:hAnsi="Montserrat"/>
        </w:rPr>
      </w:pPr>
      <w:r>
        <w:rPr>
          <w:rFonts w:ascii="Montserrat" w:hAnsi="Montserrat"/>
        </w:rPr>
        <w:t xml:space="preserve">The </w:t>
      </w:r>
      <w:r w:rsidR="00AE431B">
        <w:rPr>
          <w:rFonts w:ascii="Montserrat" w:hAnsi="Montserrat"/>
        </w:rPr>
        <w:t>Accreditation Committee</w:t>
      </w:r>
      <w:r>
        <w:rPr>
          <w:rFonts w:ascii="Montserrat" w:hAnsi="Montserrat"/>
        </w:rPr>
        <w:t xml:space="preserve"> is overseen by the Combined Committee for Accreditation</w:t>
      </w:r>
      <w:r w:rsidR="00B45B7B">
        <w:rPr>
          <w:rFonts w:ascii="Montserrat" w:hAnsi="Montserrat"/>
        </w:rPr>
        <w:t xml:space="preserve">, comprising a </w:t>
      </w:r>
      <w:r w:rsidR="00623CDF">
        <w:rPr>
          <w:rFonts w:ascii="Montserrat" w:hAnsi="Montserrat"/>
        </w:rPr>
        <w:t xml:space="preserve">Chair and Deputy Chair. </w:t>
      </w:r>
      <w:r w:rsidR="00C006C6" w:rsidRPr="00C006C6">
        <w:rPr>
          <w:rFonts w:ascii="Montserrat" w:hAnsi="Montserrat"/>
        </w:rPr>
        <w:t>Their role is to ensure robust, consistent and fair decision making across all projects</w:t>
      </w:r>
      <w:r w:rsidR="0010528E">
        <w:rPr>
          <w:rFonts w:ascii="Montserrat" w:hAnsi="Montserrat"/>
        </w:rPr>
        <w:t xml:space="preserve">. As part of this, they attend a portion of each </w:t>
      </w:r>
      <w:r w:rsidR="00AE431B">
        <w:rPr>
          <w:rFonts w:ascii="Montserrat" w:hAnsi="Montserrat"/>
        </w:rPr>
        <w:t>Accreditation Committee</w:t>
      </w:r>
      <w:r w:rsidR="0010528E">
        <w:rPr>
          <w:rFonts w:ascii="Montserrat" w:hAnsi="Montserrat"/>
        </w:rPr>
        <w:t xml:space="preserve"> meeting that takes place and </w:t>
      </w:r>
      <w:r w:rsidR="0073677B">
        <w:rPr>
          <w:rFonts w:ascii="Montserrat" w:hAnsi="Montserrat"/>
        </w:rPr>
        <w:t>are able to approve or challenge any decisions that have been made if deemed not</w:t>
      </w:r>
      <w:r w:rsidR="002C35FC">
        <w:rPr>
          <w:rFonts w:ascii="Montserrat" w:hAnsi="Montserrat"/>
        </w:rPr>
        <w:t xml:space="preserve"> to</w:t>
      </w:r>
      <w:r w:rsidR="0073677B">
        <w:rPr>
          <w:rFonts w:ascii="Montserrat" w:hAnsi="Montserrat"/>
        </w:rPr>
        <w:t xml:space="preserve"> be fair or consistent. </w:t>
      </w:r>
      <w:r w:rsidR="00DD4B9D">
        <w:rPr>
          <w:rFonts w:ascii="Montserrat" w:hAnsi="Montserrat"/>
        </w:rPr>
        <w:t>They are also able to make the final decision on any contentious accreditation case.</w:t>
      </w:r>
      <w:r w:rsidR="00F359DF">
        <w:rPr>
          <w:rFonts w:ascii="Montserrat" w:hAnsi="Montserrat"/>
        </w:rPr>
        <w:t xml:space="preserve"> The Chair and Deputy Chair meet monthly with the </w:t>
      </w:r>
      <w:r w:rsidR="00754B2A">
        <w:rPr>
          <w:rFonts w:ascii="Montserrat" w:hAnsi="Montserrat"/>
        </w:rPr>
        <w:t xml:space="preserve">Director of </w:t>
      </w:r>
      <w:r w:rsidR="00754B2A">
        <w:rPr>
          <w:rFonts w:ascii="Montserrat" w:hAnsi="Montserrat"/>
        </w:rPr>
        <w:lastRenderedPageBreak/>
        <w:t xml:space="preserve">the CCQI and Heads of Quality and Accreditation to </w:t>
      </w:r>
      <w:r w:rsidR="00231C5E">
        <w:rPr>
          <w:rFonts w:ascii="Montserrat" w:hAnsi="Montserrat"/>
        </w:rPr>
        <w:t>communicate any points of learning.</w:t>
      </w:r>
    </w:p>
    <w:p w14:paraId="751A4D26" w14:textId="77777777" w:rsidR="009653A3" w:rsidRPr="00B523B4" w:rsidRDefault="009653A3" w:rsidP="009653A3">
      <w:pPr>
        <w:jc w:val="both"/>
        <w:rPr>
          <w:rFonts w:ascii="Montserrat" w:hAnsi="Montserrat"/>
        </w:rPr>
      </w:pPr>
    </w:p>
    <w:p w14:paraId="1CA0E200" w14:textId="5C5510E1" w:rsidR="002F53E9" w:rsidRPr="00B523B4" w:rsidRDefault="009653A3" w:rsidP="009653A3">
      <w:pPr>
        <w:jc w:val="both"/>
        <w:rPr>
          <w:rFonts w:ascii="Montserrat" w:hAnsi="Montserrat"/>
        </w:rPr>
      </w:pPr>
      <w:r w:rsidRPr="00B523B4">
        <w:rPr>
          <w:rFonts w:ascii="Montserrat" w:hAnsi="Montserrat"/>
        </w:rPr>
        <w:t xml:space="preserve">Organisations are notified in writing of the decision within 14 working days of the </w:t>
      </w:r>
      <w:r w:rsidR="00AE431B">
        <w:rPr>
          <w:rFonts w:ascii="Montserrat" w:hAnsi="Montserrat"/>
        </w:rPr>
        <w:t>Accreditation Committee</w:t>
      </w:r>
      <w:r w:rsidRPr="00B523B4">
        <w:rPr>
          <w:rFonts w:ascii="Montserrat" w:hAnsi="Montserrat"/>
        </w:rPr>
        <w:t xml:space="preserve"> meeting.</w:t>
      </w:r>
    </w:p>
    <w:p w14:paraId="1EEE1C9C" w14:textId="77777777" w:rsidR="009653A3" w:rsidRPr="00B523B4" w:rsidRDefault="009653A3" w:rsidP="009653A3">
      <w:pPr>
        <w:rPr>
          <w:rFonts w:ascii="Montserrat" w:hAnsi="Montserrat"/>
          <w:w w:val="105"/>
        </w:rPr>
      </w:pPr>
    </w:p>
    <w:p w14:paraId="5906E580" w14:textId="796125A5" w:rsidR="005A5E98" w:rsidRPr="00B523B4" w:rsidRDefault="00ED6C48" w:rsidP="009653A3">
      <w:pPr>
        <w:rPr>
          <w:rFonts w:ascii="Montserrat" w:hAnsi="Montserrat"/>
          <w:b/>
          <w:bCs/>
        </w:rPr>
      </w:pPr>
      <w:r w:rsidRPr="00B523B4">
        <w:rPr>
          <w:rFonts w:ascii="Montserrat" w:hAnsi="Montserrat"/>
          <w:b/>
          <w:bCs/>
          <w:w w:val="105"/>
        </w:rPr>
        <w:t>Membership</w:t>
      </w:r>
    </w:p>
    <w:p w14:paraId="12F6C749" w14:textId="53815B28" w:rsidR="005A5E98" w:rsidRPr="00B523B4" w:rsidRDefault="00ED6C48" w:rsidP="009653A3">
      <w:pPr>
        <w:jc w:val="both"/>
        <w:rPr>
          <w:rFonts w:ascii="Montserrat" w:hAnsi="Montserrat"/>
          <w:w w:val="105"/>
        </w:rPr>
      </w:pPr>
      <w:r w:rsidRPr="00B523B4">
        <w:rPr>
          <w:rFonts w:ascii="Montserrat" w:hAnsi="Montserrat"/>
          <w:w w:val="105"/>
        </w:rPr>
        <w:t xml:space="preserve">The </w:t>
      </w:r>
      <w:r w:rsidR="00AE431B">
        <w:rPr>
          <w:rFonts w:ascii="Montserrat" w:hAnsi="Montserrat"/>
          <w:w w:val="105"/>
        </w:rPr>
        <w:t>Accreditation Committee</w:t>
      </w:r>
      <w:r w:rsidRPr="00B523B4">
        <w:rPr>
          <w:rFonts w:ascii="Montserrat" w:hAnsi="Montserrat"/>
          <w:w w:val="105"/>
        </w:rPr>
        <w:t xml:space="preserve"> seeks to draw expertise and knowledge from a range of </w:t>
      </w:r>
      <w:r w:rsidR="009653A3" w:rsidRPr="00B523B4">
        <w:rPr>
          <w:rFonts w:ascii="Montserrat" w:hAnsi="Montserrat"/>
          <w:w w:val="105"/>
        </w:rPr>
        <w:t>specialties</w:t>
      </w:r>
      <w:r w:rsidRPr="00B523B4">
        <w:rPr>
          <w:rFonts w:ascii="Montserrat" w:hAnsi="Montserrat"/>
          <w:w w:val="105"/>
        </w:rPr>
        <w:t xml:space="preserve">. Ultimately, the membership will aim to reflect the range of disciplines working in </w:t>
      </w:r>
      <w:r w:rsidR="00045940">
        <w:rPr>
          <w:rFonts w:ascii="Montserrat" w:hAnsi="Montserrat"/>
          <w:w w:val="105"/>
        </w:rPr>
        <w:t>early intervention in psychosis</w:t>
      </w:r>
      <w:r w:rsidR="003653C2">
        <w:rPr>
          <w:rFonts w:ascii="Montserrat" w:hAnsi="Montserrat"/>
          <w:w w:val="105"/>
        </w:rPr>
        <w:t>.</w:t>
      </w:r>
    </w:p>
    <w:p w14:paraId="4CF05F02" w14:textId="77777777" w:rsidR="009653A3" w:rsidRPr="00B523B4" w:rsidRDefault="009653A3" w:rsidP="009653A3">
      <w:pPr>
        <w:jc w:val="both"/>
        <w:rPr>
          <w:rFonts w:ascii="Montserrat" w:hAnsi="Montserrat"/>
        </w:rPr>
      </w:pPr>
    </w:p>
    <w:p w14:paraId="2047EC9A" w14:textId="3AF3AD1E" w:rsidR="005A5E98" w:rsidRPr="00B523B4" w:rsidRDefault="00ED6C48" w:rsidP="009653A3">
      <w:pPr>
        <w:jc w:val="both"/>
        <w:rPr>
          <w:rFonts w:ascii="Montserrat" w:hAnsi="Montserrat"/>
          <w:w w:val="105"/>
        </w:rPr>
      </w:pPr>
      <w:r w:rsidRPr="00B523B4">
        <w:rPr>
          <w:rFonts w:ascii="Montserrat" w:hAnsi="Montserrat"/>
          <w:w w:val="105"/>
        </w:rPr>
        <w:t xml:space="preserve">Full members of the </w:t>
      </w:r>
      <w:r w:rsidR="00AE431B">
        <w:rPr>
          <w:rFonts w:ascii="Montserrat" w:hAnsi="Montserrat"/>
          <w:w w:val="105"/>
        </w:rPr>
        <w:t>Accreditation Committee</w:t>
      </w:r>
      <w:r w:rsidRPr="00B523B4">
        <w:rPr>
          <w:rFonts w:ascii="Montserrat" w:hAnsi="Montserrat"/>
          <w:w w:val="105"/>
        </w:rPr>
        <w:t xml:space="preserve"> are appointed by the programme manager following advertisement of the position.</w:t>
      </w:r>
    </w:p>
    <w:p w14:paraId="20AA8586" w14:textId="77777777" w:rsidR="009653A3" w:rsidRPr="00B523B4" w:rsidRDefault="009653A3" w:rsidP="009653A3">
      <w:pPr>
        <w:jc w:val="both"/>
        <w:rPr>
          <w:rFonts w:ascii="Montserrat" w:hAnsi="Montserrat"/>
        </w:rPr>
      </w:pPr>
    </w:p>
    <w:p w14:paraId="024C8273" w14:textId="4DA0A03D" w:rsidR="005A5E98" w:rsidRPr="00B523B4" w:rsidRDefault="00ED6C48" w:rsidP="009653A3">
      <w:pPr>
        <w:jc w:val="both"/>
        <w:rPr>
          <w:rFonts w:ascii="Montserrat" w:hAnsi="Montserrat"/>
          <w:w w:val="105"/>
        </w:rPr>
      </w:pPr>
      <w:r w:rsidRPr="00B523B4">
        <w:rPr>
          <w:rFonts w:ascii="Montserrat" w:hAnsi="Montserrat"/>
          <w:w w:val="105"/>
        </w:rPr>
        <w:t xml:space="preserve">The </w:t>
      </w:r>
      <w:r w:rsidR="00AE431B">
        <w:rPr>
          <w:rFonts w:ascii="Montserrat" w:hAnsi="Montserrat"/>
          <w:w w:val="105"/>
        </w:rPr>
        <w:t>Accreditation Committee</w:t>
      </w:r>
      <w:r w:rsidRPr="00B523B4">
        <w:rPr>
          <w:rFonts w:ascii="Montserrat" w:hAnsi="Montserrat"/>
          <w:w w:val="105"/>
        </w:rPr>
        <w:t xml:space="preserve"> also includes </w:t>
      </w:r>
      <w:r w:rsidR="00196A2E" w:rsidRPr="00B523B4">
        <w:rPr>
          <w:rFonts w:ascii="Montserrat" w:hAnsi="Montserrat"/>
          <w:w w:val="105"/>
        </w:rPr>
        <w:t>patient</w:t>
      </w:r>
      <w:r w:rsidRPr="00B523B4">
        <w:rPr>
          <w:rFonts w:ascii="Montserrat" w:hAnsi="Montserrat"/>
          <w:w w:val="105"/>
        </w:rPr>
        <w:t xml:space="preserve">s and carers who are recruited to this role by the project team through a process </w:t>
      </w:r>
      <w:r w:rsidR="00D900B5" w:rsidRPr="00B523B4">
        <w:rPr>
          <w:rFonts w:ascii="Montserrat" w:hAnsi="Montserrat"/>
          <w:w w:val="105"/>
        </w:rPr>
        <w:t>of</w:t>
      </w:r>
      <w:r w:rsidR="00D900B5">
        <w:rPr>
          <w:rFonts w:ascii="Montserrat" w:hAnsi="Montserrat"/>
          <w:w w:val="105"/>
        </w:rPr>
        <w:t xml:space="preserve"> </w:t>
      </w:r>
      <w:r w:rsidR="00D900B5" w:rsidRPr="00D559D3">
        <w:rPr>
          <w:rFonts w:ascii="Montserrat" w:hAnsi="Montserrat"/>
          <w:w w:val="105"/>
        </w:rPr>
        <w:t>advertisement</w:t>
      </w:r>
      <w:r w:rsidRPr="00B523B4">
        <w:rPr>
          <w:rFonts w:ascii="Montserrat" w:hAnsi="Montserrat"/>
          <w:w w:val="105"/>
        </w:rPr>
        <w:t xml:space="preserve"> and interview. They are full members of the </w:t>
      </w:r>
      <w:r w:rsidR="00AE431B">
        <w:rPr>
          <w:rFonts w:ascii="Montserrat" w:hAnsi="Montserrat"/>
          <w:w w:val="105"/>
        </w:rPr>
        <w:t>Accreditation Committee</w:t>
      </w:r>
      <w:r w:rsidRPr="00B523B4">
        <w:rPr>
          <w:rFonts w:ascii="Montserrat" w:hAnsi="Montserrat"/>
          <w:w w:val="105"/>
        </w:rPr>
        <w:t>.</w:t>
      </w:r>
    </w:p>
    <w:p w14:paraId="1D08F3CE" w14:textId="77777777" w:rsidR="009653A3" w:rsidRPr="00B523B4" w:rsidRDefault="009653A3" w:rsidP="009653A3">
      <w:pPr>
        <w:jc w:val="both"/>
        <w:rPr>
          <w:rFonts w:ascii="Montserrat" w:hAnsi="Montserrat"/>
        </w:rPr>
      </w:pPr>
    </w:p>
    <w:p w14:paraId="4C353996" w14:textId="303F7E4F" w:rsidR="005A5E98" w:rsidRDefault="00ED6C48" w:rsidP="009653A3">
      <w:pPr>
        <w:jc w:val="both"/>
        <w:rPr>
          <w:rFonts w:ascii="Montserrat" w:hAnsi="Montserrat"/>
          <w:w w:val="105"/>
        </w:rPr>
      </w:pPr>
      <w:r w:rsidRPr="00B523B4">
        <w:rPr>
          <w:rFonts w:ascii="Montserrat" w:hAnsi="Montserrat"/>
          <w:w w:val="105"/>
        </w:rPr>
        <w:t>Members normally serve for a period of three years. They may stand for reappointment for a further period of three years.</w:t>
      </w:r>
    </w:p>
    <w:p w14:paraId="0EDD781D" w14:textId="6155BB16" w:rsidR="00D45236" w:rsidRDefault="00D45236" w:rsidP="009653A3">
      <w:pPr>
        <w:jc w:val="both"/>
        <w:rPr>
          <w:rFonts w:ascii="Montserrat" w:hAnsi="Montserrat"/>
          <w:w w:val="105"/>
        </w:rPr>
      </w:pPr>
    </w:p>
    <w:p w14:paraId="30F730EE" w14:textId="530C7651" w:rsidR="00D45236" w:rsidRPr="00B523B4" w:rsidRDefault="00D45236" w:rsidP="009653A3">
      <w:pPr>
        <w:jc w:val="both"/>
        <w:rPr>
          <w:rFonts w:ascii="Montserrat" w:hAnsi="Montserrat"/>
          <w:w w:val="105"/>
        </w:rPr>
      </w:pPr>
      <w:r w:rsidRPr="00D45236">
        <w:rPr>
          <w:rFonts w:ascii="Montserrat" w:hAnsi="Montserrat"/>
          <w:w w:val="105"/>
        </w:rPr>
        <w:t xml:space="preserve">Members of the </w:t>
      </w:r>
      <w:r>
        <w:rPr>
          <w:rFonts w:ascii="Montserrat" w:hAnsi="Montserrat"/>
          <w:w w:val="105"/>
        </w:rPr>
        <w:t>c</w:t>
      </w:r>
      <w:r w:rsidRPr="00D45236">
        <w:rPr>
          <w:rFonts w:ascii="Montserrat" w:hAnsi="Montserrat"/>
          <w:w w:val="105"/>
        </w:rPr>
        <w:t xml:space="preserve">ommittee should attend at least </w:t>
      </w:r>
      <w:r w:rsidR="00FD5365">
        <w:rPr>
          <w:rFonts w:ascii="Montserrat" w:hAnsi="Montserrat"/>
          <w:w w:val="105"/>
        </w:rPr>
        <w:t>one</w:t>
      </w:r>
      <w:r w:rsidR="00D8516F" w:rsidRPr="00D45236">
        <w:rPr>
          <w:rFonts w:ascii="Montserrat" w:hAnsi="Montserrat"/>
          <w:w w:val="105"/>
        </w:rPr>
        <w:t xml:space="preserve"> </w:t>
      </w:r>
      <w:r w:rsidR="00C5629B">
        <w:rPr>
          <w:rFonts w:ascii="Montserrat" w:hAnsi="Montserrat"/>
          <w:w w:val="105"/>
        </w:rPr>
        <w:t>peer review</w:t>
      </w:r>
      <w:r w:rsidRPr="00D45236">
        <w:rPr>
          <w:rFonts w:ascii="Montserrat" w:hAnsi="Montserrat"/>
          <w:w w:val="105"/>
        </w:rPr>
        <w:t xml:space="preserve"> visit per year in order to maintain their understanding of the whole process.</w:t>
      </w:r>
    </w:p>
    <w:p w14:paraId="1F37350A" w14:textId="77777777" w:rsidR="009653A3" w:rsidRPr="00B523B4" w:rsidRDefault="009653A3" w:rsidP="009653A3">
      <w:pPr>
        <w:jc w:val="both"/>
        <w:rPr>
          <w:rFonts w:ascii="Montserrat" w:hAnsi="Montserrat"/>
        </w:rPr>
      </w:pPr>
    </w:p>
    <w:p w14:paraId="5F7C3113" w14:textId="71762BD3" w:rsidR="005A5E98" w:rsidRPr="00B523B4" w:rsidRDefault="00ED6C48" w:rsidP="009653A3">
      <w:pPr>
        <w:jc w:val="both"/>
        <w:rPr>
          <w:rFonts w:ascii="Montserrat" w:hAnsi="Montserrat"/>
          <w:w w:val="105"/>
        </w:rPr>
      </w:pPr>
      <w:r w:rsidRPr="00B523B4">
        <w:rPr>
          <w:rFonts w:ascii="Montserrat" w:hAnsi="Montserrat"/>
          <w:w w:val="105"/>
        </w:rPr>
        <w:t xml:space="preserve">Appendix 1 is the role specification for members of the </w:t>
      </w:r>
      <w:r w:rsidR="00AE431B">
        <w:rPr>
          <w:rFonts w:ascii="Montserrat" w:hAnsi="Montserrat"/>
          <w:w w:val="105"/>
        </w:rPr>
        <w:t>Accreditation Committee</w:t>
      </w:r>
      <w:r w:rsidRPr="00B523B4">
        <w:rPr>
          <w:rFonts w:ascii="Montserrat" w:hAnsi="Montserrat"/>
          <w:w w:val="105"/>
        </w:rPr>
        <w:t xml:space="preserve"> and appendix 2 for the </w:t>
      </w:r>
      <w:r w:rsidR="00631125">
        <w:rPr>
          <w:rFonts w:ascii="Montserrat" w:hAnsi="Montserrat"/>
          <w:w w:val="105"/>
        </w:rPr>
        <w:t>C</w:t>
      </w:r>
      <w:r w:rsidRPr="00B523B4">
        <w:rPr>
          <w:rFonts w:ascii="Montserrat" w:hAnsi="Montserrat"/>
          <w:w w:val="105"/>
        </w:rPr>
        <w:t>hair/co-</w:t>
      </w:r>
      <w:r w:rsidR="00631125">
        <w:rPr>
          <w:rFonts w:ascii="Montserrat" w:hAnsi="Montserrat"/>
          <w:w w:val="105"/>
        </w:rPr>
        <w:t>C</w:t>
      </w:r>
      <w:r w:rsidRPr="00B523B4">
        <w:rPr>
          <w:rFonts w:ascii="Montserrat" w:hAnsi="Montserrat"/>
          <w:w w:val="105"/>
        </w:rPr>
        <w:t>hairs.</w:t>
      </w:r>
    </w:p>
    <w:p w14:paraId="5DD73EB7" w14:textId="77777777" w:rsidR="009653A3" w:rsidRPr="00B523B4" w:rsidRDefault="009653A3" w:rsidP="009653A3">
      <w:pPr>
        <w:jc w:val="both"/>
        <w:rPr>
          <w:rFonts w:ascii="Montserrat" w:hAnsi="Montserrat"/>
        </w:rPr>
      </w:pPr>
    </w:p>
    <w:p w14:paraId="0FE04C7C" w14:textId="6EBCA547" w:rsidR="008E6376" w:rsidRDefault="008E6376" w:rsidP="00927641">
      <w:pPr>
        <w:jc w:val="both"/>
        <w:rPr>
          <w:rFonts w:ascii="Montserrat" w:hAnsi="Montserrat"/>
          <w:b/>
          <w:bCs/>
          <w:w w:val="105"/>
          <w:lang w:val="en-GB"/>
        </w:rPr>
      </w:pPr>
      <w:r>
        <w:rPr>
          <w:rFonts w:ascii="Montserrat" w:hAnsi="Montserrat"/>
          <w:b/>
          <w:bCs/>
          <w:w w:val="105"/>
          <w:lang w:val="en-GB"/>
        </w:rPr>
        <w:t>Meetings</w:t>
      </w:r>
    </w:p>
    <w:p w14:paraId="075C7FCC" w14:textId="407F4433" w:rsidR="00DC0E43" w:rsidRDefault="00DC0E43" w:rsidP="00927641">
      <w:pPr>
        <w:jc w:val="both"/>
        <w:rPr>
          <w:rFonts w:ascii="Montserrat" w:hAnsi="Montserrat"/>
          <w:w w:val="105"/>
          <w:lang w:val="en-GB"/>
        </w:rPr>
      </w:pPr>
      <w:r w:rsidRPr="00DC0E43">
        <w:rPr>
          <w:rFonts w:ascii="Montserrat" w:hAnsi="Montserrat"/>
          <w:w w:val="105"/>
          <w:lang w:val="en-GB"/>
        </w:rPr>
        <w:t xml:space="preserve">Meetings take place </w:t>
      </w:r>
      <w:r w:rsidR="00FD5365">
        <w:rPr>
          <w:rFonts w:ascii="Montserrat" w:hAnsi="Montserrat"/>
          <w:w w:val="105"/>
          <w:lang w:val="en-GB"/>
        </w:rPr>
        <w:t xml:space="preserve">up to </w:t>
      </w:r>
      <w:r w:rsidR="00DB56D0">
        <w:rPr>
          <w:rFonts w:ascii="Montserrat" w:hAnsi="Montserrat"/>
          <w:w w:val="105"/>
          <w:lang w:val="en-GB"/>
        </w:rPr>
        <w:t>four</w:t>
      </w:r>
      <w:r w:rsidR="00DB56D0" w:rsidRPr="00DC0E43">
        <w:rPr>
          <w:rFonts w:ascii="Montserrat" w:hAnsi="Montserrat"/>
          <w:w w:val="105"/>
          <w:lang w:val="en-GB"/>
        </w:rPr>
        <w:t xml:space="preserve"> </w:t>
      </w:r>
      <w:r w:rsidRPr="00DC0E43">
        <w:rPr>
          <w:rFonts w:ascii="Montserrat" w:hAnsi="Montserrat"/>
          <w:w w:val="105"/>
          <w:lang w:val="en-GB"/>
        </w:rPr>
        <w:t>times per year</w:t>
      </w:r>
      <w:r w:rsidR="00FD5365">
        <w:rPr>
          <w:rFonts w:ascii="Montserrat" w:hAnsi="Montserrat"/>
          <w:w w:val="105"/>
          <w:lang w:val="en-GB"/>
        </w:rPr>
        <w:t>, depending on the number of services undergoing the accreditation process</w:t>
      </w:r>
      <w:r w:rsidRPr="00DC0E43">
        <w:rPr>
          <w:rFonts w:ascii="Montserrat" w:hAnsi="Montserrat"/>
          <w:w w:val="105"/>
          <w:lang w:val="en-GB"/>
        </w:rPr>
        <w:t>. At least t</w:t>
      </w:r>
      <w:r w:rsidR="00DB56D0">
        <w:rPr>
          <w:rFonts w:ascii="Montserrat" w:hAnsi="Montserrat"/>
          <w:w w:val="105"/>
          <w:lang w:val="en-GB"/>
        </w:rPr>
        <w:t>hree</w:t>
      </w:r>
      <w:r w:rsidRPr="00DC0E43">
        <w:rPr>
          <w:rFonts w:ascii="Montserrat" w:hAnsi="Montserrat"/>
          <w:w w:val="105"/>
          <w:lang w:val="en-GB"/>
        </w:rPr>
        <w:t xml:space="preserve"> of these meetings will be held virtually with the potential for one meeting per year to be held in person at the RCPsych office in London.</w:t>
      </w:r>
    </w:p>
    <w:p w14:paraId="0D0C3DF2" w14:textId="29B1342C" w:rsidR="00E70E38" w:rsidRDefault="00E70E38" w:rsidP="00927641">
      <w:pPr>
        <w:jc w:val="both"/>
        <w:rPr>
          <w:rFonts w:ascii="Montserrat" w:hAnsi="Montserrat"/>
          <w:w w:val="105"/>
          <w:lang w:val="en-GB"/>
        </w:rPr>
      </w:pPr>
    </w:p>
    <w:p w14:paraId="0E2B4BDC" w14:textId="1A32FDDC" w:rsidR="00E70E38" w:rsidRDefault="00E70E38" w:rsidP="00927641">
      <w:pPr>
        <w:jc w:val="both"/>
        <w:rPr>
          <w:rFonts w:ascii="Montserrat" w:hAnsi="Montserrat"/>
          <w:w w:val="105"/>
          <w:lang w:val="en-GB"/>
        </w:rPr>
      </w:pPr>
      <w:r>
        <w:rPr>
          <w:rFonts w:ascii="Montserrat" w:hAnsi="Montserrat"/>
          <w:w w:val="105"/>
          <w:lang w:val="en-GB"/>
        </w:rPr>
        <w:t xml:space="preserve">Meeting papers will be </w:t>
      </w:r>
      <w:r w:rsidR="00D511B5">
        <w:rPr>
          <w:rFonts w:ascii="Montserrat" w:hAnsi="Montserrat"/>
          <w:w w:val="105"/>
          <w:lang w:val="en-GB"/>
        </w:rPr>
        <w:t xml:space="preserve">shared </w:t>
      </w:r>
      <w:r w:rsidR="00F60CA9">
        <w:rPr>
          <w:rFonts w:ascii="Montserrat" w:hAnsi="Montserrat"/>
          <w:w w:val="105"/>
          <w:lang w:val="en-GB"/>
        </w:rPr>
        <w:t>at least one week prior to the meeting. These papers need to be read by all committee members prior to the meeting itself.</w:t>
      </w:r>
    </w:p>
    <w:p w14:paraId="657E6CEF" w14:textId="77777777" w:rsidR="00DC0E43" w:rsidRPr="008E6376" w:rsidRDefault="00DC0E43" w:rsidP="00927641">
      <w:pPr>
        <w:jc w:val="both"/>
        <w:rPr>
          <w:rFonts w:ascii="Montserrat" w:hAnsi="Montserrat"/>
          <w:w w:val="105"/>
          <w:lang w:val="en-GB"/>
        </w:rPr>
      </w:pPr>
    </w:p>
    <w:p w14:paraId="61186635" w14:textId="28C9056B" w:rsidR="00927641" w:rsidRPr="00B523B4" w:rsidRDefault="00927641" w:rsidP="00927641">
      <w:pPr>
        <w:jc w:val="both"/>
        <w:rPr>
          <w:rFonts w:ascii="Montserrat" w:hAnsi="Montserrat"/>
          <w:w w:val="105"/>
          <w:lang w:val="en-GB"/>
        </w:rPr>
      </w:pPr>
      <w:r w:rsidRPr="00B523B4">
        <w:rPr>
          <w:rFonts w:ascii="Montserrat" w:hAnsi="Montserrat"/>
          <w:w w:val="105"/>
          <w:lang w:val="en-GB"/>
        </w:rPr>
        <w:t xml:space="preserve">Meetings of the </w:t>
      </w:r>
      <w:r w:rsidR="00AE431B">
        <w:rPr>
          <w:rFonts w:ascii="Montserrat" w:hAnsi="Montserrat"/>
          <w:w w:val="105"/>
          <w:lang w:val="en-GB"/>
        </w:rPr>
        <w:t>Accreditation Committee</w:t>
      </w:r>
      <w:r w:rsidRPr="00B523B4">
        <w:rPr>
          <w:rFonts w:ascii="Montserrat" w:hAnsi="Montserrat"/>
          <w:w w:val="105"/>
          <w:lang w:val="en-GB"/>
        </w:rPr>
        <w:t xml:space="preserve"> are quorate when </w:t>
      </w:r>
      <w:r w:rsidR="00F13756">
        <w:rPr>
          <w:rFonts w:ascii="Montserrat" w:hAnsi="Montserrat"/>
          <w:w w:val="105"/>
          <w:lang w:val="en-GB"/>
        </w:rPr>
        <w:t>five or more members are present</w:t>
      </w:r>
      <w:r w:rsidRPr="00B523B4">
        <w:rPr>
          <w:rFonts w:ascii="Montserrat" w:hAnsi="Montserrat"/>
          <w:w w:val="105"/>
          <w:lang w:val="en-GB"/>
        </w:rPr>
        <w:t xml:space="preserve">.  If </w:t>
      </w:r>
      <w:r w:rsidR="00F13756">
        <w:rPr>
          <w:rFonts w:ascii="Montserrat" w:hAnsi="Montserrat"/>
          <w:w w:val="105"/>
          <w:lang w:val="en-GB"/>
        </w:rPr>
        <w:t>there is no representation from a specific discipline, they would be consulted after the meeting if a decision particularly related to their discipline.</w:t>
      </w:r>
      <w:r w:rsidR="00C00A3A">
        <w:rPr>
          <w:rFonts w:ascii="Montserrat" w:hAnsi="Montserrat"/>
          <w:w w:val="105"/>
          <w:lang w:val="en-GB"/>
        </w:rPr>
        <w:t xml:space="preserve"> Minutes can only be finalised once the</w:t>
      </w:r>
      <w:r w:rsidR="00480C94">
        <w:rPr>
          <w:rFonts w:ascii="Montserrat" w:hAnsi="Montserrat"/>
          <w:w w:val="105"/>
          <w:lang w:val="en-GB"/>
        </w:rPr>
        <w:t>y</w:t>
      </w:r>
      <w:r w:rsidRPr="00B523B4">
        <w:rPr>
          <w:rFonts w:ascii="Montserrat" w:hAnsi="Montserrat"/>
          <w:w w:val="105"/>
          <w:lang w:val="en-GB"/>
        </w:rPr>
        <w:t xml:space="preserve"> ha</w:t>
      </w:r>
      <w:r w:rsidR="00480C94">
        <w:rPr>
          <w:rFonts w:ascii="Montserrat" w:hAnsi="Montserrat"/>
          <w:w w:val="105"/>
          <w:lang w:val="en-GB"/>
        </w:rPr>
        <w:t>ve</w:t>
      </w:r>
      <w:r w:rsidRPr="00B523B4">
        <w:rPr>
          <w:rFonts w:ascii="Montserrat" w:hAnsi="Montserrat"/>
          <w:w w:val="105"/>
          <w:lang w:val="en-GB"/>
        </w:rPr>
        <w:t xml:space="preserve"> </w:t>
      </w:r>
      <w:r w:rsidR="004D6866">
        <w:rPr>
          <w:rFonts w:ascii="Montserrat" w:hAnsi="Montserrat"/>
          <w:w w:val="105"/>
          <w:lang w:val="en-GB"/>
        </w:rPr>
        <w:t>been consulted</w:t>
      </w:r>
      <w:r w:rsidRPr="00B523B4">
        <w:rPr>
          <w:rFonts w:ascii="Montserrat" w:hAnsi="Montserrat"/>
          <w:w w:val="105"/>
          <w:lang w:val="en-GB"/>
        </w:rPr>
        <w:t>.</w:t>
      </w:r>
    </w:p>
    <w:p w14:paraId="65C97C9A" w14:textId="77777777" w:rsidR="00927641" w:rsidRPr="00B523B4" w:rsidRDefault="00927641" w:rsidP="009653A3">
      <w:pPr>
        <w:jc w:val="both"/>
        <w:rPr>
          <w:rFonts w:ascii="Montserrat" w:hAnsi="Montserrat"/>
          <w:lang w:val="en-GB"/>
        </w:rPr>
      </w:pPr>
    </w:p>
    <w:p w14:paraId="4BDBC79F" w14:textId="3C0C0F14" w:rsidR="005A5E98" w:rsidRDefault="00ED6C48" w:rsidP="009653A3">
      <w:pPr>
        <w:jc w:val="both"/>
        <w:rPr>
          <w:rFonts w:ascii="Montserrat" w:hAnsi="Montserrat"/>
          <w:w w:val="105"/>
        </w:rPr>
      </w:pPr>
      <w:r w:rsidRPr="00B523B4">
        <w:rPr>
          <w:rFonts w:ascii="Montserrat" w:hAnsi="Montserrat"/>
          <w:w w:val="105"/>
        </w:rPr>
        <w:t>If members miss more than two meetings in a row</w:t>
      </w:r>
      <w:r w:rsidR="00081427">
        <w:rPr>
          <w:rFonts w:ascii="Montserrat" w:hAnsi="Montserrat"/>
          <w:w w:val="105"/>
        </w:rPr>
        <w:t>,</w:t>
      </w:r>
      <w:r w:rsidRPr="00B523B4">
        <w:rPr>
          <w:rFonts w:ascii="Montserrat" w:hAnsi="Montserrat"/>
          <w:w w:val="105"/>
        </w:rPr>
        <w:t xml:space="preserve"> their membership of the committee will be reviewed by the chair.</w:t>
      </w:r>
    </w:p>
    <w:p w14:paraId="765A46E9" w14:textId="005F5FBF" w:rsidR="00A04A38" w:rsidRDefault="00A04A38" w:rsidP="009653A3">
      <w:pPr>
        <w:jc w:val="both"/>
        <w:rPr>
          <w:rFonts w:ascii="Montserrat" w:hAnsi="Montserrat"/>
          <w:w w:val="105"/>
        </w:rPr>
      </w:pPr>
    </w:p>
    <w:p w14:paraId="75C8E063" w14:textId="77777777" w:rsidR="008E6376" w:rsidRPr="008E6376" w:rsidRDefault="008E6376" w:rsidP="008E6376">
      <w:pPr>
        <w:jc w:val="both"/>
        <w:rPr>
          <w:rFonts w:ascii="Montserrat" w:hAnsi="Montserrat"/>
          <w:b/>
          <w:bCs/>
        </w:rPr>
      </w:pPr>
      <w:r w:rsidRPr="008E6376">
        <w:rPr>
          <w:rFonts w:ascii="Montserrat" w:hAnsi="Montserrat"/>
          <w:b/>
          <w:bCs/>
        </w:rPr>
        <w:t>RCPsych Values</w:t>
      </w:r>
    </w:p>
    <w:p w14:paraId="3655362B" w14:textId="77777777" w:rsidR="008E6376" w:rsidRPr="008E6376" w:rsidRDefault="008E6376" w:rsidP="008E6376">
      <w:pPr>
        <w:jc w:val="both"/>
        <w:rPr>
          <w:rFonts w:ascii="Montserrat" w:hAnsi="Montserrat"/>
        </w:rPr>
      </w:pPr>
    </w:p>
    <w:p w14:paraId="65E8C2AE" w14:textId="0BD97C97" w:rsidR="00A04A38" w:rsidRPr="00D511B5" w:rsidRDefault="008E6376" w:rsidP="008E6376">
      <w:pPr>
        <w:jc w:val="both"/>
        <w:rPr>
          <w:rFonts w:ascii="Montserrat" w:hAnsi="Montserrat"/>
          <w:w w:val="105"/>
          <w:lang w:val="en-GB"/>
        </w:rPr>
      </w:pPr>
      <w:r w:rsidRPr="00D511B5">
        <w:rPr>
          <w:rFonts w:ascii="Montserrat" w:hAnsi="Montserrat"/>
          <w:w w:val="105"/>
          <w:lang w:val="en-GB"/>
        </w:rPr>
        <w:t xml:space="preserve">The RCPsych values underpin all the work of </w:t>
      </w:r>
      <w:r w:rsidR="00045940">
        <w:rPr>
          <w:rFonts w:ascii="Montserrat" w:hAnsi="Montserrat"/>
          <w:w w:val="105"/>
          <w:lang w:val="en-GB"/>
        </w:rPr>
        <w:t>EIPN</w:t>
      </w:r>
      <w:r w:rsidRPr="00D511B5">
        <w:rPr>
          <w:rFonts w:ascii="Montserrat" w:hAnsi="Montserrat"/>
          <w:w w:val="105"/>
          <w:lang w:val="en-GB"/>
        </w:rPr>
        <w:t xml:space="preserve">. These values are Courage, Innovation, Respect, Collaboration, Learning and Excellence. It is expected that all members of the </w:t>
      </w:r>
      <w:r w:rsidR="0026435D">
        <w:rPr>
          <w:rFonts w:ascii="Montserrat" w:hAnsi="Montserrat"/>
          <w:w w:val="105"/>
          <w:lang w:val="en-GB"/>
        </w:rPr>
        <w:t>Accreditation Committee</w:t>
      </w:r>
      <w:r w:rsidRPr="00D511B5">
        <w:rPr>
          <w:rFonts w:ascii="Montserrat" w:hAnsi="Montserrat"/>
          <w:w w:val="105"/>
          <w:lang w:val="en-GB"/>
        </w:rPr>
        <w:t xml:space="preserve"> demonstrate these values while undertaking their role.</w:t>
      </w:r>
    </w:p>
    <w:p w14:paraId="0C7F9C12" w14:textId="77777777" w:rsidR="00927641" w:rsidRPr="00B523B4" w:rsidRDefault="00927641" w:rsidP="00927641">
      <w:pPr>
        <w:rPr>
          <w:rFonts w:ascii="Montserrat" w:hAnsi="Montserrat"/>
          <w:w w:val="105"/>
        </w:rPr>
      </w:pPr>
    </w:p>
    <w:p w14:paraId="299734B7" w14:textId="77777777" w:rsidR="00C12490" w:rsidRDefault="00C12490" w:rsidP="00927641">
      <w:pPr>
        <w:rPr>
          <w:rFonts w:ascii="Montserrat" w:hAnsi="Montserrat"/>
          <w:b/>
          <w:bCs/>
          <w:w w:val="105"/>
        </w:rPr>
      </w:pPr>
    </w:p>
    <w:p w14:paraId="2E667C2E" w14:textId="3A6D2E35" w:rsidR="005A5E98" w:rsidRPr="00B523B4" w:rsidRDefault="00ED6C48" w:rsidP="00927641">
      <w:pPr>
        <w:rPr>
          <w:rFonts w:ascii="Montserrat" w:hAnsi="Montserrat"/>
          <w:b/>
          <w:bCs/>
        </w:rPr>
      </w:pPr>
      <w:r w:rsidRPr="00B523B4">
        <w:rPr>
          <w:rFonts w:ascii="Montserrat" w:hAnsi="Montserrat"/>
          <w:b/>
          <w:bCs/>
          <w:w w:val="105"/>
        </w:rPr>
        <w:lastRenderedPageBreak/>
        <w:t>Decision-Making Powers</w:t>
      </w:r>
    </w:p>
    <w:p w14:paraId="7885D76C" w14:textId="78162A12" w:rsidR="005A5E98" w:rsidRPr="00B523B4" w:rsidRDefault="00ED6C48" w:rsidP="00927641">
      <w:pPr>
        <w:rPr>
          <w:rFonts w:ascii="Montserrat" w:hAnsi="Montserrat"/>
        </w:rPr>
      </w:pPr>
      <w:r w:rsidRPr="00B523B4">
        <w:rPr>
          <w:rFonts w:ascii="Montserrat" w:hAnsi="Montserrat"/>
          <w:w w:val="105"/>
        </w:rPr>
        <w:t xml:space="preserve">Decisions are based solely on the self- and </w:t>
      </w:r>
      <w:r w:rsidR="00C5629B">
        <w:rPr>
          <w:rFonts w:ascii="Montserrat" w:hAnsi="Montserrat"/>
          <w:w w:val="105"/>
        </w:rPr>
        <w:t>peer review</w:t>
      </w:r>
      <w:r w:rsidRPr="00B523B4">
        <w:rPr>
          <w:rFonts w:ascii="Montserrat" w:hAnsi="Montserrat"/>
          <w:w w:val="105"/>
        </w:rPr>
        <w:t xml:space="preserve"> report. If the</w:t>
      </w:r>
      <w:r w:rsidRPr="00B523B4">
        <w:rPr>
          <w:rFonts w:ascii="Montserrat" w:hAnsi="Montserrat"/>
          <w:spacing w:val="-53"/>
          <w:w w:val="105"/>
        </w:rPr>
        <w:t xml:space="preserve"> </w:t>
      </w:r>
      <w:r w:rsidRPr="00B523B4">
        <w:rPr>
          <w:rFonts w:ascii="Montserrat" w:hAnsi="Montserrat"/>
          <w:w w:val="105"/>
        </w:rPr>
        <w:t xml:space="preserve">committee feels that the evidence therein is insufficient to make a robust recommendation of accreditation status, they have the power to require further documentary evidence, a full or partial re-audit or a focused re-visit to the team. The committee has the final decision, which may be decided by vote if necessary, with the </w:t>
      </w:r>
      <w:r w:rsidR="009E4FC6">
        <w:rPr>
          <w:rFonts w:ascii="Montserrat" w:hAnsi="Montserrat"/>
          <w:w w:val="105"/>
        </w:rPr>
        <w:t>C</w:t>
      </w:r>
      <w:r w:rsidRPr="00B523B4">
        <w:rPr>
          <w:rFonts w:ascii="Montserrat" w:hAnsi="Montserrat"/>
          <w:w w:val="105"/>
        </w:rPr>
        <w:t>hair having the casting vote.</w:t>
      </w:r>
    </w:p>
    <w:p w14:paraId="4EE254CB" w14:textId="77777777" w:rsidR="009E4FC6" w:rsidRDefault="009E4FC6" w:rsidP="00927641">
      <w:pPr>
        <w:rPr>
          <w:rFonts w:ascii="Montserrat" w:hAnsi="Montserrat"/>
          <w:w w:val="105"/>
        </w:rPr>
      </w:pPr>
    </w:p>
    <w:p w14:paraId="6AECB598" w14:textId="77777777" w:rsidR="00B63F37" w:rsidRPr="00B63F37" w:rsidRDefault="00B63F37" w:rsidP="00B63F37">
      <w:pPr>
        <w:rPr>
          <w:rFonts w:ascii="Montserrat" w:hAnsi="Montserrat"/>
          <w:b/>
          <w:bCs/>
        </w:rPr>
      </w:pPr>
      <w:r w:rsidRPr="00B63F37">
        <w:rPr>
          <w:rFonts w:ascii="Montserrat" w:hAnsi="Montserrat"/>
          <w:b/>
          <w:bCs/>
        </w:rPr>
        <w:t xml:space="preserve">Confidentiality </w:t>
      </w:r>
    </w:p>
    <w:p w14:paraId="449DF84C" w14:textId="16AEBEC5" w:rsidR="00B63F37" w:rsidRDefault="00B63F37" w:rsidP="00651D71">
      <w:pPr>
        <w:rPr>
          <w:rFonts w:ascii="Montserrat" w:hAnsi="Montserrat"/>
        </w:rPr>
      </w:pPr>
      <w:r w:rsidRPr="00B63F37">
        <w:rPr>
          <w:rFonts w:ascii="Montserrat" w:hAnsi="Montserrat"/>
        </w:rPr>
        <w:t xml:space="preserve">All members of the Combined Committee are required to sign a confidentiality statement.  The self-review data, </w:t>
      </w:r>
      <w:r w:rsidR="00C5629B">
        <w:rPr>
          <w:rFonts w:ascii="Montserrat" w:hAnsi="Montserrat"/>
        </w:rPr>
        <w:t>peer review</w:t>
      </w:r>
      <w:r w:rsidRPr="00B63F37">
        <w:rPr>
          <w:rFonts w:ascii="Montserrat" w:hAnsi="Montserrat"/>
        </w:rPr>
        <w:t xml:space="preserve"> report and any additional documentation submitted as part of the accreditation process are confidential. </w:t>
      </w:r>
      <w:r w:rsidR="00A863B6">
        <w:rPr>
          <w:rFonts w:ascii="Montserrat" w:hAnsi="Montserrat"/>
        </w:rPr>
        <w:t>All additional evidence w</w:t>
      </w:r>
      <w:r w:rsidR="00EA74C9">
        <w:rPr>
          <w:rFonts w:ascii="Montserrat" w:hAnsi="Montserrat"/>
        </w:rPr>
        <w:t xml:space="preserve">ill be anonymised and should contain no personally identifiable information. </w:t>
      </w:r>
      <w:r w:rsidR="00651D71" w:rsidRPr="00651D71">
        <w:rPr>
          <w:rFonts w:ascii="Montserrat" w:hAnsi="Montserrat"/>
        </w:rPr>
        <w:t xml:space="preserve">Members of the </w:t>
      </w:r>
      <w:r w:rsidR="00651D71">
        <w:rPr>
          <w:rFonts w:ascii="Montserrat" w:hAnsi="Montserrat"/>
        </w:rPr>
        <w:t>committee</w:t>
      </w:r>
      <w:r w:rsidR="00651D71" w:rsidRPr="00651D71">
        <w:rPr>
          <w:rFonts w:ascii="Montserrat" w:hAnsi="Montserrat"/>
        </w:rPr>
        <w:t xml:space="preserve"> should also take all reasonable precautions to keep material relating to the </w:t>
      </w:r>
      <w:r w:rsidR="00A72211">
        <w:rPr>
          <w:rFonts w:ascii="Montserrat" w:hAnsi="Montserrat"/>
        </w:rPr>
        <w:t>committee</w:t>
      </w:r>
      <w:r w:rsidR="00651D71" w:rsidRPr="00651D71">
        <w:rPr>
          <w:rFonts w:ascii="Montserrat" w:hAnsi="Montserrat"/>
        </w:rPr>
        <w:t xml:space="preserve"> secure</w:t>
      </w:r>
      <w:r w:rsidR="00A72211">
        <w:rPr>
          <w:rFonts w:ascii="Montserrat" w:hAnsi="Montserrat"/>
        </w:rPr>
        <w:t>.</w:t>
      </w:r>
    </w:p>
    <w:p w14:paraId="7FA88BFE" w14:textId="000F93C0" w:rsidR="00D668FA" w:rsidRDefault="00D668FA" w:rsidP="00651D71">
      <w:pPr>
        <w:rPr>
          <w:rFonts w:ascii="Montserrat" w:hAnsi="Montserrat"/>
        </w:rPr>
      </w:pPr>
    </w:p>
    <w:p w14:paraId="2185E79C" w14:textId="77777777" w:rsidR="00D668FA" w:rsidRPr="00D668FA" w:rsidRDefault="00D668FA" w:rsidP="00D668FA">
      <w:pPr>
        <w:rPr>
          <w:rFonts w:ascii="Montserrat" w:hAnsi="Montserrat"/>
          <w:b/>
          <w:bCs/>
        </w:rPr>
      </w:pPr>
      <w:r w:rsidRPr="00D668FA">
        <w:rPr>
          <w:rFonts w:ascii="Montserrat" w:hAnsi="Montserrat"/>
          <w:b/>
          <w:bCs/>
        </w:rPr>
        <w:t>Conflicts of interest</w:t>
      </w:r>
    </w:p>
    <w:p w14:paraId="2913096A" w14:textId="77777777" w:rsidR="00D668FA" w:rsidRPr="00D668FA" w:rsidRDefault="00D668FA" w:rsidP="00D668FA">
      <w:pPr>
        <w:rPr>
          <w:rFonts w:ascii="Montserrat" w:hAnsi="Montserrat"/>
        </w:rPr>
      </w:pPr>
      <w:r w:rsidRPr="00D668FA">
        <w:rPr>
          <w:rFonts w:ascii="Montserrat" w:hAnsi="Montserrat"/>
        </w:rPr>
        <w:t xml:space="preserve">It is each member’s responsibility to declare potential conflicts of interest. This will </w:t>
      </w:r>
    </w:p>
    <w:p w14:paraId="5A5CF4C2" w14:textId="77777777" w:rsidR="00D668FA" w:rsidRPr="00D668FA" w:rsidRDefault="00D668FA" w:rsidP="00D668FA">
      <w:pPr>
        <w:rPr>
          <w:rFonts w:ascii="Montserrat" w:hAnsi="Montserrat"/>
        </w:rPr>
      </w:pPr>
      <w:r w:rsidRPr="00D668FA">
        <w:rPr>
          <w:rFonts w:ascii="Montserrat" w:hAnsi="Montserrat"/>
        </w:rPr>
        <w:t xml:space="preserve">include declaring any relationship with a service participating in the accreditation </w:t>
      </w:r>
    </w:p>
    <w:p w14:paraId="52D5A81E" w14:textId="20B46613" w:rsidR="00D668FA" w:rsidRPr="00D668FA" w:rsidRDefault="00D668FA" w:rsidP="00D668FA">
      <w:pPr>
        <w:rPr>
          <w:rFonts w:ascii="Montserrat" w:hAnsi="Montserrat"/>
        </w:rPr>
      </w:pPr>
      <w:r>
        <w:rPr>
          <w:rFonts w:ascii="Montserrat" w:hAnsi="Montserrat"/>
        </w:rPr>
        <w:t>programme</w:t>
      </w:r>
      <w:r w:rsidRPr="00D668FA">
        <w:rPr>
          <w:rFonts w:ascii="Montserrat" w:hAnsi="Montserrat"/>
        </w:rPr>
        <w:t xml:space="preserve"> that may affect or be perceived by others to affect the advice given and/or recommendation made by the </w:t>
      </w:r>
      <w:r>
        <w:rPr>
          <w:rFonts w:ascii="Montserrat" w:hAnsi="Montserrat"/>
        </w:rPr>
        <w:t>committee</w:t>
      </w:r>
      <w:r w:rsidRPr="00D668FA">
        <w:rPr>
          <w:rFonts w:ascii="Montserrat" w:hAnsi="Montserrat"/>
        </w:rPr>
        <w:t>. In the event of a</w:t>
      </w:r>
      <w:r>
        <w:rPr>
          <w:rFonts w:ascii="Montserrat" w:hAnsi="Montserrat"/>
        </w:rPr>
        <w:t xml:space="preserve"> </w:t>
      </w:r>
      <w:r w:rsidRPr="00D668FA">
        <w:rPr>
          <w:rFonts w:ascii="Montserrat" w:hAnsi="Montserrat"/>
        </w:rPr>
        <w:t xml:space="preserve">significant conflict of interest, the </w:t>
      </w:r>
      <w:r>
        <w:rPr>
          <w:rFonts w:ascii="Montserrat" w:hAnsi="Montserrat"/>
        </w:rPr>
        <w:t>committee</w:t>
      </w:r>
      <w:r w:rsidRPr="00D668FA">
        <w:rPr>
          <w:rFonts w:ascii="Montserrat" w:hAnsi="Montserrat"/>
        </w:rPr>
        <w:t xml:space="preserve"> member should leave the </w:t>
      </w:r>
      <w:r>
        <w:rPr>
          <w:rFonts w:ascii="Montserrat" w:hAnsi="Montserrat"/>
        </w:rPr>
        <w:t xml:space="preserve">meeting </w:t>
      </w:r>
      <w:r w:rsidRPr="00D668FA">
        <w:rPr>
          <w:rFonts w:ascii="Montserrat" w:hAnsi="Montserrat"/>
        </w:rPr>
        <w:t xml:space="preserve">while the recommendation decision about that service is being considered. The </w:t>
      </w:r>
      <w:r w:rsidR="0072604C">
        <w:rPr>
          <w:rFonts w:ascii="Montserrat" w:hAnsi="Montserrat"/>
        </w:rPr>
        <w:t>Chair</w:t>
      </w:r>
      <w:r w:rsidRPr="00D668FA">
        <w:rPr>
          <w:rFonts w:ascii="Montserrat" w:hAnsi="Montserrat"/>
        </w:rPr>
        <w:t xml:space="preserve"> </w:t>
      </w:r>
    </w:p>
    <w:p w14:paraId="699F5FFC" w14:textId="77777777" w:rsidR="00D668FA" w:rsidRPr="00D668FA" w:rsidRDefault="00D668FA" w:rsidP="00D668FA">
      <w:pPr>
        <w:rPr>
          <w:rFonts w:ascii="Montserrat" w:hAnsi="Montserrat"/>
        </w:rPr>
      </w:pPr>
      <w:r w:rsidRPr="00D668FA">
        <w:rPr>
          <w:rFonts w:ascii="Montserrat" w:hAnsi="Montserrat"/>
        </w:rPr>
        <w:t>will decide in each case whether this is necessary.</w:t>
      </w:r>
    </w:p>
    <w:p w14:paraId="4C417748" w14:textId="77777777" w:rsidR="00927641" w:rsidRPr="00B523B4" w:rsidRDefault="00927641" w:rsidP="00927641">
      <w:pPr>
        <w:rPr>
          <w:rFonts w:ascii="Montserrat" w:hAnsi="Montserrat"/>
          <w:w w:val="105"/>
        </w:rPr>
      </w:pPr>
    </w:p>
    <w:p w14:paraId="5210114D" w14:textId="130F47C8" w:rsidR="005A5E98" w:rsidRPr="00B523B4" w:rsidRDefault="00ED6C48" w:rsidP="00927641">
      <w:pPr>
        <w:rPr>
          <w:rFonts w:ascii="Montserrat" w:hAnsi="Montserrat"/>
          <w:b/>
          <w:bCs/>
        </w:rPr>
      </w:pPr>
      <w:r w:rsidRPr="00B523B4">
        <w:rPr>
          <w:rFonts w:ascii="Montserrat" w:hAnsi="Montserrat"/>
          <w:b/>
          <w:bCs/>
          <w:w w:val="105"/>
        </w:rPr>
        <w:t>Dealing with serious concerns</w:t>
      </w:r>
    </w:p>
    <w:p w14:paraId="0CD8A23F" w14:textId="46FE03E4" w:rsidR="005A5E98" w:rsidRPr="00B523B4" w:rsidRDefault="00ED6C48" w:rsidP="00927641">
      <w:pPr>
        <w:rPr>
          <w:rFonts w:ascii="Montserrat" w:hAnsi="Montserrat"/>
        </w:rPr>
      </w:pPr>
      <w:r w:rsidRPr="00B523B4">
        <w:rPr>
          <w:rFonts w:ascii="Montserrat" w:hAnsi="Montserrat"/>
          <w:w w:val="105"/>
        </w:rPr>
        <w:t xml:space="preserve">The review process occasionally identifies a problem or potential problem in a team that is too serious to deal with through the accreditation process. This might be a practice that endangers </w:t>
      </w:r>
      <w:r w:rsidR="00196A2E" w:rsidRPr="00B523B4">
        <w:rPr>
          <w:rFonts w:ascii="Montserrat" w:hAnsi="Montserrat"/>
          <w:w w:val="105"/>
        </w:rPr>
        <w:t>patient</w:t>
      </w:r>
      <w:r w:rsidRPr="00B523B4">
        <w:rPr>
          <w:rFonts w:ascii="Montserrat" w:hAnsi="Montserrat"/>
          <w:w w:val="105"/>
        </w:rPr>
        <w:t xml:space="preserve">s or a report from a </w:t>
      </w:r>
      <w:r w:rsidR="00196A2E" w:rsidRPr="00B523B4">
        <w:rPr>
          <w:rFonts w:ascii="Montserrat" w:hAnsi="Montserrat"/>
          <w:w w:val="105"/>
        </w:rPr>
        <w:t>patient</w:t>
      </w:r>
      <w:r w:rsidRPr="00B523B4">
        <w:rPr>
          <w:rFonts w:ascii="Montserrat" w:hAnsi="Montserrat"/>
          <w:w w:val="105"/>
        </w:rPr>
        <w:t xml:space="preserve"> about some adverse event of which the team is unaware. The CCQI has a </w:t>
      </w:r>
      <w:r w:rsidR="00BE04A6">
        <w:rPr>
          <w:rFonts w:ascii="Montserrat" w:hAnsi="Montserrat"/>
          <w:w w:val="105"/>
        </w:rPr>
        <w:t xml:space="preserve">safeguarding policy </w:t>
      </w:r>
      <w:r w:rsidRPr="00B523B4">
        <w:rPr>
          <w:rFonts w:ascii="Montserrat" w:hAnsi="Montserrat"/>
          <w:w w:val="105"/>
        </w:rPr>
        <w:t>for dealing with these serious concerns and this will be exercised in these cases.</w:t>
      </w:r>
      <w:r w:rsidR="00672A12">
        <w:rPr>
          <w:rFonts w:ascii="Montserrat" w:hAnsi="Montserrat"/>
          <w:w w:val="105"/>
        </w:rPr>
        <w:t xml:space="preserve"> Specific details will not be provided to the committee, but this may impact on </w:t>
      </w:r>
      <w:r w:rsidR="00D756BD">
        <w:rPr>
          <w:rFonts w:ascii="Montserrat" w:hAnsi="Montserrat"/>
          <w:w w:val="105"/>
        </w:rPr>
        <w:t>compliance with standards.</w:t>
      </w:r>
    </w:p>
    <w:p w14:paraId="731A0459" w14:textId="77777777" w:rsidR="00927641" w:rsidRPr="00B523B4" w:rsidRDefault="00927641" w:rsidP="00927641">
      <w:pPr>
        <w:rPr>
          <w:rFonts w:ascii="Montserrat" w:hAnsi="Montserrat"/>
          <w:w w:val="105"/>
        </w:rPr>
      </w:pPr>
    </w:p>
    <w:p w14:paraId="6DD4F8E4" w14:textId="0689E4C5" w:rsidR="005A5E98" w:rsidRPr="00B523B4" w:rsidRDefault="00ED6C48" w:rsidP="00927641">
      <w:pPr>
        <w:rPr>
          <w:rFonts w:ascii="Montserrat" w:hAnsi="Montserrat"/>
          <w:b/>
          <w:bCs/>
        </w:rPr>
      </w:pPr>
      <w:r w:rsidRPr="00B523B4">
        <w:rPr>
          <w:rFonts w:ascii="Montserrat" w:hAnsi="Montserrat"/>
          <w:b/>
          <w:bCs/>
          <w:w w:val="105"/>
        </w:rPr>
        <w:t>Accreditation Categories</w:t>
      </w:r>
    </w:p>
    <w:p w14:paraId="7829BAF2" w14:textId="77777777" w:rsidR="005A5E98" w:rsidRPr="00B523B4" w:rsidRDefault="00ED6C48" w:rsidP="00927641">
      <w:pPr>
        <w:rPr>
          <w:rFonts w:ascii="Montserrat" w:hAnsi="Montserrat"/>
        </w:rPr>
      </w:pPr>
      <w:r w:rsidRPr="00B523B4">
        <w:rPr>
          <w:rFonts w:ascii="Montserrat" w:hAnsi="Montserrat"/>
          <w:w w:val="105"/>
        </w:rPr>
        <w:t>The AC can recommend the following categories:</w:t>
      </w:r>
    </w:p>
    <w:p w14:paraId="73F5DC7C" w14:textId="77777777" w:rsidR="005A5E98" w:rsidRPr="00B523B4" w:rsidRDefault="005A5E98" w:rsidP="00927641">
      <w:pPr>
        <w:rPr>
          <w:rFonts w:ascii="Montserrat" w:hAnsi="Montserrat"/>
          <w:sz w:val="20"/>
        </w:rPr>
      </w:pPr>
    </w:p>
    <w:p w14:paraId="3A186394" w14:textId="77777777" w:rsidR="005A5E98" w:rsidRPr="00B523B4" w:rsidRDefault="00ED6C48" w:rsidP="00927641">
      <w:pPr>
        <w:rPr>
          <w:rFonts w:ascii="Montserrat" w:hAnsi="Montserrat"/>
          <w:sz w:val="21"/>
        </w:rPr>
      </w:pPr>
      <w:r w:rsidRPr="00B523B4">
        <w:rPr>
          <w:rFonts w:ascii="Montserrat" w:hAnsi="Montserrat"/>
          <w:b/>
          <w:bCs/>
          <w:w w:val="105"/>
          <w:sz w:val="21"/>
        </w:rPr>
        <w:t>Category 1: “accredited”.</w:t>
      </w:r>
      <w:r w:rsidRPr="00B523B4">
        <w:rPr>
          <w:rFonts w:ascii="Montserrat" w:hAnsi="Montserrat"/>
          <w:w w:val="105"/>
          <w:sz w:val="21"/>
        </w:rPr>
        <w:t xml:space="preserve"> The team</w:t>
      </w:r>
      <w:r w:rsidRPr="00B523B4">
        <w:rPr>
          <w:rFonts w:ascii="Montserrat" w:hAnsi="Montserrat"/>
          <w:spacing w:val="-31"/>
          <w:w w:val="105"/>
          <w:sz w:val="21"/>
        </w:rPr>
        <w:t xml:space="preserve"> </w:t>
      </w:r>
      <w:r w:rsidRPr="00B523B4">
        <w:rPr>
          <w:rFonts w:ascii="Montserrat" w:hAnsi="Montserrat"/>
          <w:w w:val="105"/>
          <w:sz w:val="21"/>
        </w:rPr>
        <w:t>would:</w:t>
      </w:r>
    </w:p>
    <w:p w14:paraId="24555B4B" w14:textId="77777777" w:rsidR="005A5E98" w:rsidRPr="00B523B4" w:rsidRDefault="00ED6C48" w:rsidP="00927641">
      <w:pPr>
        <w:pStyle w:val="ListParagraph"/>
        <w:numPr>
          <w:ilvl w:val="0"/>
          <w:numId w:val="9"/>
        </w:numPr>
        <w:rPr>
          <w:rFonts w:ascii="Montserrat" w:hAnsi="Montserrat"/>
          <w:sz w:val="21"/>
        </w:rPr>
      </w:pPr>
      <w:r w:rsidRPr="00B523B4">
        <w:rPr>
          <w:rFonts w:ascii="Montserrat" w:hAnsi="Montserrat"/>
          <w:w w:val="105"/>
          <w:sz w:val="21"/>
        </w:rPr>
        <w:t>meet 100% of type 1</w:t>
      </w:r>
      <w:r w:rsidRPr="00B523B4">
        <w:rPr>
          <w:rFonts w:ascii="Montserrat" w:hAnsi="Montserrat"/>
          <w:spacing w:val="-22"/>
          <w:w w:val="105"/>
          <w:sz w:val="21"/>
        </w:rPr>
        <w:t xml:space="preserve"> </w:t>
      </w:r>
      <w:r w:rsidRPr="00B523B4">
        <w:rPr>
          <w:rFonts w:ascii="Montserrat" w:hAnsi="Montserrat"/>
          <w:w w:val="105"/>
          <w:sz w:val="21"/>
        </w:rPr>
        <w:t>standards</w:t>
      </w:r>
    </w:p>
    <w:p w14:paraId="799C1B71" w14:textId="77777777" w:rsidR="005A5E98" w:rsidRPr="00B523B4" w:rsidRDefault="00ED6C48" w:rsidP="00927641">
      <w:pPr>
        <w:pStyle w:val="ListParagraph"/>
        <w:numPr>
          <w:ilvl w:val="0"/>
          <w:numId w:val="9"/>
        </w:numPr>
        <w:rPr>
          <w:rFonts w:ascii="Montserrat" w:hAnsi="Montserrat"/>
          <w:sz w:val="21"/>
        </w:rPr>
      </w:pPr>
      <w:r w:rsidRPr="00B523B4">
        <w:rPr>
          <w:rFonts w:ascii="Montserrat" w:hAnsi="Montserrat"/>
          <w:w w:val="105"/>
          <w:sz w:val="21"/>
        </w:rPr>
        <w:t>meet 80% of type 2</w:t>
      </w:r>
      <w:r w:rsidRPr="00B523B4">
        <w:rPr>
          <w:rFonts w:ascii="Montserrat" w:hAnsi="Montserrat"/>
          <w:spacing w:val="-21"/>
          <w:w w:val="105"/>
          <w:sz w:val="21"/>
        </w:rPr>
        <w:t xml:space="preserve"> </w:t>
      </w:r>
      <w:r w:rsidRPr="00B523B4">
        <w:rPr>
          <w:rFonts w:ascii="Montserrat" w:hAnsi="Montserrat"/>
          <w:w w:val="105"/>
          <w:sz w:val="21"/>
        </w:rPr>
        <w:t>standards</w:t>
      </w:r>
    </w:p>
    <w:p w14:paraId="46E7F5AC" w14:textId="77777777" w:rsidR="005A5E98" w:rsidRPr="00B523B4" w:rsidRDefault="00ED6C48" w:rsidP="00927641">
      <w:pPr>
        <w:pStyle w:val="ListParagraph"/>
        <w:numPr>
          <w:ilvl w:val="0"/>
          <w:numId w:val="9"/>
        </w:numPr>
        <w:rPr>
          <w:rFonts w:ascii="Montserrat" w:hAnsi="Montserrat"/>
          <w:sz w:val="21"/>
        </w:rPr>
      </w:pPr>
      <w:r w:rsidRPr="00B523B4">
        <w:rPr>
          <w:rFonts w:ascii="Montserrat" w:hAnsi="Montserrat"/>
          <w:w w:val="105"/>
          <w:sz w:val="21"/>
        </w:rPr>
        <w:t>meet 60% of type 3</w:t>
      </w:r>
      <w:r w:rsidRPr="00B523B4">
        <w:rPr>
          <w:rFonts w:ascii="Montserrat" w:hAnsi="Montserrat"/>
          <w:spacing w:val="-21"/>
          <w:w w:val="105"/>
          <w:sz w:val="21"/>
        </w:rPr>
        <w:t xml:space="preserve"> </w:t>
      </w:r>
      <w:r w:rsidRPr="00B523B4">
        <w:rPr>
          <w:rFonts w:ascii="Montserrat" w:hAnsi="Montserrat"/>
          <w:w w:val="105"/>
          <w:sz w:val="21"/>
        </w:rPr>
        <w:t>standards</w:t>
      </w:r>
    </w:p>
    <w:p w14:paraId="137EB530" w14:textId="77777777" w:rsidR="00927641" w:rsidRPr="00B523B4" w:rsidRDefault="00927641" w:rsidP="00927641">
      <w:pPr>
        <w:rPr>
          <w:rFonts w:ascii="Montserrat" w:hAnsi="Montserrat"/>
          <w:b/>
          <w:bCs/>
          <w:w w:val="105"/>
          <w:sz w:val="21"/>
        </w:rPr>
      </w:pPr>
    </w:p>
    <w:p w14:paraId="6CADAA21" w14:textId="42034BC6" w:rsidR="005A5E98" w:rsidRPr="00B523B4" w:rsidRDefault="00ED6C48" w:rsidP="00927641">
      <w:pPr>
        <w:rPr>
          <w:rFonts w:ascii="Montserrat" w:hAnsi="Montserrat"/>
          <w:sz w:val="21"/>
        </w:rPr>
      </w:pPr>
      <w:r w:rsidRPr="00B523B4">
        <w:rPr>
          <w:rFonts w:ascii="Montserrat" w:hAnsi="Montserrat"/>
          <w:b/>
          <w:bCs/>
          <w:w w:val="105"/>
          <w:sz w:val="21"/>
        </w:rPr>
        <w:t>Category 2: “accreditation deferred”.</w:t>
      </w:r>
      <w:r w:rsidRPr="00B523B4">
        <w:rPr>
          <w:rFonts w:ascii="Montserrat" w:hAnsi="Montserrat"/>
          <w:w w:val="105"/>
          <w:sz w:val="21"/>
        </w:rPr>
        <w:t xml:space="preserve"> The team would:</w:t>
      </w:r>
    </w:p>
    <w:p w14:paraId="7A3C5ABC" w14:textId="6D7B1518" w:rsidR="005A5E98" w:rsidRPr="00B523B4" w:rsidRDefault="00ED6C48" w:rsidP="00927641">
      <w:pPr>
        <w:pStyle w:val="ListParagraph"/>
        <w:numPr>
          <w:ilvl w:val="0"/>
          <w:numId w:val="8"/>
        </w:numPr>
        <w:rPr>
          <w:rFonts w:ascii="Montserrat" w:hAnsi="Montserrat"/>
          <w:sz w:val="21"/>
        </w:rPr>
      </w:pPr>
      <w:r w:rsidRPr="00B523B4">
        <w:rPr>
          <w:rFonts w:ascii="Montserrat" w:hAnsi="Montserrat"/>
          <w:w w:val="105"/>
          <w:sz w:val="21"/>
        </w:rPr>
        <w:t>fail to meet one or more type 1 standards but demonstrate the capacity</w:t>
      </w:r>
      <w:r w:rsidRPr="00B523B4">
        <w:rPr>
          <w:rFonts w:ascii="Montserrat" w:hAnsi="Montserrat"/>
          <w:spacing w:val="-50"/>
          <w:w w:val="105"/>
          <w:sz w:val="21"/>
        </w:rPr>
        <w:t xml:space="preserve"> </w:t>
      </w:r>
      <w:r w:rsidRPr="00B523B4">
        <w:rPr>
          <w:rFonts w:ascii="Montserrat" w:hAnsi="Montserrat"/>
          <w:w w:val="105"/>
          <w:sz w:val="21"/>
        </w:rPr>
        <w:t>to meet these within a short</w:t>
      </w:r>
      <w:r w:rsidRPr="00B523B4">
        <w:rPr>
          <w:rFonts w:ascii="Montserrat" w:hAnsi="Montserrat"/>
          <w:spacing w:val="5"/>
          <w:w w:val="105"/>
          <w:sz w:val="21"/>
        </w:rPr>
        <w:t xml:space="preserve"> </w:t>
      </w:r>
      <w:r w:rsidRPr="00B523B4">
        <w:rPr>
          <w:rFonts w:ascii="Montserrat" w:hAnsi="Montserrat"/>
          <w:w w:val="105"/>
          <w:sz w:val="21"/>
        </w:rPr>
        <w:t>time</w:t>
      </w:r>
      <w:r w:rsidR="004454D6">
        <w:rPr>
          <w:rFonts w:ascii="Montserrat" w:hAnsi="Montserrat"/>
          <w:w w:val="105"/>
          <w:sz w:val="21"/>
        </w:rPr>
        <w:t>;</w:t>
      </w:r>
      <w:r w:rsidR="008765D5">
        <w:rPr>
          <w:rFonts w:ascii="Montserrat" w:hAnsi="Montserrat"/>
          <w:w w:val="105"/>
          <w:sz w:val="21"/>
        </w:rPr>
        <w:t xml:space="preserve"> </w:t>
      </w:r>
      <w:r w:rsidR="004454D6">
        <w:rPr>
          <w:rFonts w:ascii="Montserrat" w:hAnsi="Montserrat"/>
          <w:w w:val="105"/>
          <w:sz w:val="21"/>
        </w:rPr>
        <w:t>and/</w:t>
      </w:r>
      <w:r w:rsidR="008765D5" w:rsidRPr="00D511B5">
        <w:rPr>
          <w:rFonts w:ascii="Montserrat" w:hAnsi="Montserrat"/>
          <w:w w:val="105"/>
          <w:sz w:val="21"/>
        </w:rPr>
        <w:t>or</w:t>
      </w:r>
    </w:p>
    <w:p w14:paraId="7871E35E" w14:textId="48D93A8C" w:rsidR="005A5E98" w:rsidRPr="00B523B4" w:rsidRDefault="00ED6C48" w:rsidP="00927641">
      <w:pPr>
        <w:pStyle w:val="ListParagraph"/>
        <w:numPr>
          <w:ilvl w:val="0"/>
          <w:numId w:val="8"/>
        </w:numPr>
        <w:rPr>
          <w:rFonts w:ascii="Montserrat" w:hAnsi="Montserrat"/>
          <w:sz w:val="21"/>
        </w:rPr>
      </w:pPr>
      <w:r w:rsidRPr="00B523B4">
        <w:rPr>
          <w:rFonts w:ascii="Montserrat" w:hAnsi="Montserrat"/>
          <w:w w:val="105"/>
          <w:sz w:val="21"/>
        </w:rPr>
        <w:t>fail to meet 80% of type 2 standards but demonstrate the capacity</w:t>
      </w:r>
      <w:r w:rsidRPr="00B523B4">
        <w:rPr>
          <w:rFonts w:ascii="Montserrat" w:hAnsi="Montserrat"/>
          <w:spacing w:val="-46"/>
          <w:w w:val="105"/>
          <w:sz w:val="21"/>
        </w:rPr>
        <w:t xml:space="preserve"> </w:t>
      </w:r>
      <w:r w:rsidRPr="00B523B4">
        <w:rPr>
          <w:rFonts w:ascii="Montserrat" w:hAnsi="Montserrat"/>
          <w:w w:val="105"/>
          <w:sz w:val="21"/>
        </w:rPr>
        <w:t>to meet the majority within a short</w:t>
      </w:r>
      <w:r w:rsidRPr="00B523B4">
        <w:rPr>
          <w:rFonts w:ascii="Montserrat" w:hAnsi="Montserrat"/>
          <w:spacing w:val="4"/>
          <w:w w:val="105"/>
          <w:sz w:val="21"/>
        </w:rPr>
        <w:t xml:space="preserve"> </w:t>
      </w:r>
      <w:r w:rsidRPr="00B523B4">
        <w:rPr>
          <w:rFonts w:ascii="Montserrat" w:hAnsi="Montserrat"/>
          <w:w w:val="105"/>
          <w:sz w:val="21"/>
        </w:rPr>
        <w:t>time</w:t>
      </w:r>
      <w:r w:rsidR="004454D6">
        <w:rPr>
          <w:rFonts w:ascii="Montserrat" w:hAnsi="Montserrat"/>
          <w:w w:val="105"/>
          <w:sz w:val="21"/>
        </w:rPr>
        <w:t>; and/or</w:t>
      </w:r>
    </w:p>
    <w:p w14:paraId="442C7DC4" w14:textId="74988315" w:rsidR="005A5E98" w:rsidRPr="00B523B4" w:rsidRDefault="00927641" w:rsidP="00927641">
      <w:pPr>
        <w:pStyle w:val="ListParagraph"/>
        <w:numPr>
          <w:ilvl w:val="0"/>
          <w:numId w:val="8"/>
        </w:numPr>
        <w:rPr>
          <w:rFonts w:ascii="Montserrat" w:hAnsi="Montserrat"/>
          <w:sz w:val="21"/>
        </w:rPr>
      </w:pPr>
      <w:r w:rsidRPr="00B523B4">
        <w:rPr>
          <w:rFonts w:ascii="Montserrat" w:hAnsi="Montserrat"/>
          <w:w w:val="105"/>
          <w:sz w:val="21"/>
        </w:rPr>
        <w:t>f</w:t>
      </w:r>
      <w:r w:rsidR="00ED6C48" w:rsidRPr="00B523B4">
        <w:rPr>
          <w:rFonts w:ascii="Montserrat" w:hAnsi="Montserrat"/>
          <w:w w:val="105"/>
          <w:sz w:val="21"/>
        </w:rPr>
        <w:t>ail to meet 60% of type 3 standards but demonstrate the capacity</w:t>
      </w:r>
      <w:r w:rsidR="00ED6C48" w:rsidRPr="00B523B4">
        <w:rPr>
          <w:rFonts w:ascii="Montserrat" w:hAnsi="Montserrat"/>
          <w:spacing w:val="-45"/>
          <w:w w:val="105"/>
          <w:sz w:val="21"/>
        </w:rPr>
        <w:t xml:space="preserve"> </w:t>
      </w:r>
      <w:r w:rsidR="00ED6C48" w:rsidRPr="00B523B4">
        <w:rPr>
          <w:rFonts w:ascii="Montserrat" w:hAnsi="Montserrat"/>
          <w:w w:val="105"/>
          <w:sz w:val="21"/>
        </w:rPr>
        <w:t>to meet the required amount within a short</w:t>
      </w:r>
      <w:r w:rsidR="00ED6C48" w:rsidRPr="00B523B4">
        <w:rPr>
          <w:rFonts w:ascii="Montserrat" w:hAnsi="Montserrat"/>
          <w:spacing w:val="4"/>
          <w:w w:val="105"/>
          <w:sz w:val="21"/>
        </w:rPr>
        <w:t xml:space="preserve"> </w:t>
      </w:r>
      <w:r w:rsidR="00ED6C48" w:rsidRPr="00B523B4">
        <w:rPr>
          <w:rFonts w:ascii="Montserrat" w:hAnsi="Montserrat"/>
          <w:w w:val="105"/>
          <w:sz w:val="21"/>
        </w:rPr>
        <w:t>time</w:t>
      </w:r>
      <w:r w:rsidR="004454D6">
        <w:rPr>
          <w:rFonts w:ascii="Montserrat" w:hAnsi="Montserrat"/>
          <w:w w:val="105"/>
          <w:sz w:val="21"/>
        </w:rPr>
        <w:t>,</w:t>
      </w:r>
    </w:p>
    <w:p w14:paraId="4A67734B" w14:textId="77777777" w:rsidR="00927641" w:rsidRPr="00B523B4" w:rsidRDefault="00927641" w:rsidP="00927641">
      <w:pPr>
        <w:rPr>
          <w:rFonts w:ascii="Montserrat" w:hAnsi="Montserrat"/>
          <w:w w:val="105"/>
          <w:sz w:val="21"/>
        </w:rPr>
      </w:pPr>
    </w:p>
    <w:p w14:paraId="140A927C" w14:textId="77777777" w:rsidR="00CE6769" w:rsidRDefault="00CE6769" w:rsidP="00927641">
      <w:pPr>
        <w:rPr>
          <w:rFonts w:ascii="Montserrat" w:hAnsi="Montserrat"/>
          <w:b/>
          <w:bCs/>
          <w:w w:val="105"/>
          <w:sz w:val="21"/>
        </w:rPr>
      </w:pPr>
    </w:p>
    <w:p w14:paraId="148C361A" w14:textId="77777777" w:rsidR="00CE6769" w:rsidRDefault="00CE6769" w:rsidP="00927641">
      <w:pPr>
        <w:rPr>
          <w:rFonts w:ascii="Montserrat" w:hAnsi="Montserrat"/>
          <w:b/>
          <w:bCs/>
          <w:w w:val="105"/>
          <w:sz w:val="21"/>
        </w:rPr>
      </w:pPr>
    </w:p>
    <w:p w14:paraId="57CA0140" w14:textId="77777777" w:rsidR="00CE6769" w:rsidRDefault="00CE6769" w:rsidP="00927641">
      <w:pPr>
        <w:rPr>
          <w:rFonts w:ascii="Montserrat" w:hAnsi="Montserrat"/>
          <w:b/>
          <w:bCs/>
          <w:w w:val="105"/>
          <w:sz w:val="21"/>
        </w:rPr>
      </w:pPr>
    </w:p>
    <w:p w14:paraId="79E1A257" w14:textId="7B9EC9E4" w:rsidR="005A5E98" w:rsidRPr="00B523B4" w:rsidRDefault="00ED6C48" w:rsidP="00927641">
      <w:pPr>
        <w:rPr>
          <w:rFonts w:ascii="Montserrat" w:hAnsi="Montserrat"/>
          <w:sz w:val="21"/>
        </w:rPr>
      </w:pPr>
      <w:r w:rsidRPr="00B523B4">
        <w:rPr>
          <w:rFonts w:ascii="Montserrat" w:hAnsi="Montserrat"/>
          <w:b/>
          <w:bCs/>
          <w:w w:val="105"/>
          <w:sz w:val="21"/>
        </w:rPr>
        <w:lastRenderedPageBreak/>
        <w:t>Category 3: “not accredited”.</w:t>
      </w:r>
      <w:r w:rsidRPr="00B523B4">
        <w:rPr>
          <w:rFonts w:ascii="Montserrat" w:hAnsi="Montserrat"/>
          <w:w w:val="105"/>
          <w:sz w:val="21"/>
        </w:rPr>
        <w:t xml:space="preserve"> The team would:</w:t>
      </w:r>
    </w:p>
    <w:p w14:paraId="72ED8E38" w14:textId="0DD2B982" w:rsidR="005A5E98" w:rsidRPr="00B523B4" w:rsidRDefault="00ED6C48" w:rsidP="00927641">
      <w:pPr>
        <w:pStyle w:val="ListParagraph"/>
        <w:numPr>
          <w:ilvl w:val="0"/>
          <w:numId w:val="7"/>
        </w:numPr>
        <w:rPr>
          <w:rFonts w:ascii="Montserrat" w:hAnsi="Montserrat"/>
          <w:sz w:val="21"/>
        </w:rPr>
      </w:pPr>
      <w:r w:rsidRPr="00B523B4">
        <w:rPr>
          <w:rFonts w:ascii="Montserrat" w:hAnsi="Montserrat"/>
          <w:w w:val="105"/>
          <w:sz w:val="21"/>
        </w:rPr>
        <w:t>fail to meet one or more type 1 standards and not demonstrate</w:t>
      </w:r>
      <w:r w:rsidRPr="00B523B4">
        <w:rPr>
          <w:rFonts w:ascii="Montserrat" w:hAnsi="Montserrat"/>
          <w:spacing w:val="-45"/>
          <w:w w:val="105"/>
          <w:sz w:val="21"/>
        </w:rPr>
        <w:t xml:space="preserve"> </w:t>
      </w:r>
      <w:r w:rsidRPr="00B523B4">
        <w:rPr>
          <w:rFonts w:ascii="Montserrat" w:hAnsi="Montserrat"/>
          <w:w w:val="105"/>
          <w:sz w:val="21"/>
        </w:rPr>
        <w:t>the capacity to meet these within a short</w:t>
      </w:r>
      <w:r w:rsidRPr="00B523B4">
        <w:rPr>
          <w:rFonts w:ascii="Montserrat" w:hAnsi="Montserrat"/>
          <w:spacing w:val="2"/>
          <w:w w:val="105"/>
          <w:sz w:val="21"/>
        </w:rPr>
        <w:t xml:space="preserve"> </w:t>
      </w:r>
      <w:r w:rsidRPr="00B523B4">
        <w:rPr>
          <w:rFonts w:ascii="Montserrat" w:hAnsi="Montserrat"/>
          <w:w w:val="105"/>
          <w:sz w:val="21"/>
        </w:rPr>
        <w:t>time;</w:t>
      </w:r>
      <w:r w:rsidR="004454D6">
        <w:rPr>
          <w:rFonts w:ascii="Montserrat" w:hAnsi="Montserrat"/>
          <w:w w:val="105"/>
          <w:sz w:val="21"/>
        </w:rPr>
        <w:t xml:space="preserve"> and/or</w:t>
      </w:r>
    </w:p>
    <w:p w14:paraId="2FAC3816" w14:textId="767DC10D" w:rsidR="005A5E98" w:rsidRPr="00B523B4" w:rsidRDefault="00ED6C48" w:rsidP="00927641">
      <w:pPr>
        <w:pStyle w:val="ListParagraph"/>
        <w:numPr>
          <w:ilvl w:val="0"/>
          <w:numId w:val="7"/>
        </w:numPr>
        <w:rPr>
          <w:rFonts w:ascii="Montserrat" w:hAnsi="Montserrat"/>
          <w:sz w:val="21"/>
        </w:rPr>
      </w:pPr>
      <w:r w:rsidRPr="00B523B4">
        <w:rPr>
          <w:rFonts w:ascii="Montserrat" w:hAnsi="Montserrat"/>
          <w:w w:val="105"/>
          <w:sz w:val="21"/>
        </w:rPr>
        <w:t>fail to meet a substantial number of type 2 standards and</w:t>
      </w:r>
      <w:r w:rsidRPr="00B523B4">
        <w:rPr>
          <w:rFonts w:ascii="Montserrat" w:hAnsi="Montserrat"/>
          <w:spacing w:val="-38"/>
          <w:w w:val="105"/>
          <w:sz w:val="21"/>
        </w:rPr>
        <w:t xml:space="preserve"> </w:t>
      </w:r>
      <w:r w:rsidRPr="00B523B4">
        <w:rPr>
          <w:rFonts w:ascii="Montserrat" w:hAnsi="Montserrat"/>
          <w:w w:val="105"/>
          <w:sz w:val="21"/>
        </w:rPr>
        <w:t>not demonstrate the capacity to meet these within a short</w:t>
      </w:r>
      <w:r w:rsidRPr="00B523B4">
        <w:rPr>
          <w:rFonts w:ascii="Montserrat" w:hAnsi="Montserrat"/>
          <w:spacing w:val="-29"/>
          <w:w w:val="105"/>
          <w:sz w:val="21"/>
        </w:rPr>
        <w:t xml:space="preserve"> </w:t>
      </w:r>
      <w:r w:rsidRPr="00B523B4">
        <w:rPr>
          <w:rFonts w:ascii="Montserrat" w:hAnsi="Montserrat"/>
          <w:w w:val="105"/>
          <w:sz w:val="21"/>
        </w:rPr>
        <w:t>time.</w:t>
      </w:r>
    </w:p>
    <w:p w14:paraId="516416E4" w14:textId="77777777" w:rsidR="000D5E31" w:rsidRPr="00B523B4" w:rsidRDefault="000D5E31" w:rsidP="000D5E31">
      <w:pPr>
        <w:rPr>
          <w:rFonts w:ascii="Montserrat" w:hAnsi="Montserrat"/>
          <w:sz w:val="21"/>
        </w:rPr>
      </w:pPr>
    </w:p>
    <w:p w14:paraId="7B2BD65E" w14:textId="21C31064" w:rsidR="000D5E31" w:rsidRPr="00B523B4" w:rsidRDefault="000D5E31" w:rsidP="000D5E31">
      <w:pPr>
        <w:adjustRightInd w:val="0"/>
        <w:rPr>
          <w:rFonts w:ascii="Montserrat" w:hAnsi="Montserrat"/>
        </w:rPr>
      </w:pPr>
      <w:r w:rsidRPr="00B523B4">
        <w:rPr>
          <w:rFonts w:ascii="Montserrat" w:hAnsi="Montserrat"/>
        </w:rPr>
        <w:t xml:space="preserve">Accreditation is awarded from the date of the meeting of the Combined </w:t>
      </w:r>
      <w:r w:rsidR="00AE431B">
        <w:rPr>
          <w:rFonts w:ascii="Montserrat" w:hAnsi="Montserrat"/>
        </w:rPr>
        <w:t>Accreditation Committee</w:t>
      </w:r>
      <w:r w:rsidRPr="00B523B4">
        <w:rPr>
          <w:rFonts w:ascii="Montserrat" w:hAnsi="Montserrat"/>
        </w:rPr>
        <w:t xml:space="preserve"> at which the decision is ratified until up to three years from the date the service was first presented to the </w:t>
      </w:r>
      <w:r w:rsidR="00AE431B">
        <w:rPr>
          <w:rFonts w:ascii="Montserrat" w:hAnsi="Montserrat"/>
        </w:rPr>
        <w:t>Accreditation Committee</w:t>
      </w:r>
      <w:r w:rsidRPr="00B523B4">
        <w:rPr>
          <w:rFonts w:ascii="Montserrat" w:hAnsi="Montserrat"/>
        </w:rPr>
        <w:t xml:space="preserve">.  This is subject to certain conditions, and satisfactory completion of </w:t>
      </w:r>
      <w:r w:rsidR="00895172">
        <w:rPr>
          <w:rFonts w:ascii="Montserrat" w:hAnsi="Montserrat"/>
        </w:rPr>
        <w:t>interim self-review at 18 months after their first presentation</w:t>
      </w:r>
      <w:r w:rsidRPr="00B523B4">
        <w:rPr>
          <w:rFonts w:ascii="Montserrat" w:hAnsi="Montserrat"/>
        </w:rPr>
        <w:t>.</w:t>
      </w:r>
    </w:p>
    <w:p w14:paraId="5BCBD9D2" w14:textId="77777777" w:rsidR="000D5E31" w:rsidRPr="00B523B4" w:rsidRDefault="000D5E31" w:rsidP="000D5E31">
      <w:pPr>
        <w:adjustRightInd w:val="0"/>
        <w:rPr>
          <w:rFonts w:ascii="Montserrat" w:hAnsi="Montserrat"/>
        </w:rPr>
      </w:pPr>
    </w:p>
    <w:p w14:paraId="367028ED" w14:textId="1C7D0464" w:rsidR="000D5E31" w:rsidRPr="00B523B4" w:rsidRDefault="000D5E31" w:rsidP="000D5E31">
      <w:pPr>
        <w:adjustRightInd w:val="0"/>
        <w:rPr>
          <w:rFonts w:ascii="Montserrat" w:hAnsi="Montserrat"/>
        </w:rPr>
      </w:pPr>
      <w:r w:rsidRPr="00B523B4">
        <w:rPr>
          <w:rFonts w:ascii="Montserrat" w:hAnsi="Montserrat"/>
        </w:rPr>
        <w:t>When accreditation is deferred, the deferral is for a specified time</w:t>
      </w:r>
      <w:r w:rsidR="0088456B" w:rsidRPr="0088456B">
        <w:t xml:space="preserve"> </w:t>
      </w:r>
      <w:r w:rsidR="0088456B" w:rsidRPr="0088456B">
        <w:rPr>
          <w:rFonts w:ascii="Montserrat" w:hAnsi="Montserrat"/>
        </w:rPr>
        <w:t>depend</w:t>
      </w:r>
      <w:r w:rsidR="0088456B">
        <w:rPr>
          <w:rFonts w:ascii="Montserrat" w:hAnsi="Montserrat"/>
        </w:rPr>
        <w:t>ent</w:t>
      </w:r>
      <w:r w:rsidR="0088456B" w:rsidRPr="0088456B">
        <w:rPr>
          <w:rFonts w:ascii="Montserrat" w:hAnsi="Montserrat"/>
        </w:rPr>
        <w:t xml:space="preserve"> on the number of remaining standards and the length of time it should take to make any necessary changes</w:t>
      </w:r>
      <w:r w:rsidRPr="00B523B4">
        <w:rPr>
          <w:rFonts w:ascii="Montserrat" w:hAnsi="Montserrat"/>
        </w:rPr>
        <w:t xml:space="preserve">.  </w:t>
      </w:r>
      <w:r w:rsidRPr="00B523B4">
        <w:rPr>
          <w:rFonts w:ascii="Montserrat" w:hAnsi="Montserrat"/>
          <w:color w:val="000000"/>
        </w:rPr>
        <w:t xml:space="preserve">The service has this amount of time in which to submit further documentary evidence to the </w:t>
      </w:r>
      <w:r w:rsidR="00AE431B">
        <w:rPr>
          <w:rFonts w:ascii="Montserrat" w:hAnsi="Montserrat"/>
          <w:color w:val="000000"/>
        </w:rPr>
        <w:t>Accreditation Committee</w:t>
      </w:r>
      <w:r w:rsidRPr="00B523B4">
        <w:rPr>
          <w:rFonts w:ascii="Montserrat" w:hAnsi="Montserrat"/>
          <w:color w:val="000000"/>
        </w:rPr>
        <w:t xml:space="preserve"> via the </w:t>
      </w:r>
      <w:r w:rsidR="00045940">
        <w:rPr>
          <w:rFonts w:ascii="Montserrat" w:hAnsi="Montserrat"/>
          <w:color w:val="000000"/>
        </w:rPr>
        <w:t>EIPN</w:t>
      </w:r>
      <w:r w:rsidR="00876785" w:rsidRPr="00B523B4">
        <w:rPr>
          <w:rFonts w:ascii="Montserrat" w:hAnsi="Montserrat"/>
          <w:color w:val="000000"/>
        </w:rPr>
        <w:t xml:space="preserve"> </w:t>
      </w:r>
      <w:r w:rsidRPr="00B523B4">
        <w:rPr>
          <w:rFonts w:ascii="Montserrat" w:hAnsi="Montserrat"/>
          <w:color w:val="000000"/>
        </w:rPr>
        <w:t xml:space="preserve">project team. </w:t>
      </w:r>
      <w:r w:rsidR="00360649">
        <w:rPr>
          <w:rFonts w:ascii="Montserrat" w:hAnsi="Montserrat"/>
          <w:color w:val="000000"/>
        </w:rPr>
        <w:t xml:space="preserve"> A service can only be deferred for up to </w:t>
      </w:r>
      <w:r w:rsidR="00B93817">
        <w:rPr>
          <w:rFonts w:ascii="Montserrat" w:hAnsi="Montserrat"/>
          <w:color w:val="000000"/>
        </w:rPr>
        <w:t>six</w:t>
      </w:r>
      <w:r w:rsidR="00360649">
        <w:rPr>
          <w:rFonts w:ascii="Montserrat" w:hAnsi="Montserrat"/>
          <w:color w:val="000000"/>
        </w:rPr>
        <w:t xml:space="preserve"> months</w:t>
      </w:r>
      <w:r w:rsidR="00AD2A7A">
        <w:rPr>
          <w:rFonts w:ascii="Montserrat" w:hAnsi="Montserrat"/>
          <w:color w:val="000000"/>
        </w:rPr>
        <w:t xml:space="preserve"> from the</w:t>
      </w:r>
      <w:r w:rsidR="00D65FB1">
        <w:rPr>
          <w:rFonts w:ascii="Montserrat" w:hAnsi="Montserrat"/>
          <w:color w:val="000000"/>
        </w:rPr>
        <w:t xml:space="preserve">ir first presentation at the committee </w:t>
      </w:r>
      <w:r w:rsidR="00360649">
        <w:rPr>
          <w:rFonts w:ascii="Montserrat" w:hAnsi="Montserrat"/>
          <w:color w:val="000000"/>
        </w:rPr>
        <w:t xml:space="preserve">, or a maximum of </w:t>
      </w:r>
      <w:r w:rsidR="00D65FB1">
        <w:rPr>
          <w:rFonts w:ascii="Montserrat" w:hAnsi="Montserrat"/>
          <w:color w:val="000000"/>
        </w:rPr>
        <w:t xml:space="preserve">two deferrals. If the service is deferred for </w:t>
      </w:r>
      <w:r w:rsidR="00B93817">
        <w:rPr>
          <w:rFonts w:ascii="Montserrat" w:hAnsi="Montserrat"/>
          <w:color w:val="000000"/>
        </w:rPr>
        <w:t>six</w:t>
      </w:r>
      <w:r w:rsidR="00D65FB1">
        <w:rPr>
          <w:rFonts w:ascii="Montserrat" w:hAnsi="Montserrat"/>
          <w:color w:val="000000"/>
        </w:rPr>
        <w:t xml:space="preserve"> months, they can only be deferred once. </w:t>
      </w:r>
      <w:r w:rsidRPr="00B523B4">
        <w:rPr>
          <w:rFonts w:ascii="Montserrat" w:hAnsi="Montserrat"/>
          <w:color w:val="000000"/>
        </w:rPr>
        <w:t xml:space="preserve">If thought necessary, the </w:t>
      </w:r>
      <w:r w:rsidR="00AE431B">
        <w:rPr>
          <w:rFonts w:ascii="Montserrat" w:hAnsi="Montserrat"/>
          <w:color w:val="000000"/>
        </w:rPr>
        <w:t>Accreditation Committee</w:t>
      </w:r>
      <w:r w:rsidRPr="00B523B4">
        <w:rPr>
          <w:rFonts w:ascii="Montserrat" w:hAnsi="Montserrat"/>
          <w:color w:val="000000"/>
        </w:rPr>
        <w:t xml:space="preserve"> can request a further self- and/or </w:t>
      </w:r>
      <w:r w:rsidR="00C5629B">
        <w:rPr>
          <w:rFonts w:ascii="Montserrat" w:hAnsi="Montserrat"/>
          <w:color w:val="000000"/>
        </w:rPr>
        <w:t>peer review</w:t>
      </w:r>
      <w:r w:rsidRPr="00B523B4">
        <w:rPr>
          <w:rFonts w:ascii="Montserrat" w:hAnsi="Montserrat"/>
          <w:color w:val="000000"/>
        </w:rPr>
        <w:t xml:space="preserve"> to ratify the evidence provided.  </w:t>
      </w:r>
    </w:p>
    <w:p w14:paraId="72157577" w14:textId="77777777" w:rsidR="000D5E31" w:rsidRPr="00B523B4" w:rsidRDefault="000D5E31">
      <w:pPr>
        <w:spacing w:line="283" w:lineRule="auto"/>
        <w:rPr>
          <w:rFonts w:ascii="Montserrat" w:hAnsi="Montserrat"/>
          <w:sz w:val="21"/>
        </w:rPr>
      </w:pPr>
    </w:p>
    <w:p w14:paraId="3C4850BD" w14:textId="77777777" w:rsidR="000D5E31" w:rsidRPr="00B523B4" w:rsidRDefault="000D5E31" w:rsidP="000D5E31">
      <w:pPr>
        <w:rPr>
          <w:rFonts w:ascii="Montserrat" w:hAnsi="Montserrat"/>
          <w:b/>
        </w:rPr>
      </w:pPr>
      <w:r w:rsidRPr="00B523B4">
        <w:rPr>
          <w:rFonts w:ascii="Montserrat" w:hAnsi="Montserrat"/>
          <w:b/>
        </w:rPr>
        <w:t>Exceptions and the exercise of judgement</w:t>
      </w:r>
    </w:p>
    <w:p w14:paraId="3D4E3BE6" w14:textId="03418A60" w:rsidR="000D5E31" w:rsidRPr="00B523B4" w:rsidRDefault="000D5E31" w:rsidP="000D5E31">
      <w:pPr>
        <w:adjustRightInd w:val="0"/>
        <w:rPr>
          <w:rFonts w:ascii="Montserrat" w:hAnsi="Montserrat"/>
        </w:rPr>
      </w:pPr>
      <w:r w:rsidRPr="00B523B4">
        <w:rPr>
          <w:rFonts w:ascii="Montserrat" w:hAnsi="Montserrat"/>
        </w:rPr>
        <w:t xml:space="preserve">No exceptions can be made for how type 1 standards are treated.  A permanent record will be kept of </w:t>
      </w:r>
      <w:r w:rsidR="00BD4D80">
        <w:rPr>
          <w:rFonts w:ascii="Montserrat" w:hAnsi="Montserrat"/>
        </w:rPr>
        <w:t>all</w:t>
      </w:r>
      <w:r w:rsidR="00BD4D80" w:rsidRPr="00B523B4">
        <w:rPr>
          <w:rFonts w:ascii="Montserrat" w:hAnsi="Montserrat"/>
        </w:rPr>
        <w:t xml:space="preserve"> </w:t>
      </w:r>
      <w:r w:rsidRPr="00B523B4">
        <w:rPr>
          <w:rFonts w:ascii="Montserrat" w:hAnsi="Montserrat"/>
        </w:rPr>
        <w:t>decisions which, over time, become a set of precedents that ensure that decision-making is consistent and fair.</w:t>
      </w:r>
    </w:p>
    <w:p w14:paraId="7D5CCD34" w14:textId="77777777" w:rsidR="000D5E31" w:rsidRPr="00B523B4" w:rsidRDefault="000D5E31" w:rsidP="000D5E31">
      <w:pPr>
        <w:rPr>
          <w:rFonts w:ascii="Montserrat" w:hAnsi="Montserrat"/>
        </w:rPr>
      </w:pPr>
    </w:p>
    <w:p w14:paraId="6C393E3F" w14:textId="2FDA42A6" w:rsidR="000D5E31" w:rsidRDefault="000D5E31" w:rsidP="000D5E31">
      <w:pPr>
        <w:adjustRightInd w:val="0"/>
        <w:rPr>
          <w:rFonts w:ascii="Montserrat" w:hAnsi="Montserrat"/>
        </w:rPr>
      </w:pPr>
      <w:r w:rsidRPr="00B523B4">
        <w:rPr>
          <w:rFonts w:ascii="Montserrat" w:hAnsi="Montserrat"/>
        </w:rPr>
        <w:t xml:space="preserve">The </w:t>
      </w:r>
      <w:r w:rsidR="00AE431B">
        <w:rPr>
          <w:rFonts w:ascii="Montserrat" w:hAnsi="Montserrat"/>
        </w:rPr>
        <w:t>Accreditation Committee</w:t>
      </w:r>
      <w:r w:rsidRPr="00B523B4">
        <w:rPr>
          <w:rFonts w:ascii="Montserrat" w:hAnsi="Montserrat"/>
        </w:rPr>
        <w:t xml:space="preserve"> will occasionally exercise discretion.  For example, accreditation might be awarded to an inpatient unit whose age and fabric precluded it from meeting a number of </w:t>
      </w:r>
      <w:r w:rsidR="00370C45">
        <w:rPr>
          <w:rFonts w:ascii="Montserrat" w:hAnsi="Montserrat"/>
        </w:rPr>
        <w:t>t</w:t>
      </w:r>
      <w:r w:rsidRPr="00B523B4">
        <w:rPr>
          <w:rFonts w:ascii="Montserrat" w:hAnsi="Montserrat"/>
        </w:rPr>
        <w:t xml:space="preserve">ype 2 environmental standards, but which performed well in other respects, if it demonstrates that the problems are being addressed to the best of their ability and there is a clear plan for a new build. </w:t>
      </w:r>
    </w:p>
    <w:p w14:paraId="0D3F19A9" w14:textId="48C825D6" w:rsidR="00761F73" w:rsidRDefault="00761F73" w:rsidP="000D5E31">
      <w:pPr>
        <w:adjustRightInd w:val="0"/>
        <w:rPr>
          <w:rFonts w:ascii="Montserrat" w:hAnsi="Montserrat"/>
        </w:rPr>
      </w:pPr>
    </w:p>
    <w:p w14:paraId="507FD73D" w14:textId="77777777" w:rsidR="00761F73" w:rsidRPr="00761F73" w:rsidRDefault="00761F73" w:rsidP="00761F73">
      <w:pPr>
        <w:adjustRightInd w:val="0"/>
        <w:rPr>
          <w:rFonts w:ascii="Montserrat" w:hAnsi="Montserrat"/>
          <w:b/>
          <w:bCs/>
        </w:rPr>
      </w:pPr>
      <w:r w:rsidRPr="00761F73">
        <w:rPr>
          <w:rFonts w:ascii="Montserrat" w:hAnsi="Montserrat"/>
          <w:b/>
          <w:bCs/>
        </w:rPr>
        <w:t>Appeals</w:t>
      </w:r>
    </w:p>
    <w:p w14:paraId="09F5F984" w14:textId="2340907D" w:rsidR="00761F73" w:rsidRDefault="00761F73" w:rsidP="00761F73">
      <w:pPr>
        <w:adjustRightInd w:val="0"/>
        <w:rPr>
          <w:rFonts w:ascii="Montserrat" w:hAnsi="Montserrat"/>
        </w:rPr>
      </w:pPr>
      <w:r w:rsidRPr="00761F73">
        <w:rPr>
          <w:rFonts w:ascii="Montserrat" w:hAnsi="Montserrat"/>
        </w:rPr>
        <w:t>The service receive</w:t>
      </w:r>
      <w:r w:rsidR="00370C45">
        <w:rPr>
          <w:rFonts w:ascii="Montserrat" w:hAnsi="Montserrat"/>
        </w:rPr>
        <w:t>s</w:t>
      </w:r>
      <w:r w:rsidRPr="00761F73">
        <w:rPr>
          <w:rFonts w:ascii="Montserrat" w:hAnsi="Montserrat"/>
        </w:rPr>
        <w:t xml:space="preserve"> a </w:t>
      </w:r>
      <w:r>
        <w:rPr>
          <w:rFonts w:ascii="Montserrat" w:hAnsi="Montserrat"/>
        </w:rPr>
        <w:t xml:space="preserve">30-day </w:t>
      </w:r>
      <w:r w:rsidRPr="00761F73">
        <w:rPr>
          <w:rFonts w:ascii="Montserrat" w:hAnsi="Montserrat"/>
        </w:rPr>
        <w:t xml:space="preserve">period of consultation once the report has been written by the </w:t>
      </w:r>
      <w:r>
        <w:rPr>
          <w:rFonts w:ascii="Montserrat" w:hAnsi="Montserrat"/>
        </w:rPr>
        <w:t>review</w:t>
      </w:r>
      <w:r w:rsidRPr="00761F73">
        <w:rPr>
          <w:rFonts w:ascii="Montserrat" w:hAnsi="Montserrat"/>
        </w:rPr>
        <w:t xml:space="preserve"> team. This is an opportunity for services to comment on or to clarify factual </w:t>
      </w:r>
      <w:r w:rsidR="00DD2ECE" w:rsidRPr="00761F73">
        <w:rPr>
          <w:rFonts w:ascii="Montserrat" w:hAnsi="Montserrat"/>
        </w:rPr>
        <w:t>inaccuracies</w:t>
      </w:r>
      <w:r w:rsidR="00DD2ECE">
        <w:rPr>
          <w:rFonts w:ascii="Montserrat" w:hAnsi="Montserrat"/>
        </w:rPr>
        <w:t xml:space="preserve"> and</w:t>
      </w:r>
      <w:r w:rsidR="00F74B69">
        <w:rPr>
          <w:rFonts w:ascii="Montserrat" w:hAnsi="Montserrat"/>
        </w:rPr>
        <w:t xml:space="preserve"> provide any outstanding evidence</w:t>
      </w:r>
      <w:r w:rsidRPr="00761F73">
        <w:rPr>
          <w:rFonts w:ascii="Montserrat" w:hAnsi="Montserrat"/>
        </w:rPr>
        <w:t>.</w:t>
      </w:r>
    </w:p>
    <w:p w14:paraId="2DD5922D" w14:textId="77777777" w:rsidR="00F74B69" w:rsidRPr="00761F73" w:rsidRDefault="00F74B69" w:rsidP="00761F73">
      <w:pPr>
        <w:adjustRightInd w:val="0"/>
        <w:rPr>
          <w:rFonts w:ascii="Montserrat" w:hAnsi="Montserrat"/>
        </w:rPr>
      </w:pPr>
    </w:p>
    <w:p w14:paraId="5082B331" w14:textId="65661004" w:rsidR="00F714C8" w:rsidRDefault="00F714C8" w:rsidP="00F714C8">
      <w:pPr>
        <w:rPr>
          <w:rFonts w:ascii="Montserrat" w:hAnsi="Montserrat"/>
        </w:rPr>
      </w:pPr>
      <w:r w:rsidRPr="00F714C8">
        <w:rPr>
          <w:rFonts w:ascii="Montserrat" w:hAnsi="Montserrat"/>
        </w:rPr>
        <w:t>Services may appeal decisions about their accreditation if they believe an incorrect decision has been made. Services must send applications to the Director of the CCQI within six weeks of receipt of the accreditation decision</w:t>
      </w:r>
      <w:r>
        <w:rPr>
          <w:rFonts w:ascii="Montserrat" w:hAnsi="Montserrat"/>
        </w:rPr>
        <w:t>.</w:t>
      </w:r>
      <w:r w:rsidRPr="00F714C8">
        <w:rPr>
          <w:rFonts w:ascii="Montserrat" w:hAnsi="Montserrat"/>
        </w:rPr>
        <w:t xml:space="preserve"> </w:t>
      </w:r>
    </w:p>
    <w:p w14:paraId="1781507B" w14:textId="77777777" w:rsidR="001E791D" w:rsidRDefault="001E791D" w:rsidP="00F714C8">
      <w:pPr>
        <w:rPr>
          <w:rFonts w:ascii="Montserrat" w:hAnsi="Montserrat"/>
        </w:rPr>
      </w:pPr>
    </w:p>
    <w:p w14:paraId="7A1DAC79" w14:textId="77777777" w:rsidR="001E791D" w:rsidRPr="001E791D" w:rsidRDefault="001E791D" w:rsidP="001E791D">
      <w:pPr>
        <w:rPr>
          <w:rFonts w:ascii="Montserrat" w:hAnsi="Montserrat"/>
        </w:rPr>
      </w:pPr>
      <w:r w:rsidRPr="001E791D">
        <w:rPr>
          <w:rFonts w:ascii="Montserrat" w:hAnsi="Montserrat"/>
        </w:rPr>
        <w:t xml:space="preserve">Services can appeal a decision if they believe one of the following has taken place: </w:t>
      </w:r>
    </w:p>
    <w:p w14:paraId="4E404A82" w14:textId="77777777" w:rsidR="0006133F" w:rsidRDefault="001E791D" w:rsidP="001E791D">
      <w:pPr>
        <w:pStyle w:val="ListParagraph"/>
        <w:numPr>
          <w:ilvl w:val="0"/>
          <w:numId w:val="15"/>
        </w:numPr>
        <w:rPr>
          <w:rFonts w:ascii="Montserrat" w:hAnsi="Montserrat"/>
        </w:rPr>
      </w:pPr>
      <w:r w:rsidRPr="001E791D">
        <w:rPr>
          <w:rFonts w:ascii="Montserrat" w:hAnsi="Montserrat"/>
        </w:rPr>
        <w:t>There is evidence of an administrative irregularity or procedural failure and the service believes that, were it not for that irregularity or failure, the accreditation decision or standard rating would have been different.</w:t>
      </w:r>
    </w:p>
    <w:p w14:paraId="4D58B2DD" w14:textId="630F6A77" w:rsidR="001E791D" w:rsidRPr="0006133F" w:rsidRDefault="001E791D" w:rsidP="001E791D">
      <w:pPr>
        <w:pStyle w:val="ListParagraph"/>
        <w:numPr>
          <w:ilvl w:val="0"/>
          <w:numId w:val="15"/>
        </w:numPr>
        <w:rPr>
          <w:rFonts w:ascii="Montserrat" w:hAnsi="Montserrat"/>
        </w:rPr>
      </w:pPr>
      <w:r w:rsidRPr="0006133F">
        <w:rPr>
          <w:rFonts w:ascii="Montserrat" w:hAnsi="Montserrat"/>
        </w:rPr>
        <w:t xml:space="preserve">The service believes it is meeting standards which the </w:t>
      </w:r>
      <w:r w:rsidR="00AE431B">
        <w:rPr>
          <w:rFonts w:ascii="Montserrat" w:hAnsi="Montserrat"/>
        </w:rPr>
        <w:t>Accreditation Committee</w:t>
      </w:r>
      <w:r w:rsidRPr="0006133F">
        <w:rPr>
          <w:rFonts w:ascii="Montserrat" w:hAnsi="Montserrat"/>
        </w:rPr>
        <w:t xml:space="preserve"> has judged to be not met and which, if they were deemed to be met, would affect the level of accreditation.  </w:t>
      </w:r>
    </w:p>
    <w:p w14:paraId="41214587" w14:textId="77777777" w:rsidR="00F714C8" w:rsidRPr="00F714C8" w:rsidRDefault="00F714C8" w:rsidP="00F714C8">
      <w:pPr>
        <w:rPr>
          <w:rFonts w:ascii="Montserrat" w:hAnsi="Montserrat"/>
        </w:rPr>
      </w:pPr>
    </w:p>
    <w:p w14:paraId="5F6EE069" w14:textId="77777777" w:rsidR="00CE6769" w:rsidRDefault="00CE6769" w:rsidP="00F714C8">
      <w:pPr>
        <w:rPr>
          <w:rFonts w:ascii="Montserrat" w:hAnsi="Montserrat"/>
        </w:rPr>
      </w:pPr>
    </w:p>
    <w:p w14:paraId="1E4E3D22" w14:textId="77777777" w:rsidR="00CE6769" w:rsidRDefault="00CE6769" w:rsidP="00F714C8">
      <w:pPr>
        <w:rPr>
          <w:rFonts w:ascii="Montserrat" w:hAnsi="Montserrat"/>
        </w:rPr>
      </w:pPr>
    </w:p>
    <w:p w14:paraId="2716B0DC" w14:textId="77777777" w:rsidR="00CE6769" w:rsidRDefault="00CE6769" w:rsidP="00F714C8">
      <w:pPr>
        <w:rPr>
          <w:rFonts w:ascii="Montserrat" w:hAnsi="Montserrat"/>
        </w:rPr>
      </w:pPr>
    </w:p>
    <w:p w14:paraId="6B15E88D" w14:textId="3A8BFA86" w:rsidR="000D5E31" w:rsidRDefault="00F714C8" w:rsidP="00F714C8">
      <w:pPr>
        <w:rPr>
          <w:rFonts w:ascii="Montserrat" w:hAnsi="Montserrat"/>
        </w:rPr>
      </w:pPr>
      <w:r w:rsidRPr="00F714C8">
        <w:rPr>
          <w:rFonts w:ascii="Montserrat" w:hAnsi="Montserrat"/>
        </w:rPr>
        <w:t xml:space="preserve">Appeals will then be dealt with according to </w:t>
      </w:r>
      <w:r w:rsidR="00F35ACE">
        <w:rPr>
          <w:rFonts w:ascii="Montserrat" w:hAnsi="Montserrat"/>
        </w:rPr>
        <w:t>CCQI Appeals</w:t>
      </w:r>
      <w:r w:rsidRPr="00F714C8">
        <w:rPr>
          <w:rFonts w:ascii="Montserrat" w:hAnsi="Montserrat"/>
        </w:rPr>
        <w:t xml:space="preserve"> </w:t>
      </w:r>
      <w:r w:rsidR="00F35ACE">
        <w:rPr>
          <w:rFonts w:ascii="Montserrat" w:hAnsi="Montserrat"/>
        </w:rPr>
        <w:t>P</w:t>
      </w:r>
      <w:r w:rsidRPr="00F714C8">
        <w:rPr>
          <w:rFonts w:ascii="Montserrat" w:hAnsi="Montserrat"/>
        </w:rPr>
        <w:t>olicy agreed by the Combined Committee for Accreditation. Appeals should not be made directly to reviewers or any other project staff.</w:t>
      </w:r>
    </w:p>
    <w:p w14:paraId="754C3E5B" w14:textId="77777777" w:rsidR="00F714C8" w:rsidRPr="00B523B4" w:rsidRDefault="00F714C8" w:rsidP="00F714C8">
      <w:pPr>
        <w:rPr>
          <w:rFonts w:ascii="Montserrat" w:hAnsi="Montserrat"/>
          <w:b/>
          <w:bCs/>
        </w:rPr>
      </w:pPr>
    </w:p>
    <w:p w14:paraId="42875831" w14:textId="77777777" w:rsidR="000D5E31" w:rsidRPr="00B523B4" w:rsidRDefault="000D5E31" w:rsidP="000D5E31">
      <w:pPr>
        <w:rPr>
          <w:rFonts w:ascii="Montserrat" w:hAnsi="Montserrat"/>
          <w:b/>
          <w:bCs/>
        </w:rPr>
      </w:pPr>
      <w:r w:rsidRPr="00B523B4">
        <w:rPr>
          <w:rFonts w:ascii="Montserrat" w:hAnsi="Montserrat"/>
          <w:b/>
          <w:bCs/>
        </w:rPr>
        <w:t>Suspension/withdrawal of accreditation</w:t>
      </w:r>
    </w:p>
    <w:p w14:paraId="5D4F2A17" w14:textId="61744DC4" w:rsidR="000D5E31" w:rsidRPr="00B523B4" w:rsidRDefault="000D5E31" w:rsidP="000D5E31">
      <w:pPr>
        <w:rPr>
          <w:rFonts w:ascii="Montserrat" w:hAnsi="Montserrat"/>
          <w:b/>
          <w:bCs/>
        </w:rPr>
      </w:pPr>
      <w:r w:rsidRPr="00B523B4">
        <w:rPr>
          <w:rFonts w:ascii="Montserrat" w:hAnsi="Montserrat"/>
          <w:bCs/>
        </w:rPr>
        <w:t xml:space="preserve">For a service to remain accredited it must demonstrate that it continues to meet the standards relating to the level of accreditation awarded.  Accreditation will be suspended if information submitted through self-report or during an interim review shows that the service no longer meets type 1 standards.  The service will be given three months to submit evidence that demonstrates that the problem has been rectified.  Accreditation will be withdrawn if the service is unable to provide this evidence.  The </w:t>
      </w:r>
      <w:r w:rsidR="00AE431B">
        <w:rPr>
          <w:rFonts w:ascii="Montserrat" w:hAnsi="Montserrat"/>
          <w:bCs/>
        </w:rPr>
        <w:t>Accreditation Committee</w:t>
      </w:r>
      <w:r w:rsidRPr="00B523B4">
        <w:rPr>
          <w:rFonts w:ascii="Montserrat" w:hAnsi="Montserrat"/>
          <w:bCs/>
        </w:rPr>
        <w:t xml:space="preserve"> will be </w:t>
      </w:r>
      <w:r w:rsidR="005B57C1">
        <w:rPr>
          <w:rFonts w:ascii="Montserrat" w:hAnsi="Montserrat"/>
          <w:bCs/>
        </w:rPr>
        <w:t>involved</w:t>
      </w:r>
      <w:r w:rsidRPr="00B523B4">
        <w:rPr>
          <w:rFonts w:ascii="Montserrat" w:hAnsi="Montserrat"/>
          <w:bCs/>
        </w:rPr>
        <w:t xml:space="preserve"> </w:t>
      </w:r>
      <w:r w:rsidR="005B57C1">
        <w:rPr>
          <w:rFonts w:ascii="Montserrat" w:hAnsi="Montserrat"/>
          <w:bCs/>
        </w:rPr>
        <w:t>in</w:t>
      </w:r>
      <w:r w:rsidRPr="00B523B4">
        <w:rPr>
          <w:rFonts w:ascii="Montserrat" w:hAnsi="Montserrat"/>
          <w:bCs/>
        </w:rPr>
        <w:t xml:space="preserve"> all such decisions and will be the body that recommends withdrawal of accreditation.</w:t>
      </w:r>
    </w:p>
    <w:p w14:paraId="410E8979" w14:textId="77777777" w:rsidR="000D5E31" w:rsidRPr="00B523B4" w:rsidRDefault="000D5E31" w:rsidP="000D5E31">
      <w:pPr>
        <w:rPr>
          <w:rFonts w:ascii="Montserrat" w:hAnsi="Montserrat"/>
          <w:b/>
          <w:bCs/>
        </w:rPr>
      </w:pPr>
    </w:p>
    <w:p w14:paraId="65BCCDFB" w14:textId="6D5DD5AA" w:rsidR="000D5E31" w:rsidRPr="00B523B4" w:rsidRDefault="000D5E31" w:rsidP="000D5E31">
      <w:pPr>
        <w:rPr>
          <w:rFonts w:ascii="Montserrat" w:hAnsi="Montserrat"/>
          <w:bCs/>
        </w:rPr>
      </w:pPr>
      <w:r w:rsidRPr="00B523B4">
        <w:rPr>
          <w:rFonts w:ascii="Montserrat" w:hAnsi="Montserrat"/>
          <w:bCs/>
        </w:rPr>
        <w:t>Accreditation may be suspended temporarily if there are other grounds for suspecting a service may no longer</w:t>
      </w:r>
      <w:r w:rsidR="0087670E">
        <w:rPr>
          <w:rFonts w:ascii="Montserrat" w:hAnsi="Montserrat"/>
          <w:bCs/>
        </w:rPr>
        <w:t xml:space="preserve"> meet all</w:t>
      </w:r>
      <w:r w:rsidRPr="00B523B4">
        <w:rPr>
          <w:rFonts w:ascii="Montserrat" w:hAnsi="Montserrat"/>
          <w:bCs/>
        </w:rPr>
        <w:t xml:space="preserve"> type 1 standards.  Examples of this would be the major restructuring of a service resulting in change of location or substantial changes in staffing.  </w:t>
      </w:r>
    </w:p>
    <w:p w14:paraId="7CF078F5" w14:textId="772C1B05" w:rsidR="000D5E31" w:rsidRPr="00B523B4" w:rsidRDefault="000D5E31">
      <w:pPr>
        <w:spacing w:line="283" w:lineRule="auto"/>
        <w:rPr>
          <w:rFonts w:ascii="Montserrat" w:hAnsi="Montserrat"/>
          <w:sz w:val="21"/>
        </w:rPr>
        <w:sectPr w:rsidR="000D5E31" w:rsidRPr="00B523B4" w:rsidSect="00481EB0">
          <w:headerReference w:type="default" r:id="rId10"/>
          <w:headerReference w:type="first" r:id="rId11"/>
          <w:pgSz w:w="11900" w:h="16840"/>
          <w:pgMar w:top="1380" w:right="1280" w:bottom="1276" w:left="1340" w:header="720" w:footer="720" w:gutter="0"/>
          <w:cols w:space="720"/>
          <w:titlePg/>
          <w:docGrid w:linePitch="299"/>
        </w:sectPr>
      </w:pPr>
    </w:p>
    <w:p w14:paraId="305D4E75" w14:textId="5BEAD663" w:rsidR="005A5E98" w:rsidRPr="00CE6769" w:rsidRDefault="00ED6C48" w:rsidP="00927641">
      <w:pPr>
        <w:rPr>
          <w:rFonts w:ascii="Montserrat" w:hAnsi="Montserrat"/>
          <w:b/>
          <w:bCs/>
        </w:rPr>
      </w:pPr>
      <w:r w:rsidRPr="00CE6769">
        <w:rPr>
          <w:rFonts w:ascii="Montserrat" w:hAnsi="Montserrat"/>
          <w:b/>
          <w:bCs/>
          <w:w w:val="105"/>
        </w:rPr>
        <w:lastRenderedPageBreak/>
        <w:t>Appendix 1</w:t>
      </w:r>
    </w:p>
    <w:p w14:paraId="0697B74C" w14:textId="77777777" w:rsidR="005A5E98" w:rsidRPr="00B523B4" w:rsidRDefault="005A5E98" w:rsidP="00927641">
      <w:pPr>
        <w:rPr>
          <w:rFonts w:ascii="Montserrat" w:hAnsi="Montserrat"/>
          <w:b/>
          <w:sz w:val="20"/>
        </w:rPr>
      </w:pPr>
    </w:p>
    <w:p w14:paraId="055F9B74" w14:textId="363F2849" w:rsidR="005A5E98" w:rsidRPr="00B523B4" w:rsidRDefault="00ED6C48" w:rsidP="00927641">
      <w:pPr>
        <w:jc w:val="both"/>
        <w:rPr>
          <w:rFonts w:ascii="Montserrat" w:hAnsi="Montserrat"/>
          <w:b/>
          <w:sz w:val="21"/>
        </w:rPr>
      </w:pPr>
      <w:r w:rsidRPr="00B523B4">
        <w:rPr>
          <w:rFonts w:ascii="Montserrat" w:hAnsi="Montserrat"/>
          <w:b/>
          <w:w w:val="105"/>
          <w:sz w:val="21"/>
        </w:rPr>
        <w:t xml:space="preserve">Member of the </w:t>
      </w:r>
      <w:r w:rsidR="00045940">
        <w:rPr>
          <w:rFonts w:ascii="Montserrat" w:hAnsi="Montserrat"/>
          <w:b/>
          <w:w w:val="105"/>
          <w:sz w:val="21"/>
        </w:rPr>
        <w:t>EIPN</w:t>
      </w:r>
      <w:r w:rsidRPr="00B523B4">
        <w:rPr>
          <w:rFonts w:ascii="Montserrat" w:hAnsi="Montserrat"/>
          <w:b/>
          <w:w w:val="105"/>
          <w:sz w:val="21"/>
        </w:rPr>
        <w:t xml:space="preserve"> </w:t>
      </w:r>
      <w:r w:rsidR="00AE431B">
        <w:rPr>
          <w:rFonts w:ascii="Montserrat" w:hAnsi="Montserrat"/>
          <w:b/>
          <w:w w:val="105"/>
          <w:sz w:val="21"/>
        </w:rPr>
        <w:t>Accreditation Committee</w:t>
      </w:r>
      <w:r w:rsidRPr="00B523B4">
        <w:rPr>
          <w:rFonts w:ascii="Montserrat" w:hAnsi="Montserrat"/>
          <w:b/>
          <w:w w:val="105"/>
          <w:sz w:val="21"/>
        </w:rPr>
        <w:t xml:space="preserve"> Roles and Responsibilities</w:t>
      </w:r>
    </w:p>
    <w:p w14:paraId="3FDB7780" w14:textId="40D303BE" w:rsidR="005A5E98" w:rsidRPr="00B523B4" w:rsidRDefault="00ED6C48" w:rsidP="00927641">
      <w:pPr>
        <w:jc w:val="both"/>
        <w:rPr>
          <w:rFonts w:ascii="Montserrat" w:hAnsi="Montserrat"/>
          <w:w w:val="105"/>
        </w:rPr>
      </w:pPr>
      <w:r w:rsidRPr="00B523B4">
        <w:rPr>
          <w:rFonts w:ascii="Montserrat" w:hAnsi="Montserrat"/>
          <w:w w:val="105"/>
        </w:rPr>
        <w:t>A member’s role is to participate actively and collaboratively in the process of making accreditation decisions. The member’s specific responsibilities are to:</w:t>
      </w:r>
    </w:p>
    <w:p w14:paraId="7A43776C" w14:textId="77777777" w:rsidR="00927641" w:rsidRPr="00B523B4" w:rsidRDefault="00927641" w:rsidP="00927641">
      <w:pPr>
        <w:jc w:val="both"/>
        <w:rPr>
          <w:rFonts w:ascii="Montserrat" w:hAnsi="Montserrat"/>
        </w:rPr>
      </w:pPr>
    </w:p>
    <w:p w14:paraId="6184327A" w14:textId="152578AA" w:rsidR="005A5E98" w:rsidRPr="00B523B4" w:rsidRDefault="00ED6C48" w:rsidP="00927641">
      <w:pPr>
        <w:pStyle w:val="ListParagraph"/>
        <w:numPr>
          <w:ilvl w:val="0"/>
          <w:numId w:val="10"/>
        </w:numPr>
        <w:jc w:val="both"/>
        <w:rPr>
          <w:rFonts w:ascii="Montserrat" w:hAnsi="Montserrat"/>
          <w:sz w:val="21"/>
        </w:rPr>
      </w:pPr>
      <w:r w:rsidRPr="00B523B4">
        <w:rPr>
          <w:rFonts w:ascii="Montserrat" w:hAnsi="Montserrat"/>
          <w:w w:val="105"/>
          <w:sz w:val="21"/>
        </w:rPr>
        <w:t>To be available up to four times a year to meet with other members of</w:t>
      </w:r>
      <w:r w:rsidRPr="00B523B4">
        <w:rPr>
          <w:rFonts w:ascii="Montserrat" w:hAnsi="Montserrat"/>
          <w:spacing w:val="-48"/>
          <w:w w:val="105"/>
          <w:sz w:val="21"/>
        </w:rPr>
        <w:t xml:space="preserve"> </w:t>
      </w:r>
      <w:r w:rsidRPr="00B523B4">
        <w:rPr>
          <w:rFonts w:ascii="Montserrat" w:hAnsi="Montserrat"/>
          <w:w w:val="105"/>
          <w:sz w:val="21"/>
        </w:rPr>
        <w:t xml:space="preserve">the AC. This will include both face-to-face meetings and </w:t>
      </w:r>
      <w:r w:rsidR="00381CAC">
        <w:rPr>
          <w:rFonts w:ascii="Montserrat" w:hAnsi="Montserrat"/>
          <w:w w:val="105"/>
          <w:sz w:val="21"/>
        </w:rPr>
        <w:t>virtual</w:t>
      </w:r>
      <w:r w:rsidRPr="00B523B4">
        <w:rPr>
          <w:rFonts w:ascii="Montserrat" w:hAnsi="Montserrat"/>
          <w:w w:val="105"/>
          <w:sz w:val="21"/>
        </w:rPr>
        <w:t xml:space="preserve"> meetings.</w:t>
      </w:r>
    </w:p>
    <w:p w14:paraId="27916F61" w14:textId="77777777" w:rsidR="005A5E98" w:rsidRPr="00B523B4" w:rsidRDefault="00ED6C48" w:rsidP="00927641">
      <w:pPr>
        <w:pStyle w:val="ListParagraph"/>
        <w:numPr>
          <w:ilvl w:val="0"/>
          <w:numId w:val="10"/>
        </w:numPr>
        <w:jc w:val="both"/>
        <w:rPr>
          <w:rFonts w:ascii="Montserrat" w:hAnsi="Montserrat"/>
          <w:sz w:val="21"/>
        </w:rPr>
      </w:pPr>
      <w:r w:rsidRPr="00B523B4">
        <w:rPr>
          <w:rFonts w:ascii="Montserrat" w:hAnsi="Montserrat"/>
          <w:w w:val="105"/>
          <w:sz w:val="21"/>
        </w:rPr>
        <w:t>To adequately prepare for each AC meeting by reading reports</w:t>
      </w:r>
      <w:r w:rsidRPr="00B523B4">
        <w:rPr>
          <w:rFonts w:ascii="Montserrat" w:hAnsi="Montserrat"/>
          <w:spacing w:val="-47"/>
          <w:w w:val="105"/>
          <w:sz w:val="21"/>
        </w:rPr>
        <w:t xml:space="preserve"> </w:t>
      </w:r>
      <w:r w:rsidRPr="00B523B4">
        <w:rPr>
          <w:rFonts w:ascii="Montserrat" w:hAnsi="Montserrat"/>
          <w:spacing w:val="2"/>
          <w:w w:val="105"/>
          <w:sz w:val="21"/>
        </w:rPr>
        <w:t xml:space="preserve">and </w:t>
      </w:r>
      <w:r w:rsidRPr="00B523B4">
        <w:rPr>
          <w:rFonts w:ascii="Montserrat" w:hAnsi="Montserrat"/>
          <w:w w:val="105"/>
          <w:sz w:val="21"/>
        </w:rPr>
        <w:t>reviewing evidence sent by the team prior to</w:t>
      </w:r>
      <w:r w:rsidRPr="00B523B4">
        <w:rPr>
          <w:rFonts w:ascii="Montserrat" w:hAnsi="Montserrat"/>
          <w:spacing w:val="-4"/>
          <w:w w:val="105"/>
          <w:sz w:val="21"/>
        </w:rPr>
        <w:t xml:space="preserve"> </w:t>
      </w:r>
      <w:r w:rsidRPr="00B523B4">
        <w:rPr>
          <w:rFonts w:ascii="Montserrat" w:hAnsi="Montserrat"/>
          <w:w w:val="105"/>
          <w:sz w:val="21"/>
        </w:rPr>
        <w:t>meetings.</w:t>
      </w:r>
    </w:p>
    <w:p w14:paraId="410106AD" w14:textId="08BD146A" w:rsidR="005A5E98" w:rsidRPr="00B523B4" w:rsidRDefault="00ED6C48" w:rsidP="00927641">
      <w:pPr>
        <w:pStyle w:val="ListParagraph"/>
        <w:numPr>
          <w:ilvl w:val="0"/>
          <w:numId w:val="10"/>
        </w:numPr>
        <w:jc w:val="both"/>
        <w:rPr>
          <w:rFonts w:ascii="Montserrat" w:hAnsi="Montserrat"/>
          <w:sz w:val="21"/>
        </w:rPr>
      </w:pPr>
      <w:r w:rsidRPr="00B523B4">
        <w:rPr>
          <w:rFonts w:ascii="Montserrat" w:hAnsi="Montserrat"/>
          <w:w w:val="105"/>
          <w:sz w:val="21"/>
        </w:rPr>
        <w:t>For members to act as the principal link between their profession and</w:t>
      </w:r>
      <w:r w:rsidRPr="00B523B4">
        <w:rPr>
          <w:rFonts w:ascii="Montserrat" w:hAnsi="Montserrat"/>
          <w:spacing w:val="-43"/>
          <w:w w:val="105"/>
          <w:sz w:val="21"/>
        </w:rPr>
        <w:t xml:space="preserve"> </w:t>
      </w:r>
      <w:r w:rsidRPr="00B523B4">
        <w:rPr>
          <w:rFonts w:ascii="Montserrat" w:hAnsi="Montserrat"/>
          <w:w w:val="105"/>
          <w:sz w:val="21"/>
        </w:rPr>
        <w:t xml:space="preserve">the </w:t>
      </w:r>
      <w:r w:rsidR="00045940">
        <w:rPr>
          <w:rFonts w:ascii="Montserrat" w:hAnsi="Montserrat"/>
          <w:w w:val="105"/>
          <w:sz w:val="21"/>
        </w:rPr>
        <w:t>EIPN</w:t>
      </w:r>
      <w:r w:rsidR="00927641" w:rsidRPr="00B523B4">
        <w:rPr>
          <w:rFonts w:ascii="Montserrat" w:hAnsi="Montserrat"/>
          <w:w w:val="105"/>
          <w:sz w:val="21"/>
        </w:rPr>
        <w:t xml:space="preserve"> </w:t>
      </w:r>
      <w:r w:rsidRPr="00B523B4">
        <w:rPr>
          <w:rFonts w:ascii="Montserrat" w:hAnsi="Montserrat"/>
          <w:w w:val="105"/>
          <w:sz w:val="21"/>
        </w:rPr>
        <w:t>project</w:t>
      </w:r>
      <w:r w:rsidRPr="00B523B4">
        <w:rPr>
          <w:rFonts w:ascii="Montserrat" w:hAnsi="Montserrat"/>
          <w:spacing w:val="3"/>
          <w:w w:val="105"/>
          <w:sz w:val="21"/>
        </w:rPr>
        <w:t xml:space="preserve"> </w:t>
      </w:r>
      <w:r w:rsidRPr="00B523B4">
        <w:rPr>
          <w:rFonts w:ascii="Montserrat" w:hAnsi="Montserrat"/>
          <w:w w:val="105"/>
          <w:sz w:val="21"/>
        </w:rPr>
        <w:t>team.</w:t>
      </w:r>
    </w:p>
    <w:p w14:paraId="5F69FFB3" w14:textId="29EE32D4" w:rsidR="005A5E98" w:rsidRPr="00B523B4" w:rsidRDefault="00ED6C48" w:rsidP="00927641">
      <w:pPr>
        <w:pStyle w:val="ListParagraph"/>
        <w:numPr>
          <w:ilvl w:val="0"/>
          <w:numId w:val="10"/>
        </w:numPr>
        <w:jc w:val="both"/>
        <w:rPr>
          <w:rFonts w:ascii="Montserrat" w:hAnsi="Montserrat"/>
          <w:sz w:val="21"/>
        </w:rPr>
      </w:pPr>
      <w:r w:rsidRPr="00B523B4">
        <w:rPr>
          <w:rFonts w:ascii="Montserrat" w:hAnsi="Montserrat"/>
          <w:w w:val="105"/>
          <w:sz w:val="21"/>
        </w:rPr>
        <w:t xml:space="preserve">To keep up-to-date with standards for </w:t>
      </w:r>
      <w:r w:rsidR="00045940">
        <w:rPr>
          <w:rFonts w:ascii="Montserrat" w:hAnsi="Montserrat"/>
          <w:w w:val="105"/>
          <w:sz w:val="21"/>
        </w:rPr>
        <w:t>early intervention in psychosis</w:t>
      </w:r>
      <w:r w:rsidRPr="00B523B4">
        <w:rPr>
          <w:rFonts w:ascii="Montserrat" w:hAnsi="Montserrat"/>
          <w:w w:val="105"/>
          <w:sz w:val="21"/>
        </w:rPr>
        <w:t xml:space="preserve"> services as</w:t>
      </w:r>
      <w:r w:rsidRPr="00B523B4">
        <w:rPr>
          <w:rFonts w:ascii="Montserrat" w:hAnsi="Montserrat"/>
          <w:spacing w:val="-44"/>
          <w:w w:val="105"/>
          <w:sz w:val="21"/>
        </w:rPr>
        <w:t xml:space="preserve"> </w:t>
      </w:r>
      <w:r w:rsidRPr="00B523B4">
        <w:rPr>
          <w:rFonts w:ascii="Montserrat" w:hAnsi="Montserrat"/>
          <w:w w:val="105"/>
          <w:sz w:val="21"/>
        </w:rPr>
        <w:t>they are</w:t>
      </w:r>
      <w:r w:rsidRPr="00B523B4">
        <w:rPr>
          <w:rFonts w:ascii="Montserrat" w:hAnsi="Montserrat"/>
          <w:spacing w:val="1"/>
          <w:w w:val="105"/>
          <w:sz w:val="21"/>
        </w:rPr>
        <w:t xml:space="preserve"> </w:t>
      </w:r>
      <w:r w:rsidRPr="00B523B4">
        <w:rPr>
          <w:rFonts w:ascii="Montserrat" w:hAnsi="Montserrat"/>
          <w:w w:val="105"/>
          <w:sz w:val="21"/>
        </w:rPr>
        <w:t>revised.</w:t>
      </w:r>
    </w:p>
    <w:p w14:paraId="0083629A" w14:textId="77777777" w:rsidR="005A5E98" w:rsidRPr="00B523B4" w:rsidRDefault="00ED6C48" w:rsidP="00927641">
      <w:pPr>
        <w:pStyle w:val="ListParagraph"/>
        <w:numPr>
          <w:ilvl w:val="0"/>
          <w:numId w:val="10"/>
        </w:numPr>
        <w:jc w:val="both"/>
        <w:rPr>
          <w:rFonts w:ascii="Montserrat" w:hAnsi="Montserrat"/>
          <w:sz w:val="21"/>
        </w:rPr>
      </w:pPr>
      <w:r w:rsidRPr="00B523B4">
        <w:rPr>
          <w:rFonts w:ascii="Montserrat" w:hAnsi="Montserrat"/>
          <w:w w:val="105"/>
          <w:sz w:val="21"/>
        </w:rPr>
        <w:t>To act in the best interests of the project, communicating findings of interest or potential conflict with the programme of work and rigour</w:t>
      </w:r>
      <w:r w:rsidRPr="00B523B4">
        <w:rPr>
          <w:rFonts w:ascii="Montserrat" w:hAnsi="Montserrat"/>
          <w:spacing w:val="-44"/>
          <w:w w:val="105"/>
          <w:sz w:val="21"/>
        </w:rPr>
        <w:t xml:space="preserve"> </w:t>
      </w:r>
      <w:r w:rsidRPr="00B523B4">
        <w:rPr>
          <w:rFonts w:ascii="Montserrat" w:hAnsi="Montserrat"/>
          <w:w w:val="105"/>
          <w:sz w:val="21"/>
        </w:rPr>
        <w:t>of accreditation.</w:t>
      </w:r>
    </w:p>
    <w:p w14:paraId="4B6A68FD" w14:textId="129DCDB7" w:rsidR="005A5E98" w:rsidRPr="00B523B4" w:rsidRDefault="00ED6C48" w:rsidP="00927641">
      <w:pPr>
        <w:pStyle w:val="ListParagraph"/>
        <w:numPr>
          <w:ilvl w:val="0"/>
          <w:numId w:val="10"/>
        </w:numPr>
        <w:jc w:val="both"/>
        <w:rPr>
          <w:rFonts w:ascii="Montserrat" w:hAnsi="Montserrat"/>
          <w:sz w:val="21"/>
        </w:rPr>
      </w:pPr>
      <w:r w:rsidRPr="00B523B4">
        <w:rPr>
          <w:rFonts w:ascii="Montserrat" w:hAnsi="Montserrat"/>
          <w:w w:val="105"/>
          <w:sz w:val="21"/>
        </w:rPr>
        <w:t>To participate actively in discussions that lead to decisions about</w:t>
      </w:r>
      <w:r w:rsidRPr="00B523B4">
        <w:rPr>
          <w:rFonts w:ascii="Montserrat" w:hAnsi="Montserrat"/>
          <w:spacing w:val="-40"/>
          <w:w w:val="105"/>
          <w:sz w:val="21"/>
        </w:rPr>
        <w:t xml:space="preserve"> </w:t>
      </w:r>
      <w:r w:rsidRPr="00B523B4">
        <w:rPr>
          <w:rFonts w:ascii="Montserrat" w:hAnsi="Montserrat"/>
          <w:w w:val="105"/>
          <w:sz w:val="21"/>
        </w:rPr>
        <w:t>the recommendations made by the AC about the accreditation status of services participating in</w:t>
      </w:r>
      <w:r w:rsidRPr="00B523B4">
        <w:rPr>
          <w:rFonts w:ascii="Montserrat" w:hAnsi="Montserrat"/>
          <w:spacing w:val="3"/>
          <w:w w:val="105"/>
          <w:sz w:val="21"/>
        </w:rPr>
        <w:t xml:space="preserve"> </w:t>
      </w:r>
      <w:r w:rsidR="00045940">
        <w:rPr>
          <w:rFonts w:ascii="Montserrat" w:hAnsi="Montserrat"/>
          <w:w w:val="105"/>
          <w:sz w:val="21"/>
        </w:rPr>
        <w:t>EIPN</w:t>
      </w:r>
      <w:r w:rsidRPr="00B523B4">
        <w:rPr>
          <w:rFonts w:ascii="Montserrat" w:hAnsi="Montserrat"/>
          <w:w w:val="105"/>
          <w:sz w:val="21"/>
        </w:rPr>
        <w:t>.</w:t>
      </w:r>
    </w:p>
    <w:p w14:paraId="4C4A90D8" w14:textId="77777777" w:rsidR="005A5E98" w:rsidRPr="00B523B4" w:rsidRDefault="00ED6C48" w:rsidP="00927641">
      <w:pPr>
        <w:pStyle w:val="ListParagraph"/>
        <w:numPr>
          <w:ilvl w:val="0"/>
          <w:numId w:val="10"/>
        </w:numPr>
        <w:jc w:val="both"/>
        <w:rPr>
          <w:rFonts w:ascii="Montserrat" w:hAnsi="Montserrat"/>
          <w:sz w:val="21"/>
        </w:rPr>
      </w:pPr>
      <w:r w:rsidRPr="00B523B4">
        <w:rPr>
          <w:rFonts w:ascii="Montserrat" w:hAnsi="Montserrat"/>
          <w:w w:val="105"/>
          <w:sz w:val="21"/>
        </w:rPr>
        <w:t xml:space="preserve">To declare potential conflicts of interest. This will include declaring </w:t>
      </w:r>
      <w:r w:rsidRPr="00B523B4">
        <w:rPr>
          <w:rFonts w:ascii="Montserrat" w:hAnsi="Montserrat"/>
          <w:spacing w:val="2"/>
          <w:w w:val="105"/>
          <w:sz w:val="21"/>
        </w:rPr>
        <w:t xml:space="preserve">any </w:t>
      </w:r>
      <w:r w:rsidRPr="00B523B4">
        <w:rPr>
          <w:rFonts w:ascii="Montserrat" w:hAnsi="Montserrat"/>
          <w:w w:val="105"/>
          <w:sz w:val="21"/>
        </w:rPr>
        <w:t xml:space="preserve">relationship with a service participating in the accreditation process that may affect or may be perceived by others to affect the advice given by the AC member. If this is the case, the AC </w:t>
      </w:r>
      <w:r w:rsidRPr="00B523B4">
        <w:rPr>
          <w:rFonts w:ascii="Montserrat" w:hAnsi="Montserrat"/>
          <w:spacing w:val="2"/>
          <w:w w:val="105"/>
          <w:sz w:val="21"/>
        </w:rPr>
        <w:t xml:space="preserve">member </w:t>
      </w:r>
      <w:r w:rsidRPr="00B523B4">
        <w:rPr>
          <w:rFonts w:ascii="Montserrat" w:hAnsi="Montserrat"/>
          <w:w w:val="105"/>
          <w:sz w:val="21"/>
        </w:rPr>
        <w:t>will leave the room while the recommendation decision about that team is being</w:t>
      </w:r>
      <w:r w:rsidRPr="00B523B4">
        <w:rPr>
          <w:rFonts w:ascii="Montserrat" w:hAnsi="Montserrat"/>
          <w:spacing w:val="-41"/>
          <w:w w:val="105"/>
          <w:sz w:val="21"/>
        </w:rPr>
        <w:t xml:space="preserve"> </w:t>
      </w:r>
      <w:r w:rsidRPr="00B523B4">
        <w:rPr>
          <w:rFonts w:ascii="Montserrat" w:hAnsi="Montserrat"/>
          <w:w w:val="105"/>
          <w:sz w:val="21"/>
        </w:rPr>
        <w:t>considered.</w:t>
      </w:r>
    </w:p>
    <w:p w14:paraId="63A39917" w14:textId="77777777" w:rsidR="005A5E98" w:rsidRPr="00B523B4" w:rsidRDefault="00ED6C48" w:rsidP="00927641">
      <w:pPr>
        <w:pStyle w:val="ListParagraph"/>
        <w:numPr>
          <w:ilvl w:val="0"/>
          <w:numId w:val="10"/>
        </w:numPr>
        <w:jc w:val="both"/>
        <w:rPr>
          <w:rFonts w:ascii="Montserrat" w:hAnsi="Montserrat"/>
          <w:sz w:val="21"/>
        </w:rPr>
      </w:pPr>
      <w:r w:rsidRPr="00B523B4">
        <w:rPr>
          <w:rFonts w:ascii="Montserrat" w:hAnsi="Montserrat"/>
          <w:w w:val="105"/>
          <w:sz w:val="21"/>
        </w:rPr>
        <w:t>To treat as confidential all information that is provided to the AC by the project team. All members are required to sign a confidentiality</w:t>
      </w:r>
      <w:r w:rsidRPr="00B523B4">
        <w:rPr>
          <w:rFonts w:ascii="Montserrat" w:hAnsi="Montserrat"/>
          <w:spacing w:val="-49"/>
          <w:w w:val="105"/>
          <w:sz w:val="21"/>
        </w:rPr>
        <w:t xml:space="preserve"> </w:t>
      </w:r>
      <w:r w:rsidRPr="00B523B4">
        <w:rPr>
          <w:rFonts w:ascii="Montserrat" w:hAnsi="Montserrat"/>
          <w:w w:val="105"/>
          <w:sz w:val="21"/>
        </w:rPr>
        <w:t>annually statement.</w:t>
      </w:r>
    </w:p>
    <w:p w14:paraId="1AD4CAC9" w14:textId="77777777" w:rsidR="00927641" w:rsidRPr="00B523B4" w:rsidRDefault="00927641" w:rsidP="00927641">
      <w:pPr>
        <w:rPr>
          <w:rFonts w:ascii="Montserrat" w:hAnsi="Montserrat"/>
          <w:b/>
          <w:bCs/>
          <w:w w:val="105"/>
        </w:rPr>
      </w:pPr>
    </w:p>
    <w:p w14:paraId="3E84D9BB" w14:textId="09A1AF75" w:rsidR="00927641" w:rsidRPr="00B523B4" w:rsidRDefault="00ED6C48" w:rsidP="00927641">
      <w:pPr>
        <w:rPr>
          <w:rFonts w:ascii="Montserrat" w:hAnsi="Montserrat"/>
          <w:b/>
          <w:bCs/>
          <w:w w:val="105"/>
        </w:rPr>
      </w:pPr>
      <w:r w:rsidRPr="00B523B4">
        <w:rPr>
          <w:rFonts w:ascii="Montserrat" w:hAnsi="Montserrat"/>
          <w:b/>
          <w:bCs/>
          <w:w w:val="105"/>
        </w:rPr>
        <w:t xml:space="preserve">Person Specification </w:t>
      </w:r>
    </w:p>
    <w:p w14:paraId="38983512" w14:textId="77777777" w:rsidR="00927641" w:rsidRPr="00B523B4" w:rsidRDefault="00927641" w:rsidP="00927641">
      <w:pPr>
        <w:rPr>
          <w:rFonts w:ascii="Montserrat" w:hAnsi="Montserrat"/>
          <w:b/>
          <w:bCs/>
          <w:w w:val="105"/>
        </w:rPr>
      </w:pPr>
    </w:p>
    <w:p w14:paraId="1634F368" w14:textId="70744C18" w:rsidR="005A5E98" w:rsidRPr="00B523B4" w:rsidRDefault="00ED6C48" w:rsidP="00927641">
      <w:pPr>
        <w:rPr>
          <w:rFonts w:ascii="Montserrat" w:hAnsi="Montserrat"/>
          <w:b/>
          <w:bCs/>
        </w:rPr>
      </w:pPr>
      <w:r w:rsidRPr="00B523B4">
        <w:rPr>
          <w:rFonts w:ascii="Montserrat" w:hAnsi="Montserrat"/>
          <w:b/>
          <w:bCs/>
          <w:w w:val="105"/>
        </w:rPr>
        <w:t>Essential</w:t>
      </w:r>
    </w:p>
    <w:p w14:paraId="086A8D6A" w14:textId="338F986C" w:rsidR="005A5E98" w:rsidRPr="00B523B4" w:rsidRDefault="00ED6C48" w:rsidP="00927641">
      <w:pPr>
        <w:pStyle w:val="ListParagraph"/>
        <w:numPr>
          <w:ilvl w:val="0"/>
          <w:numId w:val="11"/>
        </w:numPr>
        <w:rPr>
          <w:rFonts w:ascii="Montserrat" w:hAnsi="Montserrat"/>
          <w:sz w:val="21"/>
        </w:rPr>
      </w:pPr>
      <w:r w:rsidRPr="00B523B4">
        <w:rPr>
          <w:rFonts w:ascii="Montserrat" w:hAnsi="Montserrat"/>
          <w:w w:val="105"/>
          <w:sz w:val="21"/>
        </w:rPr>
        <w:t xml:space="preserve">A clinician/staff member or </w:t>
      </w:r>
      <w:r w:rsidR="00196A2E" w:rsidRPr="00B523B4">
        <w:rPr>
          <w:rFonts w:ascii="Montserrat" w:hAnsi="Montserrat"/>
          <w:w w:val="105"/>
          <w:sz w:val="21"/>
        </w:rPr>
        <w:t>patient</w:t>
      </w:r>
      <w:r w:rsidRPr="00B523B4">
        <w:rPr>
          <w:rFonts w:ascii="Montserrat" w:hAnsi="Montserrat"/>
          <w:w w:val="105"/>
          <w:sz w:val="21"/>
        </w:rPr>
        <w:t xml:space="preserve"> or carer who has (extensive) knowledge of working in, or engaging with, services for </w:t>
      </w:r>
      <w:r w:rsidR="00045940">
        <w:rPr>
          <w:rFonts w:ascii="Montserrat" w:hAnsi="Montserrat"/>
          <w:w w:val="105"/>
          <w:sz w:val="21"/>
        </w:rPr>
        <w:t>early intervention in psychosis</w:t>
      </w:r>
      <w:r w:rsidR="00DE4F19">
        <w:rPr>
          <w:rFonts w:ascii="Montserrat" w:hAnsi="Montserrat"/>
          <w:w w:val="105"/>
          <w:sz w:val="21"/>
        </w:rPr>
        <w:t xml:space="preserve"> </w:t>
      </w:r>
      <w:r w:rsidRPr="00B523B4">
        <w:rPr>
          <w:rFonts w:ascii="Montserrat" w:hAnsi="Montserrat"/>
          <w:w w:val="105"/>
          <w:sz w:val="21"/>
        </w:rPr>
        <w:t>services and who has an interest in the accreditation of these</w:t>
      </w:r>
      <w:r w:rsidRPr="00B523B4">
        <w:rPr>
          <w:rFonts w:ascii="Montserrat" w:hAnsi="Montserrat"/>
          <w:spacing w:val="-29"/>
          <w:w w:val="105"/>
          <w:sz w:val="21"/>
        </w:rPr>
        <w:t xml:space="preserve"> </w:t>
      </w:r>
      <w:r w:rsidRPr="00B523B4">
        <w:rPr>
          <w:rFonts w:ascii="Montserrat" w:hAnsi="Montserrat"/>
          <w:w w:val="105"/>
          <w:sz w:val="21"/>
        </w:rPr>
        <w:t>services.</w:t>
      </w:r>
    </w:p>
    <w:p w14:paraId="7ABFCA8F" w14:textId="26D73A8E" w:rsidR="005A5E98" w:rsidRPr="00B523B4" w:rsidRDefault="00ED6C48" w:rsidP="00927641">
      <w:pPr>
        <w:pStyle w:val="ListParagraph"/>
        <w:numPr>
          <w:ilvl w:val="0"/>
          <w:numId w:val="11"/>
        </w:numPr>
        <w:rPr>
          <w:rFonts w:ascii="Montserrat" w:hAnsi="Montserrat"/>
          <w:sz w:val="21"/>
        </w:rPr>
      </w:pPr>
      <w:r w:rsidRPr="00B523B4">
        <w:rPr>
          <w:rFonts w:ascii="Montserrat" w:hAnsi="Montserrat"/>
          <w:w w:val="105"/>
          <w:sz w:val="21"/>
        </w:rPr>
        <w:t xml:space="preserve">Broad knowledge and experience relevant to </w:t>
      </w:r>
      <w:r w:rsidR="00045940">
        <w:rPr>
          <w:rFonts w:ascii="Montserrat" w:hAnsi="Montserrat"/>
          <w:w w:val="105"/>
          <w:sz w:val="21"/>
        </w:rPr>
        <w:t>early intervention in psychosis</w:t>
      </w:r>
      <w:r w:rsidR="00927641" w:rsidRPr="00B523B4">
        <w:rPr>
          <w:rFonts w:ascii="Montserrat" w:hAnsi="Montserrat"/>
          <w:w w:val="105"/>
          <w:sz w:val="21"/>
        </w:rPr>
        <w:t xml:space="preserve"> services</w:t>
      </w:r>
      <w:r w:rsidRPr="00B523B4">
        <w:rPr>
          <w:rFonts w:ascii="Montserrat" w:hAnsi="Montserrat"/>
          <w:w w:val="105"/>
          <w:sz w:val="21"/>
        </w:rPr>
        <w:t>.</w:t>
      </w:r>
    </w:p>
    <w:p w14:paraId="2ACAD2DA" w14:textId="77777777" w:rsidR="005A5E98" w:rsidRPr="00B523B4" w:rsidRDefault="00ED6C48" w:rsidP="00927641">
      <w:pPr>
        <w:pStyle w:val="ListParagraph"/>
        <w:numPr>
          <w:ilvl w:val="0"/>
          <w:numId w:val="11"/>
        </w:numPr>
        <w:rPr>
          <w:rFonts w:ascii="Montserrat" w:hAnsi="Montserrat"/>
          <w:sz w:val="21"/>
        </w:rPr>
      </w:pPr>
      <w:r w:rsidRPr="00B523B4">
        <w:rPr>
          <w:rFonts w:ascii="Montserrat" w:hAnsi="Montserrat"/>
          <w:w w:val="105"/>
          <w:sz w:val="21"/>
        </w:rPr>
        <w:t>Good interpersonal</w:t>
      </w:r>
      <w:r w:rsidRPr="00B523B4">
        <w:rPr>
          <w:rFonts w:ascii="Montserrat" w:hAnsi="Montserrat"/>
          <w:spacing w:val="1"/>
          <w:w w:val="105"/>
          <w:sz w:val="21"/>
        </w:rPr>
        <w:t xml:space="preserve"> </w:t>
      </w:r>
      <w:r w:rsidRPr="00B523B4">
        <w:rPr>
          <w:rFonts w:ascii="Montserrat" w:hAnsi="Montserrat"/>
          <w:w w:val="105"/>
          <w:sz w:val="21"/>
        </w:rPr>
        <w:t>skills.</w:t>
      </w:r>
    </w:p>
    <w:p w14:paraId="594A7630" w14:textId="77777777" w:rsidR="00927641" w:rsidRPr="00B523B4" w:rsidRDefault="00ED6C48" w:rsidP="00927641">
      <w:pPr>
        <w:pStyle w:val="ListParagraph"/>
        <w:numPr>
          <w:ilvl w:val="0"/>
          <w:numId w:val="11"/>
        </w:numPr>
        <w:rPr>
          <w:rFonts w:ascii="Montserrat" w:hAnsi="Montserrat"/>
          <w:sz w:val="21"/>
        </w:rPr>
      </w:pPr>
      <w:r w:rsidRPr="00B523B4">
        <w:rPr>
          <w:rFonts w:ascii="Montserrat" w:hAnsi="Montserrat"/>
          <w:w w:val="105"/>
          <w:sz w:val="21"/>
        </w:rPr>
        <w:t>Good communication</w:t>
      </w:r>
      <w:r w:rsidRPr="00B523B4">
        <w:rPr>
          <w:rFonts w:ascii="Montserrat" w:hAnsi="Montserrat"/>
          <w:spacing w:val="3"/>
          <w:w w:val="105"/>
          <w:sz w:val="21"/>
        </w:rPr>
        <w:t xml:space="preserve"> </w:t>
      </w:r>
      <w:r w:rsidRPr="00B523B4">
        <w:rPr>
          <w:rFonts w:ascii="Montserrat" w:hAnsi="Montserrat"/>
          <w:w w:val="105"/>
          <w:sz w:val="21"/>
        </w:rPr>
        <w:t>skills.</w:t>
      </w:r>
    </w:p>
    <w:p w14:paraId="67E8758D" w14:textId="2A675591" w:rsidR="005A5E98" w:rsidRPr="00B523B4" w:rsidRDefault="00ED6C48" w:rsidP="00927641">
      <w:pPr>
        <w:pStyle w:val="ListParagraph"/>
        <w:numPr>
          <w:ilvl w:val="0"/>
          <w:numId w:val="11"/>
        </w:numPr>
        <w:rPr>
          <w:rFonts w:ascii="Montserrat" w:hAnsi="Montserrat"/>
          <w:sz w:val="21"/>
        </w:rPr>
      </w:pPr>
      <w:r w:rsidRPr="00B523B4">
        <w:rPr>
          <w:rFonts w:ascii="Montserrat" w:hAnsi="Montserrat"/>
          <w:w w:val="105"/>
          <w:sz w:val="21"/>
        </w:rPr>
        <w:t xml:space="preserve">Positive </w:t>
      </w:r>
      <w:r w:rsidRPr="00B523B4">
        <w:rPr>
          <w:rFonts w:ascii="Montserrat" w:hAnsi="Montserrat"/>
          <w:spacing w:val="2"/>
          <w:w w:val="105"/>
          <w:sz w:val="21"/>
        </w:rPr>
        <w:t xml:space="preserve">manner </w:t>
      </w:r>
      <w:r w:rsidRPr="00B523B4">
        <w:rPr>
          <w:rFonts w:ascii="Montserrat" w:hAnsi="Montserrat"/>
          <w:w w:val="105"/>
          <w:sz w:val="21"/>
        </w:rPr>
        <w:t>and ability to enable the forming of consensus and fair decision</w:t>
      </w:r>
      <w:r w:rsidRPr="00B523B4">
        <w:rPr>
          <w:rFonts w:ascii="Montserrat" w:hAnsi="Montserrat"/>
          <w:spacing w:val="1"/>
          <w:w w:val="105"/>
          <w:sz w:val="21"/>
        </w:rPr>
        <w:t xml:space="preserve"> </w:t>
      </w:r>
      <w:r w:rsidRPr="00B523B4">
        <w:rPr>
          <w:rFonts w:ascii="Montserrat" w:hAnsi="Montserrat"/>
          <w:w w:val="105"/>
          <w:sz w:val="21"/>
        </w:rPr>
        <w:t>making.</w:t>
      </w:r>
    </w:p>
    <w:p w14:paraId="0C02FE89" w14:textId="77777777" w:rsidR="00927641" w:rsidRPr="00B523B4" w:rsidRDefault="00927641" w:rsidP="00927641">
      <w:pPr>
        <w:rPr>
          <w:rFonts w:ascii="Montserrat" w:hAnsi="Montserrat"/>
          <w:w w:val="105"/>
        </w:rPr>
      </w:pPr>
    </w:p>
    <w:p w14:paraId="5BF28906" w14:textId="18A4F977" w:rsidR="005A5E98" w:rsidRPr="00B523B4" w:rsidRDefault="00ED6C48" w:rsidP="00927641">
      <w:pPr>
        <w:rPr>
          <w:rFonts w:ascii="Montserrat" w:hAnsi="Montserrat"/>
          <w:b/>
          <w:bCs/>
        </w:rPr>
      </w:pPr>
      <w:r w:rsidRPr="00B523B4">
        <w:rPr>
          <w:rFonts w:ascii="Montserrat" w:hAnsi="Montserrat"/>
          <w:b/>
          <w:bCs/>
          <w:w w:val="105"/>
        </w:rPr>
        <w:t>Desirable</w:t>
      </w:r>
    </w:p>
    <w:p w14:paraId="72555485" w14:textId="0CDE5FA0" w:rsidR="005A5E98" w:rsidRPr="00B523B4" w:rsidRDefault="00ED6C48" w:rsidP="00927641">
      <w:pPr>
        <w:pStyle w:val="ListParagraph"/>
        <w:numPr>
          <w:ilvl w:val="0"/>
          <w:numId w:val="12"/>
        </w:numPr>
        <w:rPr>
          <w:rFonts w:ascii="Montserrat" w:hAnsi="Montserrat"/>
          <w:sz w:val="21"/>
        </w:rPr>
      </w:pPr>
      <w:r w:rsidRPr="00B523B4">
        <w:rPr>
          <w:rFonts w:ascii="Montserrat" w:hAnsi="Montserrat"/>
          <w:w w:val="105"/>
          <w:sz w:val="21"/>
        </w:rPr>
        <w:t>Practical experience of quality</w:t>
      </w:r>
      <w:r w:rsidR="00D52644">
        <w:rPr>
          <w:rFonts w:ascii="Montserrat" w:hAnsi="Montserrat"/>
          <w:w w:val="105"/>
          <w:sz w:val="21"/>
        </w:rPr>
        <w:t xml:space="preserve"> assurance or</w:t>
      </w:r>
      <w:r w:rsidRPr="00B523B4">
        <w:rPr>
          <w:rFonts w:ascii="Montserrat" w:hAnsi="Montserrat"/>
          <w:w w:val="105"/>
          <w:sz w:val="21"/>
        </w:rPr>
        <w:t xml:space="preserve"> improvement</w:t>
      </w:r>
      <w:r w:rsidRPr="00B523B4">
        <w:rPr>
          <w:rFonts w:ascii="Montserrat" w:hAnsi="Montserrat"/>
          <w:spacing w:val="1"/>
          <w:w w:val="105"/>
          <w:sz w:val="21"/>
        </w:rPr>
        <w:t xml:space="preserve"> </w:t>
      </w:r>
      <w:r w:rsidRPr="00B523B4">
        <w:rPr>
          <w:rFonts w:ascii="Montserrat" w:hAnsi="Montserrat"/>
          <w:w w:val="105"/>
          <w:sz w:val="21"/>
        </w:rPr>
        <w:t>work.</w:t>
      </w:r>
    </w:p>
    <w:p w14:paraId="4E985AFE" w14:textId="4F31E972" w:rsidR="005A5E98" w:rsidRPr="00B523B4" w:rsidRDefault="00ED6C48" w:rsidP="00927641">
      <w:pPr>
        <w:pStyle w:val="ListParagraph"/>
        <w:numPr>
          <w:ilvl w:val="0"/>
          <w:numId w:val="12"/>
        </w:numPr>
        <w:rPr>
          <w:rFonts w:ascii="Montserrat" w:hAnsi="Montserrat"/>
          <w:sz w:val="21"/>
        </w:rPr>
      </w:pPr>
      <w:r w:rsidRPr="00B523B4">
        <w:rPr>
          <w:rFonts w:ascii="Montserrat" w:hAnsi="Montserrat"/>
          <w:w w:val="105"/>
          <w:sz w:val="21"/>
        </w:rPr>
        <w:t xml:space="preserve">Experience of working with </w:t>
      </w:r>
      <w:r w:rsidR="00196A2E" w:rsidRPr="00B523B4">
        <w:rPr>
          <w:rFonts w:ascii="Montserrat" w:hAnsi="Montserrat"/>
          <w:w w:val="105"/>
          <w:sz w:val="21"/>
        </w:rPr>
        <w:t>patient</w:t>
      </w:r>
      <w:r w:rsidRPr="00B523B4">
        <w:rPr>
          <w:rFonts w:ascii="Montserrat" w:hAnsi="Montserrat"/>
          <w:w w:val="105"/>
          <w:sz w:val="21"/>
        </w:rPr>
        <w:t>s or their</w:t>
      </w:r>
      <w:r w:rsidRPr="00B523B4">
        <w:rPr>
          <w:rFonts w:ascii="Montserrat" w:hAnsi="Montserrat"/>
          <w:spacing w:val="-8"/>
          <w:w w:val="105"/>
          <w:sz w:val="21"/>
        </w:rPr>
        <w:t xml:space="preserve"> </w:t>
      </w:r>
      <w:r w:rsidRPr="00B523B4">
        <w:rPr>
          <w:rFonts w:ascii="Montserrat" w:hAnsi="Montserrat"/>
          <w:w w:val="105"/>
          <w:sz w:val="21"/>
        </w:rPr>
        <w:t>representatives.</w:t>
      </w:r>
    </w:p>
    <w:p w14:paraId="63623EED" w14:textId="77777777" w:rsidR="005A5E98" w:rsidRPr="00B523B4" w:rsidRDefault="00ED6C48" w:rsidP="00927641">
      <w:pPr>
        <w:pStyle w:val="ListParagraph"/>
        <w:numPr>
          <w:ilvl w:val="0"/>
          <w:numId w:val="12"/>
        </w:numPr>
        <w:rPr>
          <w:rFonts w:ascii="Montserrat" w:hAnsi="Montserrat"/>
          <w:sz w:val="21"/>
        </w:rPr>
      </w:pPr>
      <w:r w:rsidRPr="00B523B4">
        <w:rPr>
          <w:rFonts w:ascii="Montserrat" w:hAnsi="Montserrat"/>
          <w:w w:val="105"/>
          <w:sz w:val="21"/>
        </w:rPr>
        <w:t>The ability to work as part of a multi-disciplinary</w:t>
      </w:r>
      <w:r w:rsidRPr="00B523B4">
        <w:rPr>
          <w:rFonts w:ascii="Montserrat" w:hAnsi="Montserrat"/>
          <w:spacing w:val="-1"/>
          <w:w w:val="105"/>
          <w:sz w:val="21"/>
        </w:rPr>
        <w:t xml:space="preserve"> </w:t>
      </w:r>
      <w:r w:rsidRPr="00B523B4">
        <w:rPr>
          <w:rFonts w:ascii="Montserrat" w:hAnsi="Montserrat"/>
          <w:w w:val="105"/>
          <w:sz w:val="21"/>
        </w:rPr>
        <w:t>group.</w:t>
      </w:r>
    </w:p>
    <w:p w14:paraId="4B14FCF6" w14:textId="77777777" w:rsidR="005A5E98" w:rsidRPr="00B523B4" w:rsidRDefault="005A5E98">
      <w:pPr>
        <w:rPr>
          <w:rFonts w:ascii="Montserrat" w:hAnsi="Montserrat"/>
          <w:sz w:val="21"/>
        </w:rPr>
        <w:sectPr w:rsidR="005A5E98" w:rsidRPr="00B523B4">
          <w:pgSz w:w="11900" w:h="16840"/>
          <w:pgMar w:top="1380" w:right="1280" w:bottom="280" w:left="1340" w:header="720" w:footer="720" w:gutter="0"/>
          <w:cols w:space="720"/>
        </w:sectPr>
      </w:pPr>
    </w:p>
    <w:p w14:paraId="7F3954A9" w14:textId="77777777" w:rsidR="005A5E98" w:rsidRPr="00B523B4" w:rsidRDefault="00ED6C48" w:rsidP="00927641">
      <w:pPr>
        <w:rPr>
          <w:rFonts w:ascii="Montserrat" w:hAnsi="Montserrat"/>
          <w:b/>
          <w:bCs/>
        </w:rPr>
      </w:pPr>
      <w:r w:rsidRPr="00B523B4">
        <w:rPr>
          <w:rFonts w:ascii="Montserrat" w:hAnsi="Montserrat"/>
          <w:b/>
          <w:bCs/>
          <w:w w:val="105"/>
        </w:rPr>
        <w:lastRenderedPageBreak/>
        <w:t>Appendix 2</w:t>
      </w:r>
    </w:p>
    <w:p w14:paraId="5571DBCB" w14:textId="77777777" w:rsidR="005A5E98" w:rsidRPr="00B523B4" w:rsidRDefault="005A5E98" w:rsidP="00927641">
      <w:pPr>
        <w:rPr>
          <w:rFonts w:ascii="Montserrat" w:hAnsi="Montserrat"/>
          <w:b/>
          <w:sz w:val="20"/>
        </w:rPr>
      </w:pPr>
    </w:p>
    <w:p w14:paraId="0C09D317" w14:textId="7DF9E80B" w:rsidR="005A5E98" w:rsidRPr="00B523B4" w:rsidRDefault="00ED6C48" w:rsidP="00927641">
      <w:pPr>
        <w:rPr>
          <w:rFonts w:ascii="Montserrat" w:hAnsi="Montserrat"/>
          <w:b/>
          <w:sz w:val="21"/>
        </w:rPr>
      </w:pPr>
      <w:r w:rsidRPr="00B523B4">
        <w:rPr>
          <w:rFonts w:ascii="Montserrat" w:hAnsi="Montserrat"/>
          <w:b/>
          <w:w w:val="105"/>
          <w:sz w:val="21"/>
        </w:rPr>
        <w:t xml:space="preserve">Chair of the </w:t>
      </w:r>
      <w:r w:rsidR="00045940">
        <w:rPr>
          <w:rFonts w:ascii="Montserrat" w:hAnsi="Montserrat"/>
          <w:b/>
          <w:w w:val="105"/>
          <w:sz w:val="21"/>
        </w:rPr>
        <w:t>EIPN</w:t>
      </w:r>
      <w:r w:rsidRPr="00B523B4">
        <w:rPr>
          <w:rFonts w:ascii="Montserrat" w:hAnsi="Montserrat"/>
          <w:b/>
          <w:w w:val="105"/>
          <w:sz w:val="21"/>
        </w:rPr>
        <w:t xml:space="preserve"> </w:t>
      </w:r>
      <w:r w:rsidR="00AE431B">
        <w:rPr>
          <w:rFonts w:ascii="Montserrat" w:hAnsi="Montserrat"/>
          <w:b/>
          <w:w w:val="105"/>
          <w:sz w:val="21"/>
        </w:rPr>
        <w:t>Accreditation Committee</w:t>
      </w:r>
      <w:r w:rsidRPr="00B523B4">
        <w:rPr>
          <w:rFonts w:ascii="Montserrat" w:hAnsi="Montserrat"/>
          <w:b/>
          <w:w w:val="105"/>
          <w:sz w:val="21"/>
        </w:rPr>
        <w:t xml:space="preserve"> Roles and</w:t>
      </w:r>
      <w:r w:rsidRPr="00B523B4">
        <w:rPr>
          <w:rFonts w:ascii="Montserrat" w:hAnsi="Montserrat"/>
          <w:b/>
          <w:spacing w:val="2"/>
          <w:w w:val="105"/>
          <w:sz w:val="21"/>
        </w:rPr>
        <w:t xml:space="preserve"> </w:t>
      </w:r>
      <w:r w:rsidRPr="00B523B4">
        <w:rPr>
          <w:rFonts w:ascii="Montserrat" w:hAnsi="Montserrat"/>
          <w:b/>
          <w:w w:val="105"/>
          <w:sz w:val="21"/>
        </w:rPr>
        <w:t>Responsibilities</w:t>
      </w:r>
    </w:p>
    <w:p w14:paraId="6FF3D2BF" w14:textId="1E2DC4D4" w:rsidR="005A5E98" w:rsidRPr="00B523B4" w:rsidRDefault="00ED6C48" w:rsidP="00927641">
      <w:pPr>
        <w:rPr>
          <w:rFonts w:ascii="Montserrat" w:hAnsi="Montserrat"/>
        </w:rPr>
      </w:pPr>
      <w:r w:rsidRPr="00B523B4">
        <w:rPr>
          <w:rFonts w:ascii="Montserrat" w:hAnsi="Montserrat"/>
          <w:w w:val="105"/>
        </w:rPr>
        <w:t>The</w:t>
      </w:r>
      <w:r w:rsidRPr="00B523B4">
        <w:rPr>
          <w:rFonts w:ascii="Montserrat" w:hAnsi="Montserrat"/>
          <w:spacing w:val="-9"/>
          <w:w w:val="105"/>
        </w:rPr>
        <w:t xml:space="preserve"> </w:t>
      </w:r>
      <w:r w:rsidR="00AE431B">
        <w:rPr>
          <w:rFonts w:ascii="Montserrat" w:hAnsi="Montserrat"/>
          <w:w w:val="105"/>
        </w:rPr>
        <w:t>Accreditation Committee</w:t>
      </w:r>
      <w:r w:rsidRPr="00B523B4">
        <w:rPr>
          <w:rFonts w:ascii="Montserrat" w:hAnsi="Montserrat"/>
          <w:spacing w:val="-9"/>
          <w:w w:val="105"/>
        </w:rPr>
        <w:t xml:space="preserve"> </w:t>
      </w:r>
      <w:r w:rsidRPr="00B523B4">
        <w:rPr>
          <w:rFonts w:ascii="Montserrat" w:hAnsi="Montserrat"/>
          <w:w w:val="105"/>
        </w:rPr>
        <w:t>is</w:t>
      </w:r>
      <w:r w:rsidRPr="00B523B4">
        <w:rPr>
          <w:rFonts w:ascii="Montserrat" w:hAnsi="Montserrat"/>
          <w:spacing w:val="-9"/>
          <w:w w:val="105"/>
        </w:rPr>
        <w:t xml:space="preserve"> </w:t>
      </w:r>
      <w:r w:rsidRPr="00B523B4">
        <w:rPr>
          <w:rFonts w:ascii="Montserrat" w:hAnsi="Montserrat"/>
          <w:w w:val="105"/>
        </w:rPr>
        <w:t>a</w:t>
      </w:r>
      <w:r w:rsidRPr="00B523B4">
        <w:rPr>
          <w:rFonts w:ascii="Montserrat" w:hAnsi="Montserrat"/>
          <w:spacing w:val="-9"/>
          <w:w w:val="105"/>
        </w:rPr>
        <w:t xml:space="preserve"> </w:t>
      </w:r>
      <w:r w:rsidRPr="00B523B4">
        <w:rPr>
          <w:rFonts w:ascii="Montserrat" w:hAnsi="Montserrat"/>
          <w:w w:val="105"/>
        </w:rPr>
        <w:t>key</w:t>
      </w:r>
      <w:r w:rsidRPr="00B523B4">
        <w:rPr>
          <w:rFonts w:ascii="Montserrat" w:hAnsi="Montserrat"/>
          <w:spacing w:val="-9"/>
          <w:w w:val="105"/>
        </w:rPr>
        <w:t xml:space="preserve"> </w:t>
      </w:r>
      <w:r w:rsidRPr="00B523B4">
        <w:rPr>
          <w:rFonts w:ascii="Montserrat" w:hAnsi="Montserrat"/>
          <w:w w:val="105"/>
        </w:rPr>
        <w:t>component</w:t>
      </w:r>
      <w:r w:rsidRPr="00B523B4">
        <w:rPr>
          <w:rFonts w:ascii="Montserrat" w:hAnsi="Montserrat"/>
          <w:spacing w:val="-10"/>
          <w:w w:val="105"/>
        </w:rPr>
        <w:t xml:space="preserve"> </w:t>
      </w:r>
      <w:r w:rsidRPr="00B523B4">
        <w:rPr>
          <w:rFonts w:ascii="Montserrat" w:hAnsi="Montserrat"/>
          <w:w w:val="105"/>
        </w:rPr>
        <w:t>of</w:t>
      </w:r>
      <w:r w:rsidRPr="00B523B4">
        <w:rPr>
          <w:rFonts w:ascii="Montserrat" w:hAnsi="Montserrat"/>
          <w:spacing w:val="-10"/>
          <w:w w:val="105"/>
        </w:rPr>
        <w:t xml:space="preserve"> </w:t>
      </w:r>
      <w:r w:rsidR="00045940">
        <w:rPr>
          <w:rFonts w:ascii="Montserrat" w:hAnsi="Montserrat"/>
          <w:w w:val="105"/>
        </w:rPr>
        <w:t>EIPN</w:t>
      </w:r>
      <w:r w:rsidRPr="00B523B4">
        <w:rPr>
          <w:rFonts w:ascii="Montserrat" w:hAnsi="Montserrat"/>
          <w:w w:val="105"/>
        </w:rPr>
        <w:t>.</w:t>
      </w:r>
      <w:r w:rsidRPr="00B523B4">
        <w:rPr>
          <w:rFonts w:ascii="Montserrat" w:hAnsi="Montserrat"/>
          <w:spacing w:val="-10"/>
          <w:w w:val="105"/>
        </w:rPr>
        <w:t xml:space="preserve"> </w:t>
      </w:r>
      <w:r w:rsidRPr="00B523B4">
        <w:rPr>
          <w:rFonts w:ascii="Montserrat" w:hAnsi="Montserrat"/>
          <w:w w:val="105"/>
        </w:rPr>
        <w:t>Its</w:t>
      </w:r>
      <w:r w:rsidRPr="00B523B4">
        <w:rPr>
          <w:rFonts w:ascii="Montserrat" w:hAnsi="Montserrat"/>
          <w:spacing w:val="-9"/>
          <w:w w:val="105"/>
        </w:rPr>
        <w:t xml:space="preserve"> </w:t>
      </w:r>
      <w:r w:rsidRPr="00B523B4">
        <w:rPr>
          <w:rFonts w:ascii="Montserrat" w:hAnsi="Montserrat"/>
          <w:w w:val="105"/>
        </w:rPr>
        <w:t>purpose</w:t>
      </w:r>
      <w:r w:rsidRPr="00B523B4">
        <w:rPr>
          <w:rFonts w:ascii="Montserrat" w:hAnsi="Montserrat"/>
          <w:spacing w:val="-9"/>
          <w:w w:val="105"/>
        </w:rPr>
        <w:t xml:space="preserve"> </w:t>
      </w:r>
      <w:r w:rsidRPr="00B523B4">
        <w:rPr>
          <w:rFonts w:ascii="Montserrat" w:hAnsi="Montserrat"/>
          <w:w w:val="105"/>
        </w:rPr>
        <w:t>and</w:t>
      </w:r>
      <w:r w:rsidRPr="00B523B4">
        <w:rPr>
          <w:rFonts w:ascii="Montserrat" w:hAnsi="Montserrat"/>
          <w:spacing w:val="-9"/>
          <w:w w:val="105"/>
        </w:rPr>
        <w:t xml:space="preserve"> </w:t>
      </w:r>
      <w:r w:rsidRPr="00B523B4">
        <w:rPr>
          <w:rFonts w:ascii="Montserrat" w:hAnsi="Montserrat"/>
          <w:w w:val="105"/>
        </w:rPr>
        <w:t>way</w:t>
      </w:r>
      <w:r w:rsidRPr="00B523B4">
        <w:rPr>
          <w:rFonts w:ascii="Montserrat" w:hAnsi="Montserrat"/>
          <w:spacing w:val="-9"/>
          <w:w w:val="105"/>
        </w:rPr>
        <w:t xml:space="preserve"> </w:t>
      </w:r>
      <w:r w:rsidRPr="00B523B4">
        <w:rPr>
          <w:rFonts w:ascii="Montserrat" w:hAnsi="Montserrat"/>
          <w:w w:val="105"/>
        </w:rPr>
        <w:t xml:space="preserve">of working is described in the committee’s constitution. The chairperson’s role is to ensure that the </w:t>
      </w:r>
      <w:r w:rsidR="00AE431B">
        <w:rPr>
          <w:rFonts w:ascii="Montserrat" w:hAnsi="Montserrat"/>
          <w:w w:val="105"/>
        </w:rPr>
        <w:t>Accreditation Committee</w:t>
      </w:r>
      <w:r w:rsidRPr="00B523B4">
        <w:rPr>
          <w:rFonts w:ascii="Montserrat" w:hAnsi="Montserrat"/>
          <w:w w:val="105"/>
        </w:rPr>
        <w:t xml:space="preserve"> works in a fair, impartial and consistent way.</w:t>
      </w:r>
    </w:p>
    <w:p w14:paraId="77E8EED5" w14:textId="50B67606" w:rsidR="005A5E98" w:rsidRPr="00B523B4" w:rsidRDefault="00ED6C48" w:rsidP="00927641">
      <w:pPr>
        <w:pStyle w:val="ListParagraph"/>
        <w:numPr>
          <w:ilvl w:val="0"/>
          <w:numId w:val="14"/>
        </w:numPr>
        <w:rPr>
          <w:rFonts w:ascii="Montserrat" w:hAnsi="Montserrat"/>
          <w:sz w:val="21"/>
        </w:rPr>
      </w:pPr>
      <w:r w:rsidRPr="00B523B4">
        <w:rPr>
          <w:rFonts w:ascii="Montserrat" w:hAnsi="Montserrat"/>
          <w:w w:val="105"/>
          <w:sz w:val="21"/>
        </w:rPr>
        <w:t xml:space="preserve">Chair the </w:t>
      </w:r>
      <w:r w:rsidR="00045940">
        <w:rPr>
          <w:rFonts w:ascii="Montserrat" w:hAnsi="Montserrat"/>
          <w:w w:val="105"/>
          <w:sz w:val="21"/>
        </w:rPr>
        <w:t>EIPN</w:t>
      </w:r>
      <w:r w:rsidRPr="00B523B4">
        <w:rPr>
          <w:rFonts w:ascii="Montserrat" w:hAnsi="Montserrat"/>
          <w:w w:val="105"/>
          <w:sz w:val="21"/>
        </w:rPr>
        <w:t xml:space="preserve"> </w:t>
      </w:r>
      <w:r w:rsidR="00AE431B">
        <w:rPr>
          <w:rFonts w:ascii="Montserrat" w:hAnsi="Montserrat"/>
          <w:w w:val="105"/>
          <w:sz w:val="21"/>
        </w:rPr>
        <w:t>Accreditation Committee</w:t>
      </w:r>
      <w:r w:rsidRPr="00B523B4">
        <w:rPr>
          <w:rFonts w:ascii="Montserrat" w:hAnsi="Montserrat"/>
          <w:w w:val="105"/>
          <w:sz w:val="21"/>
        </w:rPr>
        <w:t xml:space="preserve"> in a manner that ensures that it abides by its</w:t>
      </w:r>
      <w:r w:rsidRPr="00B523B4">
        <w:rPr>
          <w:rFonts w:ascii="Montserrat" w:hAnsi="Montserrat"/>
          <w:spacing w:val="3"/>
          <w:w w:val="105"/>
          <w:sz w:val="21"/>
        </w:rPr>
        <w:t xml:space="preserve"> </w:t>
      </w:r>
      <w:r w:rsidRPr="00B523B4">
        <w:rPr>
          <w:rFonts w:ascii="Montserrat" w:hAnsi="Montserrat"/>
          <w:w w:val="105"/>
          <w:sz w:val="21"/>
        </w:rPr>
        <w:t>constitution.</w:t>
      </w:r>
    </w:p>
    <w:p w14:paraId="3E1F4E8D" w14:textId="199C2418" w:rsidR="005A5E98" w:rsidRPr="00B523B4" w:rsidRDefault="00ED6C48" w:rsidP="00927641">
      <w:pPr>
        <w:pStyle w:val="ListParagraph"/>
        <w:numPr>
          <w:ilvl w:val="0"/>
          <w:numId w:val="14"/>
        </w:numPr>
        <w:rPr>
          <w:rFonts w:ascii="Montserrat" w:hAnsi="Montserrat"/>
          <w:sz w:val="21"/>
        </w:rPr>
      </w:pPr>
      <w:r w:rsidRPr="00B523B4">
        <w:rPr>
          <w:rFonts w:ascii="Montserrat" w:hAnsi="Montserrat"/>
          <w:w w:val="105"/>
          <w:sz w:val="21"/>
        </w:rPr>
        <w:t xml:space="preserve">Advise and support the </w:t>
      </w:r>
      <w:r w:rsidR="00045940">
        <w:rPr>
          <w:rFonts w:ascii="Montserrat" w:hAnsi="Montserrat"/>
          <w:w w:val="105"/>
          <w:sz w:val="21"/>
        </w:rPr>
        <w:t>EIPN</w:t>
      </w:r>
      <w:r w:rsidRPr="00B523B4">
        <w:rPr>
          <w:rFonts w:ascii="Montserrat" w:hAnsi="Montserrat"/>
          <w:w w:val="105"/>
          <w:sz w:val="21"/>
        </w:rPr>
        <w:t xml:space="preserve"> team to recruit to and maintain an </w:t>
      </w:r>
      <w:r w:rsidR="00AE431B">
        <w:rPr>
          <w:rFonts w:ascii="Montserrat" w:hAnsi="Montserrat"/>
          <w:w w:val="105"/>
          <w:sz w:val="21"/>
        </w:rPr>
        <w:t>Accreditation Committee</w:t>
      </w:r>
      <w:r w:rsidRPr="00B523B4">
        <w:rPr>
          <w:rFonts w:ascii="Montserrat" w:hAnsi="Montserrat"/>
          <w:w w:val="105"/>
          <w:sz w:val="21"/>
        </w:rPr>
        <w:t xml:space="preserve"> that represents key stakeholder</w:t>
      </w:r>
      <w:r w:rsidRPr="00B523B4">
        <w:rPr>
          <w:rFonts w:ascii="Montserrat" w:hAnsi="Montserrat"/>
          <w:spacing w:val="-9"/>
          <w:w w:val="105"/>
          <w:sz w:val="21"/>
        </w:rPr>
        <w:t xml:space="preserve"> </w:t>
      </w:r>
      <w:r w:rsidRPr="00B523B4">
        <w:rPr>
          <w:rFonts w:ascii="Montserrat" w:hAnsi="Montserrat"/>
          <w:w w:val="105"/>
          <w:sz w:val="21"/>
        </w:rPr>
        <w:t>interests.</w:t>
      </w:r>
    </w:p>
    <w:p w14:paraId="521543B9" w14:textId="18BC4F1E" w:rsidR="005A5E98" w:rsidRPr="00B523B4" w:rsidRDefault="00ED6C48" w:rsidP="00927641">
      <w:pPr>
        <w:pStyle w:val="ListParagraph"/>
        <w:numPr>
          <w:ilvl w:val="0"/>
          <w:numId w:val="14"/>
        </w:numPr>
        <w:rPr>
          <w:rFonts w:ascii="Montserrat" w:hAnsi="Montserrat"/>
          <w:sz w:val="21"/>
        </w:rPr>
      </w:pPr>
      <w:r w:rsidRPr="00B523B4">
        <w:rPr>
          <w:rFonts w:ascii="Montserrat" w:hAnsi="Montserrat"/>
          <w:w w:val="105"/>
          <w:sz w:val="21"/>
        </w:rPr>
        <w:t xml:space="preserve">Maintain consistent contact with the </w:t>
      </w:r>
      <w:r w:rsidR="00045940">
        <w:rPr>
          <w:rFonts w:ascii="Montserrat" w:hAnsi="Montserrat"/>
          <w:w w:val="105"/>
          <w:sz w:val="21"/>
        </w:rPr>
        <w:t>EIPN</w:t>
      </w:r>
      <w:r w:rsidRPr="00B523B4">
        <w:rPr>
          <w:rFonts w:ascii="Montserrat" w:hAnsi="Montserrat"/>
          <w:w w:val="105"/>
          <w:sz w:val="21"/>
        </w:rPr>
        <w:t xml:space="preserve"> team and respond in a timely manner to communications.</w:t>
      </w:r>
    </w:p>
    <w:p w14:paraId="14D3FB82" w14:textId="648E1C08" w:rsidR="005A5E98" w:rsidRPr="00B523B4" w:rsidRDefault="00ED6C48" w:rsidP="00927641">
      <w:pPr>
        <w:pStyle w:val="ListParagraph"/>
        <w:numPr>
          <w:ilvl w:val="0"/>
          <w:numId w:val="14"/>
        </w:numPr>
        <w:rPr>
          <w:rFonts w:ascii="Montserrat" w:hAnsi="Montserrat"/>
          <w:sz w:val="21"/>
        </w:rPr>
      </w:pPr>
      <w:r w:rsidRPr="00B523B4">
        <w:rPr>
          <w:rFonts w:ascii="Montserrat" w:hAnsi="Montserrat"/>
          <w:w w:val="105"/>
          <w:sz w:val="21"/>
        </w:rPr>
        <w:t xml:space="preserve">Act as a spokesperson to represent the interests of the teams that are members of </w:t>
      </w:r>
      <w:r w:rsidR="00045940">
        <w:rPr>
          <w:rFonts w:ascii="Montserrat" w:hAnsi="Montserrat"/>
          <w:w w:val="105"/>
          <w:sz w:val="21"/>
        </w:rPr>
        <w:t>EIPN</w:t>
      </w:r>
      <w:r w:rsidRPr="00B523B4">
        <w:rPr>
          <w:rFonts w:ascii="Montserrat" w:hAnsi="Montserrat"/>
          <w:w w:val="105"/>
          <w:sz w:val="21"/>
        </w:rPr>
        <w:t xml:space="preserve"> and to encourage other teams to join the</w:t>
      </w:r>
      <w:r w:rsidRPr="00B523B4">
        <w:rPr>
          <w:rFonts w:ascii="Montserrat" w:hAnsi="Montserrat"/>
          <w:spacing w:val="-21"/>
          <w:w w:val="105"/>
          <w:sz w:val="21"/>
        </w:rPr>
        <w:t xml:space="preserve"> </w:t>
      </w:r>
      <w:r w:rsidRPr="00B523B4">
        <w:rPr>
          <w:rFonts w:ascii="Montserrat" w:hAnsi="Montserrat"/>
          <w:w w:val="105"/>
          <w:sz w:val="21"/>
        </w:rPr>
        <w:t>scheme.</w:t>
      </w:r>
    </w:p>
    <w:p w14:paraId="236461E6" w14:textId="4A344790" w:rsidR="005A5E98" w:rsidRPr="00B523B4" w:rsidRDefault="00ED6C48" w:rsidP="00927641">
      <w:pPr>
        <w:pStyle w:val="ListParagraph"/>
        <w:numPr>
          <w:ilvl w:val="0"/>
          <w:numId w:val="14"/>
        </w:numPr>
        <w:rPr>
          <w:rFonts w:ascii="Montserrat" w:hAnsi="Montserrat"/>
          <w:sz w:val="21"/>
        </w:rPr>
      </w:pPr>
      <w:r w:rsidRPr="00B523B4">
        <w:rPr>
          <w:rFonts w:ascii="Montserrat" w:hAnsi="Montserrat"/>
          <w:w w:val="105"/>
          <w:sz w:val="21"/>
        </w:rPr>
        <w:t xml:space="preserve">Communicate information about </w:t>
      </w:r>
      <w:r w:rsidR="00045940">
        <w:rPr>
          <w:rFonts w:ascii="Montserrat" w:hAnsi="Montserrat"/>
          <w:w w:val="105"/>
          <w:sz w:val="21"/>
        </w:rPr>
        <w:t>EIPN</w:t>
      </w:r>
      <w:r w:rsidRPr="00B523B4">
        <w:rPr>
          <w:rFonts w:ascii="Montserrat" w:hAnsi="Montserrat"/>
          <w:w w:val="105"/>
          <w:sz w:val="21"/>
        </w:rPr>
        <w:t xml:space="preserve"> to individuals, Faculties and departments</w:t>
      </w:r>
      <w:r w:rsidRPr="00B523B4">
        <w:rPr>
          <w:rFonts w:ascii="Montserrat" w:hAnsi="Montserrat"/>
          <w:spacing w:val="-17"/>
          <w:w w:val="105"/>
          <w:sz w:val="21"/>
        </w:rPr>
        <w:t xml:space="preserve"> </w:t>
      </w:r>
      <w:r w:rsidRPr="00B523B4">
        <w:rPr>
          <w:rFonts w:ascii="Montserrat" w:hAnsi="Montserrat"/>
          <w:w w:val="105"/>
          <w:sz w:val="21"/>
        </w:rPr>
        <w:t>within</w:t>
      </w:r>
      <w:r w:rsidRPr="00B523B4">
        <w:rPr>
          <w:rFonts w:ascii="Montserrat" w:hAnsi="Montserrat"/>
          <w:spacing w:val="-16"/>
          <w:w w:val="105"/>
          <w:sz w:val="21"/>
        </w:rPr>
        <w:t xml:space="preserve"> </w:t>
      </w:r>
      <w:r w:rsidRPr="00B523B4">
        <w:rPr>
          <w:rFonts w:ascii="Montserrat" w:hAnsi="Montserrat"/>
          <w:w w:val="105"/>
          <w:sz w:val="21"/>
        </w:rPr>
        <w:t>the</w:t>
      </w:r>
      <w:r w:rsidRPr="00B523B4">
        <w:rPr>
          <w:rFonts w:ascii="Montserrat" w:hAnsi="Montserrat"/>
          <w:spacing w:val="-16"/>
          <w:w w:val="105"/>
          <w:sz w:val="21"/>
        </w:rPr>
        <w:t xml:space="preserve"> </w:t>
      </w:r>
      <w:r w:rsidRPr="00B523B4">
        <w:rPr>
          <w:rFonts w:ascii="Montserrat" w:hAnsi="Montserrat"/>
          <w:w w:val="105"/>
          <w:sz w:val="21"/>
        </w:rPr>
        <w:t>Colleges</w:t>
      </w:r>
      <w:r w:rsidRPr="00B523B4">
        <w:rPr>
          <w:rFonts w:ascii="Montserrat" w:hAnsi="Montserrat"/>
          <w:spacing w:val="-17"/>
          <w:w w:val="105"/>
          <w:sz w:val="21"/>
        </w:rPr>
        <w:t xml:space="preserve"> </w:t>
      </w:r>
      <w:r w:rsidRPr="00B523B4">
        <w:rPr>
          <w:rFonts w:ascii="Montserrat" w:hAnsi="Montserrat"/>
          <w:w w:val="105"/>
          <w:sz w:val="21"/>
        </w:rPr>
        <w:t>and</w:t>
      </w:r>
      <w:r w:rsidRPr="00B523B4">
        <w:rPr>
          <w:rFonts w:ascii="Montserrat" w:hAnsi="Montserrat"/>
          <w:spacing w:val="-16"/>
          <w:w w:val="105"/>
          <w:sz w:val="21"/>
        </w:rPr>
        <w:t xml:space="preserve"> </w:t>
      </w:r>
      <w:r w:rsidRPr="00B523B4">
        <w:rPr>
          <w:rFonts w:ascii="Montserrat" w:hAnsi="Montserrat"/>
          <w:w w:val="105"/>
          <w:sz w:val="21"/>
        </w:rPr>
        <w:t>within</w:t>
      </w:r>
      <w:r w:rsidRPr="00B523B4">
        <w:rPr>
          <w:rFonts w:ascii="Montserrat" w:hAnsi="Montserrat"/>
          <w:spacing w:val="-16"/>
          <w:w w:val="105"/>
          <w:sz w:val="21"/>
        </w:rPr>
        <w:t xml:space="preserve"> </w:t>
      </w:r>
      <w:r w:rsidRPr="00B523B4">
        <w:rPr>
          <w:rFonts w:ascii="Montserrat" w:hAnsi="Montserrat"/>
          <w:w w:val="105"/>
          <w:sz w:val="21"/>
        </w:rPr>
        <w:t>other</w:t>
      </w:r>
      <w:r w:rsidRPr="00B523B4">
        <w:rPr>
          <w:rFonts w:ascii="Montserrat" w:hAnsi="Montserrat"/>
          <w:spacing w:val="-16"/>
          <w:w w:val="105"/>
          <w:sz w:val="21"/>
        </w:rPr>
        <w:t xml:space="preserve"> </w:t>
      </w:r>
      <w:r w:rsidRPr="00B523B4">
        <w:rPr>
          <w:rFonts w:ascii="Montserrat" w:hAnsi="Montserrat"/>
          <w:w w:val="105"/>
          <w:sz w:val="21"/>
        </w:rPr>
        <w:t>partner</w:t>
      </w:r>
      <w:r w:rsidRPr="00B523B4">
        <w:rPr>
          <w:rFonts w:ascii="Montserrat" w:hAnsi="Montserrat"/>
          <w:spacing w:val="-17"/>
          <w:w w:val="105"/>
          <w:sz w:val="21"/>
        </w:rPr>
        <w:t xml:space="preserve"> </w:t>
      </w:r>
      <w:r w:rsidRPr="00B523B4">
        <w:rPr>
          <w:rFonts w:ascii="Montserrat" w:hAnsi="Montserrat"/>
          <w:w w:val="105"/>
          <w:sz w:val="21"/>
        </w:rPr>
        <w:t>organisations</w:t>
      </w:r>
      <w:r w:rsidRPr="00B523B4">
        <w:rPr>
          <w:rFonts w:ascii="Montserrat" w:hAnsi="Montserrat"/>
          <w:spacing w:val="-17"/>
          <w:w w:val="105"/>
          <w:sz w:val="21"/>
        </w:rPr>
        <w:t xml:space="preserve"> </w:t>
      </w:r>
      <w:r w:rsidRPr="00B523B4">
        <w:rPr>
          <w:rFonts w:ascii="Montserrat" w:hAnsi="Montserrat"/>
          <w:spacing w:val="2"/>
          <w:w w:val="105"/>
          <w:sz w:val="21"/>
        </w:rPr>
        <w:t xml:space="preserve">and </w:t>
      </w:r>
      <w:r w:rsidRPr="00B523B4">
        <w:rPr>
          <w:rFonts w:ascii="Montserrat" w:hAnsi="Montserrat"/>
          <w:w w:val="105"/>
          <w:sz w:val="21"/>
        </w:rPr>
        <w:t>externally, for example to other professional associations and to the Department of Health.</w:t>
      </w:r>
    </w:p>
    <w:p w14:paraId="5D0C8CD2" w14:textId="77777777" w:rsidR="005A5E98" w:rsidRPr="00B523B4" w:rsidRDefault="00ED6C48" w:rsidP="00927641">
      <w:pPr>
        <w:pStyle w:val="ListParagraph"/>
        <w:numPr>
          <w:ilvl w:val="0"/>
          <w:numId w:val="14"/>
        </w:numPr>
        <w:rPr>
          <w:rFonts w:ascii="Montserrat" w:hAnsi="Montserrat"/>
          <w:sz w:val="21"/>
        </w:rPr>
      </w:pPr>
      <w:r w:rsidRPr="00B523B4">
        <w:rPr>
          <w:rFonts w:ascii="Montserrat" w:hAnsi="Montserrat"/>
          <w:w w:val="105"/>
          <w:sz w:val="21"/>
        </w:rPr>
        <w:t>Advocate developments in local</w:t>
      </w:r>
      <w:r w:rsidRPr="00B523B4">
        <w:rPr>
          <w:rFonts w:ascii="Montserrat" w:hAnsi="Montserrat"/>
          <w:spacing w:val="-26"/>
          <w:w w:val="105"/>
          <w:sz w:val="21"/>
        </w:rPr>
        <w:t xml:space="preserve"> </w:t>
      </w:r>
      <w:r w:rsidRPr="00B523B4">
        <w:rPr>
          <w:rFonts w:ascii="Montserrat" w:hAnsi="Montserrat"/>
          <w:w w:val="105"/>
          <w:sz w:val="21"/>
        </w:rPr>
        <w:t>services.</w:t>
      </w:r>
    </w:p>
    <w:p w14:paraId="54653B78" w14:textId="08693D1F" w:rsidR="005A5E98" w:rsidRPr="00B523B4" w:rsidRDefault="00ED6C48" w:rsidP="00927641">
      <w:pPr>
        <w:pStyle w:val="ListParagraph"/>
        <w:numPr>
          <w:ilvl w:val="0"/>
          <w:numId w:val="14"/>
        </w:numPr>
        <w:rPr>
          <w:rFonts w:ascii="Montserrat" w:hAnsi="Montserrat"/>
          <w:sz w:val="21"/>
        </w:rPr>
      </w:pPr>
      <w:r w:rsidRPr="00B523B4">
        <w:rPr>
          <w:rFonts w:ascii="Montserrat" w:hAnsi="Montserrat"/>
          <w:w w:val="105"/>
          <w:sz w:val="21"/>
        </w:rPr>
        <w:t>Prepare</w:t>
      </w:r>
      <w:r w:rsidRPr="00B523B4">
        <w:rPr>
          <w:rFonts w:ascii="Montserrat" w:hAnsi="Montserrat"/>
          <w:spacing w:val="-10"/>
          <w:w w:val="105"/>
          <w:sz w:val="21"/>
        </w:rPr>
        <w:t xml:space="preserve"> </w:t>
      </w:r>
      <w:r w:rsidRPr="00B523B4">
        <w:rPr>
          <w:rFonts w:ascii="Montserrat" w:hAnsi="Montserrat"/>
          <w:w w:val="105"/>
          <w:sz w:val="21"/>
        </w:rPr>
        <w:t>and/or</w:t>
      </w:r>
      <w:r w:rsidRPr="00B523B4">
        <w:rPr>
          <w:rFonts w:ascii="Montserrat" w:hAnsi="Montserrat"/>
          <w:spacing w:val="-10"/>
          <w:w w:val="105"/>
          <w:sz w:val="21"/>
        </w:rPr>
        <w:t xml:space="preserve"> </w:t>
      </w:r>
      <w:r w:rsidRPr="00B523B4">
        <w:rPr>
          <w:rFonts w:ascii="Montserrat" w:hAnsi="Montserrat"/>
          <w:w w:val="105"/>
          <w:sz w:val="21"/>
        </w:rPr>
        <w:t>review</w:t>
      </w:r>
      <w:r w:rsidRPr="00B523B4">
        <w:rPr>
          <w:rFonts w:ascii="Montserrat" w:hAnsi="Montserrat"/>
          <w:spacing w:val="-8"/>
          <w:w w:val="105"/>
          <w:sz w:val="21"/>
        </w:rPr>
        <w:t xml:space="preserve"> </w:t>
      </w:r>
      <w:r w:rsidRPr="00B523B4">
        <w:rPr>
          <w:rFonts w:ascii="Montserrat" w:hAnsi="Montserrat"/>
          <w:w w:val="105"/>
          <w:sz w:val="21"/>
        </w:rPr>
        <w:t>papers</w:t>
      </w:r>
      <w:r w:rsidRPr="00B523B4">
        <w:rPr>
          <w:rFonts w:ascii="Montserrat" w:hAnsi="Montserrat"/>
          <w:spacing w:val="-9"/>
          <w:w w:val="105"/>
          <w:sz w:val="21"/>
        </w:rPr>
        <w:t xml:space="preserve"> </w:t>
      </w:r>
      <w:r w:rsidRPr="00B523B4">
        <w:rPr>
          <w:rFonts w:ascii="Montserrat" w:hAnsi="Montserrat"/>
          <w:w w:val="105"/>
          <w:sz w:val="21"/>
        </w:rPr>
        <w:t>for</w:t>
      </w:r>
      <w:r w:rsidRPr="00B523B4">
        <w:rPr>
          <w:rFonts w:ascii="Montserrat" w:hAnsi="Montserrat"/>
          <w:spacing w:val="-11"/>
          <w:w w:val="105"/>
          <w:sz w:val="21"/>
        </w:rPr>
        <w:t xml:space="preserve"> </w:t>
      </w:r>
      <w:r w:rsidRPr="00B523B4">
        <w:rPr>
          <w:rFonts w:ascii="Montserrat" w:hAnsi="Montserrat"/>
          <w:w w:val="105"/>
          <w:sz w:val="21"/>
        </w:rPr>
        <w:t>publication</w:t>
      </w:r>
      <w:r w:rsidRPr="00B523B4">
        <w:rPr>
          <w:rFonts w:ascii="Montserrat" w:hAnsi="Montserrat"/>
          <w:spacing w:val="-9"/>
          <w:w w:val="105"/>
          <w:sz w:val="21"/>
        </w:rPr>
        <w:t xml:space="preserve"> </w:t>
      </w:r>
      <w:r w:rsidRPr="00B523B4">
        <w:rPr>
          <w:rFonts w:ascii="Montserrat" w:hAnsi="Montserrat"/>
          <w:w w:val="105"/>
          <w:sz w:val="21"/>
        </w:rPr>
        <w:t>in</w:t>
      </w:r>
      <w:r w:rsidRPr="00B523B4">
        <w:rPr>
          <w:rFonts w:ascii="Montserrat" w:hAnsi="Montserrat"/>
          <w:spacing w:val="-9"/>
          <w:w w:val="105"/>
          <w:sz w:val="21"/>
        </w:rPr>
        <w:t xml:space="preserve"> </w:t>
      </w:r>
      <w:r w:rsidR="00C5629B">
        <w:rPr>
          <w:rFonts w:ascii="Montserrat" w:hAnsi="Montserrat"/>
          <w:w w:val="105"/>
          <w:sz w:val="21"/>
        </w:rPr>
        <w:t>peer review</w:t>
      </w:r>
      <w:r w:rsidRPr="00B523B4">
        <w:rPr>
          <w:rFonts w:ascii="Montserrat" w:hAnsi="Montserrat"/>
          <w:w w:val="105"/>
          <w:sz w:val="21"/>
        </w:rPr>
        <w:t>ed</w:t>
      </w:r>
      <w:r w:rsidRPr="00B523B4">
        <w:rPr>
          <w:rFonts w:ascii="Montserrat" w:hAnsi="Montserrat"/>
          <w:spacing w:val="-9"/>
          <w:w w:val="105"/>
          <w:sz w:val="21"/>
        </w:rPr>
        <w:t xml:space="preserve"> </w:t>
      </w:r>
      <w:r w:rsidRPr="00B523B4">
        <w:rPr>
          <w:rFonts w:ascii="Montserrat" w:hAnsi="Montserrat"/>
          <w:w w:val="105"/>
          <w:sz w:val="21"/>
        </w:rPr>
        <w:t>journals</w:t>
      </w:r>
      <w:r w:rsidRPr="00B523B4">
        <w:rPr>
          <w:rFonts w:ascii="Montserrat" w:hAnsi="Montserrat"/>
          <w:spacing w:val="-10"/>
          <w:w w:val="105"/>
          <w:sz w:val="21"/>
        </w:rPr>
        <w:t xml:space="preserve"> </w:t>
      </w:r>
      <w:r w:rsidRPr="00B523B4">
        <w:rPr>
          <w:rFonts w:ascii="Montserrat" w:hAnsi="Montserrat"/>
          <w:w w:val="105"/>
          <w:sz w:val="21"/>
        </w:rPr>
        <w:t>and more popular media and for presentation at conferences.</w:t>
      </w:r>
    </w:p>
    <w:p w14:paraId="4AA75750" w14:textId="057468E0" w:rsidR="005A5E98" w:rsidRPr="00D511B5" w:rsidRDefault="00ED6C48" w:rsidP="00927641">
      <w:pPr>
        <w:pStyle w:val="ListParagraph"/>
        <w:numPr>
          <w:ilvl w:val="0"/>
          <w:numId w:val="14"/>
        </w:numPr>
        <w:rPr>
          <w:rFonts w:ascii="Montserrat" w:hAnsi="Montserrat"/>
          <w:sz w:val="21"/>
        </w:rPr>
      </w:pPr>
      <w:r w:rsidRPr="00B523B4">
        <w:rPr>
          <w:rFonts w:ascii="Montserrat" w:hAnsi="Montserrat"/>
          <w:w w:val="105"/>
          <w:sz w:val="21"/>
        </w:rPr>
        <w:t>Undertake any other duties related to the role purpose and constitution or as may reasonably be</w:t>
      </w:r>
      <w:r w:rsidRPr="00B523B4">
        <w:rPr>
          <w:rFonts w:ascii="Montserrat" w:hAnsi="Montserrat"/>
          <w:spacing w:val="3"/>
          <w:w w:val="105"/>
          <w:sz w:val="21"/>
        </w:rPr>
        <w:t xml:space="preserve"> </w:t>
      </w:r>
      <w:r w:rsidRPr="00B523B4">
        <w:rPr>
          <w:rFonts w:ascii="Montserrat" w:hAnsi="Montserrat"/>
          <w:w w:val="105"/>
          <w:sz w:val="21"/>
        </w:rPr>
        <w:t>assigned.</w:t>
      </w:r>
    </w:p>
    <w:p w14:paraId="5DE811CB" w14:textId="77777777" w:rsidR="008666EE" w:rsidRPr="00B523B4" w:rsidRDefault="008666EE" w:rsidP="00D511B5">
      <w:pPr>
        <w:pStyle w:val="ListParagraph"/>
        <w:ind w:left="720" w:firstLine="0"/>
        <w:rPr>
          <w:rFonts w:ascii="Montserrat" w:hAnsi="Montserrat"/>
          <w:sz w:val="21"/>
        </w:rPr>
      </w:pPr>
    </w:p>
    <w:p w14:paraId="19839401" w14:textId="77777777" w:rsidR="008666EE" w:rsidRDefault="00ED6C48" w:rsidP="0095700E">
      <w:pPr>
        <w:rPr>
          <w:rFonts w:ascii="Montserrat" w:hAnsi="Montserrat"/>
          <w:b/>
          <w:bCs/>
          <w:w w:val="105"/>
        </w:rPr>
      </w:pPr>
      <w:r w:rsidRPr="00D511B5">
        <w:rPr>
          <w:rFonts w:ascii="Montserrat" w:hAnsi="Montserrat"/>
          <w:b/>
          <w:bCs/>
          <w:w w:val="105"/>
        </w:rPr>
        <w:t xml:space="preserve">Person specification </w:t>
      </w:r>
    </w:p>
    <w:p w14:paraId="701F8D16" w14:textId="77777777" w:rsidR="008666EE" w:rsidRDefault="008666EE" w:rsidP="0095700E">
      <w:pPr>
        <w:rPr>
          <w:rFonts w:ascii="Montserrat" w:hAnsi="Montserrat"/>
          <w:b/>
          <w:bCs/>
          <w:w w:val="105"/>
        </w:rPr>
      </w:pPr>
    </w:p>
    <w:p w14:paraId="10CD8769" w14:textId="67D1A122" w:rsidR="005A5E98" w:rsidRPr="00D511B5" w:rsidRDefault="00ED6C48" w:rsidP="00D511B5">
      <w:pPr>
        <w:rPr>
          <w:rFonts w:ascii="Montserrat" w:hAnsi="Montserrat"/>
          <w:b/>
          <w:bCs/>
        </w:rPr>
      </w:pPr>
      <w:r w:rsidRPr="00D511B5">
        <w:rPr>
          <w:rFonts w:ascii="Montserrat" w:hAnsi="Montserrat"/>
          <w:b/>
          <w:bCs/>
          <w:w w:val="105"/>
        </w:rPr>
        <w:t>Essential</w:t>
      </w:r>
    </w:p>
    <w:p w14:paraId="37D07779" w14:textId="77777777" w:rsidR="005A5E98" w:rsidRPr="00B523B4" w:rsidRDefault="00ED6C48" w:rsidP="00927641">
      <w:pPr>
        <w:pStyle w:val="ListParagraph"/>
        <w:numPr>
          <w:ilvl w:val="0"/>
          <w:numId w:val="14"/>
        </w:numPr>
        <w:rPr>
          <w:rFonts w:ascii="Montserrat" w:hAnsi="Montserrat"/>
          <w:sz w:val="21"/>
        </w:rPr>
      </w:pPr>
      <w:r w:rsidRPr="00B523B4">
        <w:rPr>
          <w:rFonts w:ascii="Montserrat" w:hAnsi="Montserrat"/>
          <w:w w:val="105"/>
          <w:sz w:val="21"/>
        </w:rPr>
        <w:t>Experience of chairing committees at the national or regional</w:t>
      </w:r>
      <w:r w:rsidRPr="00B523B4">
        <w:rPr>
          <w:rFonts w:ascii="Montserrat" w:hAnsi="Montserrat"/>
          <w:spacing w:val="-12"/>
          <w:w w:val="105"/>
          <w:sz w:val="21"/>
        </w:rPr>
        <w:t xml:space="preserve"> </w:t>
      </w:r>
      <w:r w:rsidRPr="00B523B4">
        <w:rPr>
          <w:rFonts w:ascii="Montserrat" w:hAnsi="Montserrat"/>
          <w:w w:val="105"/>
          <w:sz w:val="21"/>
        </w:rPr>
        <w:t>level.</w:t>
      </w:r>
    </w:p>
    <w:p w14:paraId="53843CDD" w14:textId="6853B3D8" w:rsidR="005A5E98" w:rsidRPr="00B523B4" w:rsidRDefault="00ED6C48" w:rsidP="00927641">
      <w:pPr>
        <w:pStyle w:val="ListParagraph"/>
        <w:numPr>
          <w:ilvl w:val="0"/>
          <w:numId w:val="14"/>
        </w:numPr>
        <w:rPr>
          <w:rFonts w:ascii="Montserrat" w:hAnsi="Montserrat"/>
          <w:sz w:val="21"/>
        </w:rPr>
      </w:pPr>
      <w:r w:rsidRPr="00B523B4">
        <w:rPr>
          <w:rFonts w:ascii="Montserrat" w:hAnsi="Montserrat"/>
          <w:w w:val="105"/>
          <w:sz w:val="21"/>
        </w:rPr>
        <w:t xml:space="preserve">An existing member of the </w:t>
      </w:r>
      <w:r w:rsidR="00045940">
        <w:rPr>
          <w:rFonts w:ascii="Montserrat" w:hAnsi="Montserrat"/>
          <w:w w:val="105"/>
          <w:sz w:val="21"/>
        </w:rPr>
        <w:t>EIPN</w:t>
      </w:r>
      <w:r w:rsidRPr="00B523B4">
        <w:rPr>
          <w:rFonts w:ascii="Montserrat" w:hAnsi="Montserrat"/>
          <w:spacing w:val="8"/>
          <w:w w:val="105"/>
          <w:sz w:val="21"/>
        </w:rPr>
        <w:t xml:space="preserve"> </w:t>
      </w:r>
      <w:r w:rsidRPr="00B523B4">
        <w:rPr>
          <w:rFonts w:ascii="Montserrat" w:hAnsi="Montserrat"/>
          <w:w w:val="105"/>
          <w:sz w:val="21"/>
        </w:rPr>
        <w:t>AC.</w:t>
      </w:r>
    </w:p>
    <w:p w14:paraId="4793B030" w14:textId="19477EF3" w:rsidR="005A5E98" w:rsidRPr="00B523B4" w:rsidRDefault="00ED6C48" w:rsidP="00927641">
      <w:pPr>
        <w:pStyle w:val="ListParagraph"/>
        <w:numPr>
          <w:ilvl w:val="0"/>
          <w:numId w:val="14"/>
        </w:numPr>
        <w:rPr>
          <w:rFonts w:ascii="Montserrat" w:hAnsi="Montserrat"/>
          <w:sz w:val="21"/>
        </w:rPr>
      </w:pPr>
      <w:r w:rsidRPr="00B523B4">
        <w:rPr>
          <w:rFonts w:ascii="Montserrat" w:hAnsi="Montserrat"/>
          <w:w w:val="105"/>
          <w:sz w:val="21"/>
        </w:rPr>
        <w:t>National</w:t>
      </w:r>
      <w:r w:rsidR="00927641" w:rsidRPr="00B523B4">
        <w:rPr>
          <w:rFonts w:ascii="Montserrat" w:hAnsi="Montserrat"/>
          <w:w w:val="105"/>
          <w:sz w:val="21"/>
        </w:rPr>
        <w:t xml:space="preserve"> </w:t>
      </w:r>
      <w:r w:rsidRPr="00B523B4">
        <w:rPr>
          <w:rFonts w:ascii="Montserrat" w:hAnsi="Montserrat"/>
          <w:w w:val="105"/>
          <w:sz w:val="21"/>
        </w:rPr>
        <w:t>expert</w:t>
      </w:r>
      <w:r w:rsidR="00927641" w:rsidRPr="00B523B4">
        <w:rPr>
          <w:rFonts w:ascii="Montserrat" w:hAnsi="Montserrat"/>
          <w:w w:val="105"/>
          <w:sz w:val="21"/>
        </w:rPr>
        <w:t xml:space="preserve"> </w:t>
      </w:r>
      <w:r w:rsidRPr="00B523B4">
        <w:rPr>
          <w:rFonts w:ascii="Montserrat" w:hAnsi="Montserrat"/>
          <w:w w:val="105"/>
          <w:sz w:val="21"/>
        </w:rPr>
        <w:t>on</w:t>
      </w:r>
      <w:r w:rsidR="00927641" w:rsidRPr="00B523B4">
        <w:rPr>
          <w:rFonts w:ascii="Montserrat" w:hAnsi="Montserrat"/>
          <w:w w:val="105"/>
          <w:sz w:val="21"/>
        </w:rPr>
        <w:t xml:space="preserve"> </w:t>
      </w:r>
      <w:r w:rsidR="00045940">
        <w:rPr>
          <w:rFonts w:ascii="Montserrat" w:hAnsi="Montserrat"/>
          <w:w w:val="105"/>
          <w:sz w:val="21"/>
        </w:rPr>
        <w:t>early intervention in psychosis</w:t>
      </w:r>
      <w:r w:rsidR="00927641" w:rsidRPr="00B523B4">
        <w:rPr>
          <w:rFonts w:ascii="Montserrat" w:hAnsi="Montserrat"/>
          <w:w w:val="105"/>
          <w:sz w:val="21"/>
        </w:rPr>
        <w:t xml:space="preserve"> services </w:t>
      </w:r>
      <w:r w:rsidRPr="00B523B4">
        <w:rPr>
          <w:rFonts w:ascii="Montserrat" w:hAnsi="Montserrat"/>
          <w:w w:val="105"/>
          <w:sz w:val="21"/>
        </w:rPr>
        <w:t>,</w:t>
      </w:r>
      <w:r w:rsidR="00927641" w:rsidRPr="00B523B4">
        <w:rPr>
          <w:rFonts w:ascii="Montserrat" w:hAnsi="Montserrat"/>
          <w:w w:val="105"/>
          <w:sz w:val="21"/>
        </w:rPr>
        <w:t xml:space="preserve"> </w:t>
      </w:r>
      <w:r w:rsidRPr="00B523B4">
        <w:rPr>
          <w:rFonts w:ascii="Montserrat" w:hAnsi="Montserrat"/>
          <w:w w:val="105"/>
          <w:sz w:val="21"/>
        </w:rPr>
        <w:t>e.g.</w:t>
      </w:r>
      <w:r w:rsidR="00927641" w:rsidRPr="00B523B4">
        <w:rPr>
          <w:rFonts w:ascii="Montserrat" w:hAnsi="Montserrat"/>
          <w:w w:val="105"/>
          <w:sz w:val="21"/>
        </w:rPr>
        <w:t xml:space="preserve"> </w:t>
      </w:r>
      <w:r w:rsidRPr="00B523B4">
        <w:rPr>
          <w:rFonts w:ascii="Montserrat" w:hAnsi="Montserrat"/>
          <w:w w:val="105"/>
          <w:sz w:val="21"/>
        </w:rPr>
        <w:t>publications</w:t>
      </w:r>
      <w:r w:rsidR="00927641" w:rsidRPr="00B523B4">
        <w:rPr>
          <w:rFonts w:ascii="Montserrat" w:hAnsi="Montserrat"/>
          <w:w w:val="105"/>
          <w:sz w:val="21"/>
        </w:rPr>
        <w:t xml:space="preserve"> </w:t>
      </w:r>
      <w:r w:rsidRPr="00B523B4">
        <w:rPr>
          <w:rFonts w:ascii="Montserrat" w:hAnsi="Montserrat"/>
          <w:spacing w:val="-5"/>
          <w:w w:val="105"/>
          <w:sz w:val="21"/>
        </w:rPr>
        <w:t xml:space="preserve">and </w:t>
      </w:r>
      <w:r w:rsidRPr="00B523B4">
        <w:rPr>
          <w:rFonts w:ascii="Montserrat" w:hAnsi="Montserrat"/>
          <w:w w:val="105"/>
          <w:sz w:val="21"/>
        </w:rPr>
        <w:t>conference</w:t>
      </w:r>
      <w:r w:rsidRPr="00B523B4">
        <w:rPr>
          <w:rFonts w:ascii="Montserrat" w:hAnsi="Montserrat"/>
          <w:spacing w:val="1"/>
          <w:w w:val="105"/>
          <w:sz w:val="21"/>
        </w:rPr>
        <w:t xml:space="preserve"> </w:t>
      </w:r>
      <w:r w:rsidRPr="00B523B4">
        <w:rPr>
          <w:rFonts w:ascii="Montserrat" w:hAnsi="Montserrat"/>
          <w:w w:val="105"/>
          <w:sz w:val="21"/>
        </w:rPr>
        <w:t>papers.</w:t>
      </w:r>
    </w:p>
    <w:p w14:paraId="79B54421" w14:textId="38D7B1E6" w:rsidR="005A5E98" w:rsidRPr="00B523B4" w:rsidRDefault="00ED6C48" w:rsidP="00927641">
      <w:pPr>
        <w:pStyle w:val="ListParagraph"/>
        <w:numPr>
          <w:ilvl w:val="0"/>
          <w:numId w:val="14"/>
        </w:numPr>
        <w:rPr>
          <w:rFonts w:ascii="Montserrat" w:hAnsi="Montserrat"/>
          <w:sz w:val="21"/>
        </w:rPr>
      </w:pPr>
      <w:r w:rsidRPr="00B523B4">
        <w:rPr>
          <w:rFonts w:ascii="Montserrat" w:hAnsi="Montserrat"/>
          <w:w w:val="105"/>
          <w:sz w:val="21"/>
        </w:rPr>
        <w:t>Excellent interpersonal</w:t>
      </w:r>
      <w:r w:rsidRPr="00B523B4">
        <w:rPr>
          <w:rFonts w:ascii="Montserrat" w:hAnsi="Montserrat"/>
          <w:spacing w:val="1"/>
          <w:w w:val="105"/>
          <w:sz w:val="21"/>
        </w:rPr>
        <w:t xml:space="preserve"> </w:t>
      </w:r>
      <w:r w:rsidRPr="00B523B4">
        <w:rPr>
          <w:rFonts w:ascii="Montserrat" w:hAnsi="Montserrat"/>
          <w:w w:val="105"/>
          <w:sz w:val="21"/>
        </w:rPr>
        <w:t>skills.</w:t>
      </w:r>
    </w:p>
    <w:p w14:paraId="3A03AB49" w14:textId="77777777" w:rsidR="005A5E98" w:rsidRPr="00B523B4" w:rsidRDefault="00ED6C48" w:rsidP="00927641">
      <w:pPr>
        <w:pStyle w:val="ListParagraph"/>
        <w:numPr>
          <w:ilvl w:val="0"/>
          <w:numId w:val="14"/>
        </w:numPr>
        <w:rPr>
          <w:rFonts w:ascii="Montserrat" w:hAnsi="Montserrat"/>
          <w:sz w:val="21"/>
        </w:rPr>
      </w:pPr>
      <w:r w:rsidRPr="00B523B4">
        <w:rPr>
          <w:rFonts w:ascii="Montserrat" w:hAnsi="Montserrat"/>
          <w:w w:val="105"/>
          <w:sz w:val="21"/>
        </w:rPr>
        <w:t>Excellent written and spoken communication</w:t>
      </w:r>
      <w:r w:rsidRPr="00B523B4">
        <w:rPr>
          <w:rFonts w:ascii="Montserrat" w:hAnsi="Montserrat"/>
          <w:spacing w:val="2"/>
          <w:w w:val="105"/>
          <w:sz w:val="21"/>
        </w:rPr>
        <w:t xml:space="preserve"> </w:t>
      </w:r>
      <w:r w:rsidRPr="00B523B4">
        <w:rPr>
          <w:rFonts w:ascii="Montserrat" w:hAnsi="Montserrat"/>
          <w:w w:val="105"/>
          <w:sz w:val="21"/>
        </w:rPr>
        <w:t>skills.</w:t>
      </w:r>
    </w:p>
    <w:p w14:paraId="52AA36C8" w14:textId="77777777" w:rsidR="005A5E98" w:rsidRPr="00B523B4" w:rsidRDefault="00ED6C48" w:rsidP="00927641">
      <w:pPr>
        <w:pStyle w:val="ListParagraph"/>
        <w:numPr>
          <w:ilvl w:val="0"/>
          <w:numId w:val="14"/>
        </w:numPr>
        <w:rPr>
          <w:rFonts w:ascii="Montserrat" w:hAnsi="Montserrat"/>
          <w:sz w:val="21"/>
        </w:rPr>
      </w:pPr>
      <w:r w:rsidRPr="00B523B4">
        <w:rPr>
          <w:rFonts w:ascii="Montserrat" w:hAnsi="Montserrat"/>
          <w:w w:val="105"/>
          <w:sz w:val="21"/>
        </w:rPr>
        <w:t xml:space="preserve">Positive </w:t>
      </w:r>
      <w:r w:rsidRPr="00B523B4">
        <w:rPr>
          <w:rFonts w:ascii="Montserrat" w:hAnsi="Montserrat"/>
          <w:spacing w:val="2"/>
          <w:w w:val="105"/>
          <w:sz w:val="21"/>
        </w:rPr>
        <w:t xml:space="preserve">manner </w:t>
      </w:r>
      <w:r w:rsidRPr="00B523B4">
        <w:rPr>
          <w:rFonts w:ascii="Montserrat" w:hAnsi="Montserrat"/>
          <w:w w:val="105"/>
          <w:sz w:val="21"/>
        </w:rPr>
        <w:t>and ability to enable the forming of consensus about decisions.</w:t>
      </w:r>
    </w:p>
    <w:p w14:paraId="67047A3C" w14:textId="77777777" w:rsidR="005A5E98" w:rsidRPr="00B523B4" w:rsidRDefault="00ED6C48" w:rsidP="00927641">
      <w:pPr>
        <w:pStyle w:val="ListParagraph"/>
        <w:numPr>
          <w:ilvl w:val="0"/>
          <w:numId w:val="14"/>
        </w:numPr>
        <w:rPr>
          <w:rFonts w:ascii="Montserrat" w:hAnsi="Montserrat"/>
          <w:sz w:val="21"/>
        </w:rPr>
      </w:pPr>
      <w:r w:rsidRPr="00B523B4">
        <w:rPr>
          <w:rFonts w:ascii="Montserrat" w:hAnsi="Montserrat"/>
          <w:w w:val="105"/>
          <w:sz w:val="21"/>
        </w:rPr>
        <w:t>Understanding of the principles of</w:t>
      </w:r>
      <w:r w:rsidRPr="00B523B4">
        <w:rPr>
          <w:rFonts w:ascii="Montserrat" w:hAnsi="Montserrat"/>
          <w:spacing w:val="3"/>
          <w:w w:val="105"/>
          <w:sz w:val="21"/>
        </w:rPr>
        <w:t xml:space="preserve"> </w:t>
      </w:r>
      <w:r w:rsidRPr="00B523B4">
        <w:rPr>
          <w:rFonts w:ascii="Montserrat" w:hAnsi="Montserrat"/>
          <w:w w:val="105"/>
          <w:sz w:val="21"/>
        </w:rPr>
        <w:t>accreditation.</w:t>
      </w:r>
    </w:p>
    <w:p w14:paraId="6AD3B198" w14:textId="77777777" w:rsidR="00927641" w:rsidRPr="00B523B4" w:rsidRDefault="00927641" w:rsidP="00927641">
      <w:pPr>
        <w:rPr>
          <w:rFonts w:ascii="Montserrat" w:hAnsi="Montserrat"/>
          <w:w w:val="105"/>
        </w:rPr>
      </w:pPr>
    </w:p>
    <w:p w14:paraId="31D238FF" w14:textId="6063AC3E" w:rsidR="005A5E98" w:rsidRPr="00B523B4" w:rsidRDefault="00ED6C48" w:rsidP="00927641">
      <w:pPr>
        <w:rPr>
          <w:rFonts w:ascii="Montserrat" w:hAnsi="Montserrat"/>
          <w:b/>
          <w:bCs/>
        </w:rPr>
      </w:pPr>
      <w:r w:rsidRPr="00B523B4">
        <w:rPr>
          <w:rFonts w:ascii="Montserrat" w:hAnsi="Montserrat"/>
          <w:b/>
          <w:bCs/>
          <w:w w:val="105"/>
        </w:rPr>
        <w:t>Desirable</w:t>
      </w:r>
    </w:p>
    <w:p w14:paraId="68E1695F" w14:textId="77777777" w:rsidR="005A5E98" w:rsidRPr="00B523B4" w:rsidRDefault="005A5E98" w:rsidP="00927641">
      <w:pPr>
        <w:rPr>
          <w:rFonts w:ascii="Montserrat" w:hAnsi="Montserrat"/>
          <w:b/>
          <w:sz w:val="20"/>
        </w:rPr>
      </w:pPr>
    </w:p>
    <w:p w14:paraId="2A946071" w14:textId="76AAC8D2" w:rsidR="005A5E98" w:rsidRPr="00B523B4" w:rsidRDefault="005A5E98" w:rsidP="00D559D3">
      <w:pPr>
        <w:pStyle w:val="ListParagraph"/>
        <w:ind w:left="720" w:firstLine="0"/>
        <w:rPr>
          <w:rFonts w:ascii="Montserrat" w:hAnsi="Montserrat"/>
          <w:sz w:val="21"/>
        </w:rPr>
      </w:pPr>
    </w:p>
    <w:p w14:paraId="7855586A" w14:textId="77777777" w:rsidR="005A5E98" w:rsidRPr="00B523B4" w:rsidRDefault="00ED6C48" w:rsidP="00927641">
      <w:pPr>
        <w:pStyle w:val="ListParagraph"/>
        <w:numPr>
          <w:ilvl w:val="0"/>
          <w:numId w:val="13"/>
        </w:numPr>
        <w:rPr>
          <w:rFonts w:ascii="Montserrat" w:hAnsi="Montserrat"/>
          <w:sz w:val="21"/>
        </w:rPr>
      </w:pPr>
      <w:r w:rsidRPr="00B523B4">
        <w:rPr>
          <w:rFonts w:ascii="Montserrat" w:hAnsi="Montserrat"/>
          <w:w w:val="105"/>
          <w:sz w:val="21"/>
        </w:rPr>
        <w:t>Experience of service accreditation and clinical audit.</w:t>
      </w:r>
    </w:p>
    <w:p w14:paraId="607A68E7" w14:textId="77777777" w:rsidR="005A5E98" w:rsidRPr="00B523B4" w:rsidRDefault="00ED6C48" w:rsidP="00927641">
      <w:pPr>
        <w:pStyle w:val="ListParagraph"/>
        <w:numPr>
          <w:ilvl w:val="0"/>
          <w:numId w:val="13"/>
        </w:numPr>
        <w:rPr>
          <w:rFonts w:ascii="Montserrat" w:hAnsi="Montserrat"/>
          <w:sz w:val="21"/>
        </w:rPr>
      </w:pPr>
      <w:r w:rsidRPr="00B523B4">
        <w:rPr>
          <w:rFonts w:ascii="Montserrat" w:hAnsi="Montserrat"/>
          <w:w w:val="105"/>
          <w:sz w:val="21"/>
        </w:rPr>
        <w:t>Experience of working with senior civil servants, health service staff and policy</w:t>
      </w:r>
      <w:r w:rsidRPr="00B523B4">
        <w:rPr>
          <w:rFonts w:ascii="Montserrat" w:hAnsi="Montserrat"/>
          <w:spacing w:val="1"/>
          <w:w w:val="105"/>
          <w:sz w:val="21"/>
        </w:rPr>
        <w:t xml:space="preserve"> </w:t>
      </w:r>
      <w:r w:rsidRPr="00B523B4">
        <w:rPr>
          <w:rFonts w:ascii="Montserrat" w:hAnsi="Montserrat"/>
          <w:w w:val="105"/>
          <w:sz w:val="21"/>
        </w:rPr>
        <w:t>makers.</w:t>
      </w:r>
    </w:p>
    <w:p w14:paraId="53173DF5" w14:textId="42F3461A" w:rsidR="005A5E98" w:rsidRPr="00B523B4" w:rsidRDefault="00ED6C48" w:rsidP="00927641">
      <w:pPr>
        <w:pStyle w:val="ListParagraph"/>
        <w:numPr>
          <w:ilvl w:val="0"/>
          <w:numId w:val="13"/>
        </w:numPr>
        <w:rPr>
          <w:rFonts w:ascii="Montserrat" w:hAnsi="Montserrat"/>
          <w:sz w:val="21"/>
        </w:rPr>
      </w:pPr>
      <w:r w:rsidRPr="00B523B4">
        <w:rPr>
          <w:rFonts w:ascii="Montserrat" w:hAnsi="Montserrat"/>
          <w:w w:val="105"/>
          <w:sz w:val="21"/>
        </w:rPr>
        <w:t xml:space="preserve">Experience of working with </w:t>
      </w:r>
      <w:r w:rsidR="00196A2E" w:rsidRPr="00B523B4">
        <w:rPr>
          <w:rFonts w:ascii="Montserrat" w:hAnsi="Montserrat"/>
          <w:w w:val="105"/>
          <w:sz w:val="21"/>
        </w:rPr>
        <w:t>patient</w:t>
      </w:r>
      <w:r w:rsidRPr="00B523B4">
        <w:rPr>
          <w:rFonts w:ascii="Montserrat" w:hAnsi="Montserrat"/>
          <w:w w:val="105"/>
          <w:sz w:val="21"/>
        </w:rPr>
        <w:t>s or their friends and</w:t>
      </w:r>
      <w:r w:rsidRPr="00B523B4">
        <w:rPr>
          <w:rFonts w:ascii="Montserrat" w:hAnsi="Montserrat"/>
          <w:spacing w:val="-13"/>
          <w:w w:val="105"/>
          <w:sz w:val="21"/>
        </w:rPr>
        <w:t xml:space="preserve"> </w:t>
      </w:r>
      <w:r w:rsidRPr="00B523B4">
        <w:rPr>
          <w:rFonts w:ascii="Montserrat" w:hAnsi="Montserrat"/>
          <w:w w:val="105"/>
          <w:sz w:val="21"/>
        </w:rPr>
        <w:t>family.</w:t>
      </w:r>
    </w:p>
    <w:sectPr w:rsidR="005A5E98" w:rsidRPr="00B523B4">
      <w:pgSz w:w="11900" w:h="16840"/>
      <w:pgMar w:top="1380" w:right="12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BBF47" w14:textId="77777777" w:rsidR="007303A4" w:rsidRDefault="007303A4" w:rsidP="009653A3">
      <w:r>
        <w:separator/>
      </w:r>
    </w:p>
  </w:endnote>
  <w:endnote w:type="continuationSeparator" w:id="0">
    <w:p w14:paraId="2B8C3B42" w14:textId="77777777" w:rsidR="007303A4" w:rsidRDefault="007303A4" w:rsidP="0096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FBB56" w14:textId="77777777" w:rsidR="007303A4" w:rsidRDefault="007303A4" w:rsidP="009653A3">
      <w:r>
        <w:separator/>
      </w:r>
    </w:p>
  </w:footnote>
  <w:footnote w:type="continuationSeparator" w:id="0">
    <w:p w14:paraId="47814AF3" w14:textId="77777777" w:rsidR="007303A4" w:rsidRDefault="007303A4" w:rsidP="00965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C782" w14:textId="3C4B545F" w:rsidR="009653A3" w:rsidRDefault="009653A3" w:rsidP="00196A2E">
    <w:pPr>
      <w:tabs>
        <w:tab w:val="left" w:pos="7718"/>
      </w:tabs>
      <w:jc w:val="right"/>
      <w:rPr>
        <w:rFonts w:ascii="Times New Roman"/>
        <w:sz w:val="20"/>
      </w:rPr>
    </w:pPr>
    <w:r>
      <w:rPr>
        <w:rFonts w:ascii="Times New Roman"/>
        <w:position w:val="14"/>
        <w:sz w:val="20"/>
      </w:rPr>
      <w:t xml:space="preserve">                               </w:t>
    </w:r>
  </w:p>
  <w:p w14:paraId="7D8B247E" w14:textId="77777777" w:rsidR="009653A3" w:rsidRDefault="00965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07BB" w14:textId="30F09C4D" w:rsidR="00481EB0" w:rsidRDefault="00481EB0">
    <w:pPr>
      <w:pStyle w:val="Header"/>
    </w:pPr>
    <w:r>
      <w:rPr>
        <w:noProof/>
      </w:rPr>
      <w:drawing>
        <wp:anchor distT="0" distB="0" distL="114300" distR="114300" simplePos="0" relativeHeight="251659264" behindDoc="0" locked="0" layoutInCell="1" allowOverlap="1" wp14:anchorId="19A8FD02" wp14:editId="3E72CEFC">
          <wp:simplePos x="0" y="0"/>
          <wp:positionH relativeFrom="margin">
            <wp:align>left</wp:align>
          </wp:positionH>
          <wp:positionV relativeFrom="page">
            <wp:posOffset>478022</wp:posOffset>
          </wp:positionV>
          <wp:extent cx="2040255" cy="903605"/>
          <wp:effectExtent l="0" t="0" r="0" b="0"/>
          <wp:wrapSquare wrapText="bothSides"/>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0255" cy="903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78DE"/>
    <w:multiLevelType w:val="hybridMultilevel"/>
    <w:tmpl w:val="69EAA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36681"/>
    <w:multiLevelType w:val="hybridMultilevel"/>
    <w:tmpl w:val="57AE3C6A"/>
    <w:lvl w:ilvl="0" w:tplc="1C88147E">
      <w:start w:val="1"/>
      <w:numFmt w:val="decimal"/>
      <w:lvlText w:val="%1."/>
      <w:lvlJc w:val="left"/>
      <w:pPr>
        <w:ind w:left="835" w:hanging="360"/>
      </w:pPr>
      <w:rPr>
        <w:rFonts w:ascii="Verdana" w:eastAsia="Verdana" w:hAnsi="Verdana" w:cs="Verdana" w:hint="default"/>
        <w:spacing w:val="0"/>
        <w:w w:val="102"/>
        <w:sz w:val="21"/>
        <w:szCs w:val="21"/>
      </w:rPr>
    </w:lvl>
    <w:lvl w:ilvl="1" w:tplc="8196BB64">
      <w:numFmt w:val="bullet"/>
      <w:lvlText w:val="•"/>
      <w:lvlJc w:val="left"/>
      <w:pPr>
        <w:ind w:left="1684" w:hanging="360"/>
      </w:pPr>
      <w:rPr>
        <w:rFonts w:hint="default"/>
      </w:rPr>
    </w:lvl>
    <w:lvl w:ilvl="2" w:tplc="8752C732">
      <w:numFmt w:val="bullet"/>
      <w:lvlText w:val="•"/>
      <w:lvlJc w:val="left"/>
      <w:pPr>
        <w:ind w:left="2528" w:hanging="360"/>
      </w:pPr>
      <w:rPr>
        <w:rFonts w:hint="default"/>
      </w:rPr>
    </w:lvl>
    <w:lvl w:ilvl="3" w:tplc="81B443C8">
      <w:numFmt w:val="bullet"/>
      <w:lvlText w:val="•"/>
      <w:lvlJc w:val="left"/>
      <w:pPr>
        <w:ind w:left="3372" w:hanging="360"/>
      </w:pPr>
      <w:rPr>
        <w:rFonts w:hint="default"/>
      </w:rPr>
    </w:lvl>
    <w:lvl w:ilvl="4" w:tplc="C14E5C00">
      <w:numFmt w:val="bullet"/>
      <w:lvlText w:val="•"/>
      <w:lvlJc w:val="left"/>
      <w:pPr>
        <w:ind w:left="4216" w:hanging="360"/>
      </w:pPr>
      <w:rPr>
        <w:rFonts w:hint="default"/>
      </w:rPr>
    </w:lvl>
    <w:lvl w:ilvl="5" w:tplc="C554CBE2">
      <w:numFmt w:val="bullet"/>
      <w:lvlText w:val="•"/>
      <w:lvlJc w:val="left"/>
      <w:pPr>
        <w:ind w:left="5060" w:hanging="360"/>
      </w:pPr>
      <w:rPr>
        <w:rFonts w:hint="default"/>
      </w:rPr>
    </w:lvl>
    <w:lvl w:ilvl="6" w:tplc="5906C9DA">
      <w:numFmt w:val="bullet"/>
      <w:lvlText w:val="•"/>
      <w:lvlJc w:val="left"/>
      <w:pPr>
        <w:ind w:left="5904" w:hanging="360"/>
      </w:pPr>
      <w:rPr>
        <w:rFonts w:hint="default"/>
      </w:rPr>
    </w:lvl>
    <w:lvl w:ilvl="7" w:tplc="2D00AED0">
      <w:numFmt w:val="bullet"/>
      <w:lvlText w:val="•"/>
      <w:lvlJc w:val="left"/>
      <w:pPr>
        <w:ind w:left="6748" w:hanging="360"/>
      </w:pPr>
      <w:rPr>
        <w:rFonts w:hint="default"/>
      </w:rPr>
    </w:lvl>
    <w:lvl w:ilvl="8" w:tplc="F8D81508">
      <w:numFmt w:val="bullet"/>
      <w:lvlText w:val="•"/>
      <w:lvlJc w:val="left"/>
      <w:pPr>
        <w:ind w:left="7592" w:hanging="360"/>
      </w:pPr>
      <w:rPr>
        <w:rFonts w:hint="default"/>
      </w:rPr>
    </w:lvl>
  </w:abstractNum>
  <w:abstractNum w:abstractNumId="2" w15:restartNumberingAfterBreak="0">
    <w:nsid w:val="19C26DBA"/>
    <w:multiLevelType w:val="hybridMultilevel"/>
    <w:tmpl w:val="8A7C1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AD756D"/>
    <w:multiLevelType w:val="hybridMultilevel"/>
    <w:tmpl w:val="3BF45A62"/>
    <w:lvl w:ilvl="0" w:tplc="E01E79F0">
      <w:numFmt w:val="bullet"/>
      <w:lvlText w:val=""/>
      <w:lvlJc w:val="left"/>
      <w:pPr>
        <w:ind w:left="835" w:hanging="360"/>
      </w:pPr>
      <w:rPr>
        <w:rFonts w:ascii="Symbol" w:eastAsia="Symbol" w:hAnsi="Symbol" w:cs="Symbol" w:hint="default"/>
        <w:w w:val="102"/>
        <w:sz w:val="21"/>
        <w:szCs w:val="21"/>
      </w:rPr>
    </w:lvl>
    <w:lvl w:ilvl="1" w:tplc="6C708E12">
      <w:numFmt w:val="bullet"/>
      <w:lvlText w:val="•"/>
      <w:lvlJc w:val="left"/>
      <w:pPr>
        <w:ind w:left="1684" w:hanging="360"/>
      </w:pPr>
      <w:rPr>
        <w:rFonts w:hint="default"/>
      </w:rPr>
    </w:lvl>
    <w:lvl w:ilvl="2" w:tplc="BD609F4C">
      <w:numFmt w:val="bullet"/>
      <w:lvlText w:val="•"/>
      <w:lvlJc w:val="left"/>
      <w:pPr>
        <w:ind w:left="2528" w:hanging="360"/>
      </w:pPr>
      <w:rPr>
        <w:rFonts w:hint="default"/>
      </w:rPr>
    </w:lvl>
    <w:lvl w:ilvl="3" w:tplc="AB0C580C">
      <w:numFmt w:val="bullet"/>
      <w:lvlText w:val="•"/>
      <w:lvlJc w:val="left"/>
      <w:pPr>
        <w:ind w:left="3372" w:hanging="360"/>
      </w:pPr>
      <w:rPr>
        <w:rFonts w:hint="default"/>
      </w:rPr>
    </w:lvl>
    <w:lvl w:ilvl="4" w:tplc="3A2028EE">
      <w:numFmt w:val="bullet"/>
      <w:lvlText w:val="•"/>
      <w:lvlJc w:val="left"/>
      <w:pPr>
        <w:ind w:left="4216" w:hanging="360"/>
      </w:pPr>
      <w:rPr>
        <w:rFonts w:hint="default"/>
      </w:rPr>
    </w:lvl>
    <w:lvl w:ilvl="5" w:tplc="A2180FCC">
      <w:numFmt w:val="bullet"/>
      <w:lvlText w:val="•"/>
      <w:lvlJc w:val="left"/>
      <w:pPr>
        <w:ind w:left="5060" w:hanging="360"/>
      </w:pPr>
      <w:rPr>
        <w:rFonts w:hint="default"/>
      </w:rPr>
    </w:lvl>
    <w:lvl w:ilvl="6" w:tplc="66B210A2">
      <w:numFmt w:val="bullet"/>
      <w:lvlText w:val="•"/>
      <w:lvlJc w:val="left"/>
      <w:pPr>
        <w:ind w:left="5904" w:hanging="360"/>
      </w:pPr>
      <w:rPr>
        <w:rFonts w:hint="default"/>
      </w:rPr>
    </w:lvl>
    <w:lvl w:ilvl="7" w:tplc="609813E0">
      <w:numFmt w:val="bullet"/>
      <w:lvlText w:val="•"/>
      <w:lvlJc w:val="left"/>
      <w:pPr>
        <w:ind w:left="6748" w:hanging="360"/>
      </w:pPr>
      <w:rPr>
        <w:rFonts w:hint="default"/>
      </w:rPr>
    </w:lvl>
    <w:lvl w:ilvl="8" w:tplc="C060B5CA">
      <w:numFmt w:val="bullet"/>
      <w:lvlText w:val="•"/>
      <w:lvlJc w:val="left"/>
      <w:pPr>
        <w:ind w:left="7592" w:hanging="360"/>
      </w:pPr>
      <w:rPr>
        <w:rFonts w:hint="default"/>
      </w:rPr>
    </w:lvl>
  </w:abstractNum>
  <w:abstractNum w:abstractNumId="4" w15:restartNumberingAfterBreak="0">
    <w:nsid w:val="2C2005C0"/>
    <w:multiLevelType w:val="hybridMultilevel"/>
    <w:tmpl w:val="71DC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38190B"/>
    <w:multiLevelType w:val="hybridMultilevel"/>
    <w:tmpl w:val="FBC0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24533D"/>
    <w:multiLevelType w:val="hybridMultilevel"/>
    <w:tmpl w:val="29B0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56B36"/>
    <w:multiLevelType w:val="hybridMultilevel"/>
    <w:tmpl w:val="6AC43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E85657"/>
    <w:multiLevelType w:val="hybridMultilevel"/>
    <w:tmpl w:val="235A9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6C5EA1"/>
    <w:multiLevelType w:val="hybridMultilevel"/>
    <w:tmpl w:val="1F9C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507D07"/>
    <w:multiLevelType w:val="hybridMultilevel"/>
    <w:tmpl w:val="819CC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EE06C4"/>
    <w:multiLevelType w:val="hybridMultilevel"/>
    <w:tmpl w:val="6DDC33CE"/>
    <w:lvl w:ilvl="0" w:tplc="C07A8D98">
      <w:start w:val="1"/>
      <w:numFmt w:val="decimal"/>
      <w:lvlText w:val="%1."/>
      <w:lvlJc w:val="left"/>
      <w:pPr>
        <w:ind w:left="835" w:hanging="360"/>
      </w:pPr>
      <w:rPr>
        <w:rFonts w:ascii="Verdana" w:eastAsia="Verdana" w:hAnsi="Verdana" w:cs="Verdana" w:hint="default"/>
        <w:spacing w:val="0"/>
        <w:w w:val="102"/>
        <w:sz w:val="21"/>
        <w:szCs w:val="21"/>
      </w:rPr>
    </w:lvl>
    <w:lvl w:ilvl="1" w:tplc="813ECC28">
      <w:numFmt w:val="bullet"/>
      <w:lvlText w:val="•"/>
      <w:lvlJc w:val="left"/>
      <w:pPr>
        <w:ind w:left="1684" w:hanging="360"/>
      </w:pPr>
      <w:rPr>
        <w:rFonts w:hint="default"/>
      </w:rPr>
    </w:lvl>
    <w:lvl w:ilvl="2" w:tplc="AD2AD8E6">
      <w:numFmt w:val="bullet"/>
      <w:lvlText w:val="•"/>
      <w:lvlJc w:val="left"/>
      <w:pPr>
        <w:ind w:left="2528" w:hanging="360"/>
      </w:pPr>
      <w:rPr>
        <w:rFonts w:hint="default"/>
      </w:rPr>
    </w:lvl>
    <w:lvl w:ilvl="3" w:tplc="81ECB15C">
      <w:numFmt w:val="bullet"/>
      <w:lvlText w:val="•"/>
      <w:lvlJc w:val="left"/>
      <w:pPr>
        <w:ind w:left="3372" w:hanging="360"/>
      </w:pPr>
      <w:rPr>
        <w:rFonts w:hint="default"/>
      </w:rPr>
    </w:lvl>
    <w:lvl w:ilvl="4" w:tplc="9BAA3F16">
      <w:numFmt w:val="bullet"/>
      <w:lvlText w:val="•"/>
      <w:lvlJc w:val="left"/>
      <w:pPr>
        <w:ind w:left="4216" w:hanging="360"/>
      </w:pPr>
      <w:rPr>
        <w:rFonts w:hint="default"/>
      </w:rPr>
    </w:lvl>
    <w:lvl w:ilvl="5" w:tplc="886AD9A6">
      <w:numFmt w:val="bullet"/>
      <w:lvlText w:val="•"/>
      <w:lvlJc w:val="left"/>
      <w:pPr>
        <w:ind w:left="5060" w:hanging="360"/>
      </w:pPr>
      <w:rPr>
        <w:rFonts w:hint="default"/>
      </w:rPr>
    </w:lvl>
    <w:lvl w:ilvl="6" w:tplc="726C14EA">
      <w:numFmt w:val="bullet"/>
      <w:lvlText w:val="•"/>
      <w:lvlJc w:val="left"/>
      <w:pPr>
        <w:ind w:left="5904" w:hanging="360"/>
      </w:pPr>
      <w:rPr>
        <w:rFonts w:hint="default"/>
      </w:rPr>
    </w:lvl>
    <w:lvl w:ilvl="7" w:tplc="B32AD4E0">
      <w:numFmt w:val="bullet"/>
      <w:lvlText w:val="•"/>
      <w:lvlJc w:val="left"/>
      <w:pPr>
        <w:ind w:left="6748" w:hanging="360"/>
      </w:pPr>
      <w:rPr>
        <w:rFonts w:hint="default"/>
      </w:rPr>
    </w:lvl>
    <w:lvl w:ilvl="8" w:tplc="322ADD94">
      <w:numFmt w:val="bullet"/>
      <w:lvlText w:val="•"/>
      <w:lvlJc w:val="left"/>
      <w:pPr>
        <w:ind w:left="7592" w:hanging="360"/>
      </w:pPr>
      <w:rPr>
        <w:rFonts w:hint="default"/>
      </w:rPr>
    </w:lvl>
  </w:abstractNum>
  <w:abstractNum w:abstractNumId="12" w15:restartNumberingAfterBreak="0">
    <w:nsid w:val="69EA098D"/>
    <w:multiLevelType w:val="hybridMultilevel"/>
    <w:tmpl w:val="49CE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7F0FFF"/>
    <w:multiLevelType w:val="hybridMultilevel"/>
    <w:tmpl w:val="C966099A"/>
    <w:lvl w:ilvl="0" w:tplc="F33AAF3A">
      <w:start w:val="6"/>
      <w:numFmt w:val="bullet"/>
      <w:lvlText w:val="-"/>
      <w:lvlJc w:val="left"/>
      <w:pPr>
        <w:ind w:left="720" w:hanging="360"/>
      </w:pPr>
      <w:rPr>
        <w:rFonts w:ascii="Montserrat" w:eastAsia="Verdana" w:hAnsi="Montserrat"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BD1C71"/>
    <w:multiLevelType w:val="hybridMultilevel"/>
    <w:tmpl w:val="C09C9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6422300">
    <w:abstractNumId w:val="11"/>
  </w:num>
  <w:num w:numId="2" w16cid:durableId="1168256537">
    <w:abstractNumId w:val="1"/>
  </w:num>
  <w:num w:numId="3" w16cid:durableId="1552383613">
    <w:abstractNumId w:val="3"/>
  </w:num>
  <w:num w:numId="4" w16cid:durableId="935290444">
    <w:abstractNumId w:val="6"/>
  </w:num>
  <w:num w:numId="5" w16cid:durableId="2075228698">
    <w:abstractNumId w:val="4"/>
  </w:num>
  <w:num w:numId="6" w16cid:durableId="680010803">
    <w:abstractNumId w:val="7"/>
  </w:num>
  <w:num w:numId="7" w16cid:durableId="1266766384">
    <w:abstractNumId w:val="14"/>
  </w:num>
  <w:num w:numId="8" w16cid:durableId="1703432502">
    <w:abstractNumId w:val="2"/>
  </w:num>
  <w:num w:numId="9" w16cid:durableId="1698434026">
    <w:abstractNumId w:val="8"/>
  </w:num>
  <w:num w:numId="10" w16cid:durableId="1135373037">
    <w:abstractNumId w:val="0"/>
  </w:num>
  <w:num w:numId="11" w16cid:durableId="221257356">
    <w:abstractNumId w:val="5"/>
  </w:num>
  <w:num w:numId="12" w16cid:durableId="991178887">
    <w:abstractNumId w:val="12"/>
  </w:num>
  <w:num w:numId="13" w16cid:durableId="62415441">
    <w:abstractNumId w:val="10"/>
  </w:num>
  <w:num w:numId="14" w16cid:durableId="558790274">
    <w:abstractNumId w:val="9"/>
  </w:num>
  <w:num w:numId="15" w16cid:durableId="7885517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E98"/>
    <w:rsid w:val="00045940"/>
    <w:rsid w:val="0006133F"/>
    <w:rsid w:val="00081427"/>
    <w:rsid w:val="000A5A67"/>
    <w:rsid w:val="000B1B09"/>
    <w:rsid w:val="000D5E31"/>
    <w:rsid w:val="000F00CA"/>
    <w:rsid w:val="00102B62"/>
    <w:rsid w:val="0010528E"/>
    <w:rsid w:val="00110355"/>
    <w:rsid w:val="00115654"/>
    <w:rsid w:val="00135087"/>
    <w:rsid w:val="0015650E"/>
    <w:rsid w:val="001676ED"/>
    <w:rsid w:val="00196A2E"/>
    <w:rsid w:val="001E791D"/>
    <w:rsid w:val="001F22AC"/>
    <w:rsid w:val="00205374"/>
    <w:rsid w:val="00231C5E"/>
    <w:rsid w:val="0026435D"/>
    <w:rsid w:val="002C35FC"/>
    <w:rsid w:val="002C365D"/>
    <w:rsid w:val="002E0C2C"/>
    <w:rsid w:val="002F53E9"/>
    <w:rsid w:val="00302DD4"/>
    <w:rsid w:val="00322A36"/>
    <w:rsid w:val="00360649"/>
    <w:rsid w:val="003653C2"/>
    <w:rsid w:val="00370C45"/>
    <w:rsid w:val="00381CAC"/>
    <w:rsid w:val="00406E6A"/>
    <w:rsid w:val="00421B7C"/>
    <w:rsid w:val="00430B2B"/>
    <w:rsid w:val="004454D6"/>
    <w:rsid w:val="00480C94"/>
    <w:rsid w:val="00481EB0"/>
    <w:rsid w:val="004C6DA7"/>
    <w:rsid w:val="004D6866"/>
    <w:rsid w:val="00554F55"/>
    <w:rsid w:val="00562075"/>
    <w:rsid w:val="00595A01"/>
    <w:rsid w:val="005A5E98"/>
    <w:rsid w:val="005B57C1"/>
    <w:rsid w:val="005D0C19"/>
    <w:rsid w:val="005D1F72"/>
    <w:rsid w:val="005D45D3"/>
    <w:rsid w:val="005D48F9"/>
    <w:rsid w:val="00623CDF"/>
    <w:rsid w:val="00631125"/>
    <w:rsid w:val="0063297B"/>
    <w:rsid w:val="00651D71"/>
    <w:rsid w:val="00672A12"/>
    <w:rsid w:val="00676386"/>
    <w:rsid w:val="00700C72"/>
    <w:rsid w:val="0071018C"/>
    <w:rsid w:val="0072604C"/>
    <w:rsid w:val="00726892"/>
    <w:rsid w:val="007303A4"/>
    <w:rsid w:val="0073677B"/>
    <w:rsid w:val="00754B2A"/>
    <w:rsid w:val="00761F73"/>
    <w:rsid w:val="007A7519"/>
    <w:rsid w:val="007C321C"/>
    <w:rsid w:val="007E25EC"/>
    <w:rsid w:val="008267B5"/>
    <w:rsid w:val="008666EE"/>
    <w:rsid w:val="008765D5"/>
    <w:rsid w:val="0087670E"/>
    <w:rsid w:val="00876785"/>
    <w:rsid w:val="0088456B"/>
    <w:rsid w:val="00895172"/>
    <w:rsid w:val="008E6376"/>
    <w:rsid w:val="00927641"/>
    <w:rsid w:val="0095700E"/>
    <w:rsid w:val="009653A3"/>
    <w:rsid w:val="00983753"/>
    <w:rsid w:val="009B1217"/>
    <w:rsid w:val="009E4FC6"/>
    <w:rsid w:val="00A04A38"/>
    <w:rsid w:val="00A72211"/>
    <w:rsid w:val="00A85947"/>
    <w:rsid w:val="00A863B6"/>
    <w:rsid w:val="00A87D94"/>
    <w:rsid w:val="00AD2A7A"/>
    <w:rsid w:val="00AE431B"/>
    <w:rsid w:val="00B45B7B"/>
    <w:rsid w:val="00B523B4"/>
    <w:rsid w:val="00B63C7F"/>
    <w:rsid w:val="00B63F37"/>
    <w:rsid w:val="00B93817"/>
    <w:rsid w:val="00BC4A81"/>
    <w:rsid w:val="00BD4D80"/>
    <w:rsid w:val="00BE04A6"/>
    <w:rsid w:val="00C006C6"/>
    <w:rsid w:val="00C00A3A"/>
    <w:rsid w:val="00C12490"/>
    <w:rsid w:val="00C30D66"/>
    <w:rsid w:val="00C5629B"/>
    <w:rsid w:val="00CE6769"/>
    <w:rsid w:val="00D45236"/>
    <w:rsid w:val="00D46EEF"/>
    <w:rsid w:val="00D511B5"/>
    <w:rsid w:val="00D52644"/>
    <w:rsid w:val="00D559D3"/>
    <w:rsid w:val="00D65FB1"/>
    <w:rsid w:val="00D668FA"/>
    <w:rsid w:val="00D756BD"/>
    <w:rsid w:val="00D8516F"/>
    <w:rsid w:val="00D900B5"/>
    <w:rsid w:val="00DB56D0"/>
    <w:rsid w:val="00DC0E43"/>
    <w:rsid w:val="00DD2ECE"/>
    <w:rsid w:val="00DD4B9D"/>
    <w:rsid w:val="00DE4F19"/>
    <w:rsid w:val="00E20E2D"/>
    <w:rsid w:val="00E70E38"/>
    <w:rsid w:val="00EA6EE4"/>
    <w:rsid w:val="00EA74C9"/>
    <w:rsid w:val="00EC264F"/>
    <w:rsid w:val="00ED4504"/>
    <w:rsid w:val="00ED6C48"/>
    <w:rsid w:val="00F04965"/>
    <w:rsid w:val="00F13756"/>
    <w:rsid w:val="00F359DF"/>
    <w:rsid w:val="00F35ACE"/>
    <w:rsid w:val="00F60CA9"/>
    <w:rsid w:val="00F714C8"/>
    <w:rsid w:val="00F74B69"/>
    <w:rsid w:val="00F86A09"/>
    <w:rsid w:val="00FD5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0BE5A"/>
  <w15:docId w15:val="{8267B24A-F59B-4BDE-8468-740FCFB3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15"/>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35"/>
    </w:pPr>
    <w:rPr>
      <w:sz w:val="21"/>
      <w:szCs w:val="21"/>
    </w:rPr>
  </w:style>
  <w:style w:type="paragraph" w:styleId="Title">
    <w:name w:val="Title"/>
    <w:basedOn w:val="Normal"/>
    <w:uiPriority w:val="10"/>
    <w:qFormat/>
    <w:pPr>
      <w:spacing w:before="100"/>
      <w:ind w:left="1602" w:right="795" w:hanging="730"/>
    </w:pPr>
    <w:rPr>
      <w:b/>
      <w:bCs/>
      <w:sz w:val="24"/>
      <w:szCs w:val="24"/>
    </w:rPr>
  </w:style>
  <w:style w:type="paragraph" w:styleId="ListParagraph">
    <w:name w:val="List Paragraph"/>
    <w:basedOn w:val="Normal"/>
    <w:uiPriority w:val="1"/>
    <w:qFormat/>
    <w:pPr>
      <w:ind w:left="835" w:hanging="360"/>
    </w:pPr>
  </w:style>
  <w:style w:type="paragraph" w:customStyle="1" w:styleId="TableParagraph">
    <w:name w:val="Table Paragraph"/>
    <w:basedOn w:val="Normal"/>
    <w:uiPriority w:val="1"/>
    <w:qFormat/>
  </w:style>
  <w:style w:type="paragraph" w:customStyle="1" w:styleId="Default">
    <w:name w:val="Default"/>
    <w:rsid w:val="009653A3"/>
    <w:pPr>
      <w:widowControl/>
      <w:adjustRightInd w:val="0"/>
    </w:pPr>
    <w:rPr>
      <w:rFonts w:ascii="Verdana" w:eastAsia="Calibri" w:hAnsi="Verdana" w:cs="Verdana"/>
      <w:color w:val="000000"/>
      <w:sz w:val="24"/>
      <w:szCs w:val="24"/>
      <w:lang w:val="en-GB" w:eastAsia="en-GB"/>
    </w:rPr>
  </w:style>
  <w:style w:type="paragraph" w:styleId="Header">
    <w:name w:val="header"/>
    <w:basedOn w:val="Normal"/>
    <w:link w:val="HeaderChar"/>
    <w:uiPriority w:val="99"/>
    <w:unhideWhenUsed/>
    <w:rsid w:val="009653A3"/>
    <w:pPr>
      <w:tabs>
        <w:tab w:val="center" w:pos="4513"/>
        <w:tab w:val="right" w:pos="9026"/>
      </w:tabs>
    </w:pPr>
  </w:style>
  <w:style w:type="character" w:customStyle="1" w:styleId="HeaderChar">
    <w:name w:val="Header Char"/>
    <w:basedOn w:val="DefaultParagraphFont"/>
    <w:link w:val="Header"/>
    <w:uiPriority w:val="99"/>
    <w:rsid w:val="009653A3"/>
    <w:rPr>
      <w:rFonts w:ascii="Verdana" w:eastAsia="Verdana" w:hAnsi="Verdana" w:cs="Verdana"/>
    </w:rPr>
  </w:style>
  <w:style w:type="paragraph" w:styleId="Footer">
    <w:name w:val="footer"/>
    <w:basedOn w:val="Normal"/>
    <w:link w:val="FooterChar"/>
    <w:uiPriority w:val="99"/>
    <w:unhideWhenUsed/>
    <w:rsid w:val="009653A3"/>
    <w:pPr>
      <w:tabs>
        <w:tab w:val="center" w:pos="4513"/>
        <w:tab w:val="right" w:pos="9026"/>
      </w:tabs>
    </w:pPr>
  </w:style>
  <w:style w:type="character" w:customStyle="1" w:styleId="FooterChar">
    <w:name w:val="Footer Char"/>
    <w:basedOn w:val="DefaultParagraphFont"/>
    <w:link w:val="Footer"/>
    <w:uiPriority w:val="99"/>
    <w:rsid w:val="009653A3"/>
    <w:rPr>
      <w:rFonts w:ascii="Verdana" w:eastAsia="Verdana" w:hAnsi="Verdana" w:cs="Verdana"/>
    </w:rPr>
  </w:style>
  <w:style w:type="character" w:customStyle="1" w:styleId="BodyTextChar">
    <w:name w:val="Body Text Char"/>
    <w:basedOn w:val="DefaultParagraphFont"/>
    <w:link w:val="BodyText"/>
    <w:uiPriority w:val="1"/>
    <w:rsid w:val="009653A3"/>
    <w:rPr>
      <w:rFonts w:ascii="Verdana" w:eastAsia="Verdana" w:hAnsi="Verdana" w:cs="Verdana"/>
      <w:sz w:val="21"/>
      <w:szCs w:val="21"/>
    </w:rPr>
  </w:style>
  <w:style w:type="character" w:styleId="CommentReference">
    <w:name w:val="annotation reference"/>
    <w:basedOn w:val="DefaultParagraphFont"/>
    <w:uiPriority w:val="99"/>
    <w:semiHidden/>
    <w:unhideWhenUsed/>
    <w:rsid w:val="00406E6A"/>
    <w:rPr>
      <w:sz w:val="16"/>
      <w:szCs w:val="16"/>
    </w:rPr>
  </w:style>
  <w:style w:type="paragraph" w:styleId="CommentText">
    <w:name w:val="annotation text"/>
    <w:basedOn w:val="Normal"/>
    <w:link w:val="CommentTextChar"/>
    <w:uiPriority w:val="99"/>
    <w:unhideWhenUsed/>
    <w:rsid w:val="00406E6A"/>
    <w:rPr>
      <w:sz w:val="20"/>
      <w:szCs w:val="20"/>
    </w:rPr>
  </w:style>
  <w:style w:type="character" w:customStyle="1" w:styleId="CommentTextChar">
    <w:name w:val="Comment Text Char"/>
    <w:basedOn w:val="DefaultParagraphFont"/>
    <w:link w:val="CommentText"/>
    <w:uiPriority w:val="99"/>
    <w:rsid w:val="00406E6A"/>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406E6A"/>
    <w:rPr>
      <w:b/>
      <w:bCs/>
    </w:rPr>
  </w:style>
  <w:style w:type="character" w:customStyle="1" w:styleId="CommentSubjectChar">
    <w:name w:val="Comment Subject Char"/>
    <w:basedOn w:val="CommentTextChar"/>
    <w:link w:val="CommentSubject"/>
    <w:uiPriority w:val="99"/>
    <w:semiHidden/>
    <w:rsid w:val="00406E6A"/>
    <w:rPr>
      <w:rFonts w:ascii="Verdana" w:eastAsia="Verdana" w:hAnsi="Verdana" w:cs="Verdana"/>
      <w:b/>
      <w:bCs/>
      <w:sz w:val="20"/>
      <w:szCs w:val="20"/>
    </w:rPr>
  </w:style>
  <w:style w:type="paragraph" w:styleId="Revision">
    <w:name w:val="Revision"/>
    <w:hidden/>
    <w:uiPriority w:val="99"/>
    <w:semiHidden/>
    <w:rsid w:val="00115654"/>
    <w:pPr>
      <w:widowControl/>
      <w:autoSpaceDE/>
      <w:autoSpaceDN/>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8c766a1-b64a-4618-955b-14d24a9d0c01">
      <Terms xmlns="http://schemas.microsoft.com/office/infopath/2007/PartnerControls"/>
    </lcf76f155ced4ddcb4097134ff3c332f>
    <TaxCatchAll xmlns="18c10d92-6611-4c6a-82a5-47160f5e7a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DB5781CE671B42AD5D0A34E88EEBA7" ma:contentTypeVersion="18" ma:contentTypeDescription="Create a new document." ma:contentTypeScope="" ma:versionID="eb6502023ce3a8fbd29bee74ac71f662">
  <xsd:schema xmlns:xsd="http://www.w3.org/2001/XMLSchema" xmlns:xs="http://www.w3.org/2001/XMLSchema" xmlns:p="http://schemas.microsoft.com/office/2006/metadata/properties" xmlns:ns1="http://schemas.microsoft.com/sharepoint/v3" xmlns:ns2="38c766a1-b64a-4618-955b-14d24a9d0c01" xmlns:ns3="18c10d92-6611-4c6a-82a5-47160f5e7a17" targetNamespace="http://schemas.microsoft.com/office/2006/metadata/properties" ma:root="true" ma:fieldsID="ca3612fc9266696bf89def3cda08a45a" ns1:_="" ns2:_="" ns3:_="">
    <xsd:import namespace="http://schemas.microsoft.com/sharepoint/v3"/>
    <xsd:import namespace="38c766a1-b64a-4618-955b-14d24a9d0c01"/>
    <xsd:import namespace="18c10d92-6611-4c6a-82a5-47160f5e7a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c766a1-b64a-4618-955b-14d24a9d0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0d92-6611-4c6a-82a5-47160f5e7a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c1c9525-898b-415f-82a0-ff1aa89f6622}" ma:internalName="TaxCatchAll" ma:showField="CatchAllData" ma:web="18c10d92-6611-4c6a-82a5-47160f5e7a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1025A-2528-4367-818E-1FD21D4F1A37}">
  <ds:schemaRefs>
    <ds:schemaRef ds:uri="http://schemas.microsoft.com/sharepoint/v3/contenttype/forms"/>
  </ds:schemaRefs>
</ds:datastoreItem>
</file>

<file path=customXml/itemProps2.xml><?xml version="1.0" encoding="utf-8"?>
<ds:datastoreItem xmlns:ds="http://schemas.openxmlformats.org/officeDocument/2006/customXml" ds:itemID="{D5C61357-D446-4135-9196-B1769AB3E2AF}">
  <ds:schemaRefs>
    <ds:schemaRef ds:uri="http://schemas.microsoft.com/office/2006/metadata/properties"/>
    <ds:schemaRef ds:uri="http://schemas.microsoft.com/office/infopath/2007/PartnerControls"/>
    <ds:schemaRef ds:uri="http://schemas.microsoft.com/sharepoint/v3"/>
    <ds:schemaRef ds:uri="56499693-4160-4138-badc-982f805e478a"/>
    <ds:schemaRef ds:uri="99d628d6-b82e-44ac-9cc9-66415f65774b"/>
  </ds:schemaRefs>
</ds:datastoreItem>
</file>

<file path=customXml/itemProps3.xml><?xml version="1.0" encoding="utf-8"?>
<ds:datastoreItem xmlns:ds="http://schemas.openxmlformats.org/officeDocument/2006/customXml" ds:itemID="{1AF0F2F3-CFC5-46C4-87DA-31AE692C2DF4}"/>
</file>

<file path=docProps/app.xml><?xml version="1.0" encoding="utf-8"?>
<Properties xmlns="http://schemas.openxmlformats.org/officeDocument/2006/extended-properties" xmlns:vt="http://schemas.openxmlformats.org/officeDocument/2006/docPropsVTypes">
  <Template>Normal</Template>
  <TotalTime>70</TotalTime>
  <Pages>7</Pages>
  <Words>2372</Words>
  <Characters>13522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Clarke</dc:creator>
  <cp:lastModifiedBy>Hannah Lucas-Motley</cp:lastModifiedBy>
  <cp:revision>20</cp:revision>
  <dcterms:created xsi:type="dcterms:W3CDTF">2023-03-01T10:04:00Z</dcterms:created>
  <dcterms:modified xsi:type="dcterms:W3CDTF">2023-03-01T11:23:00Z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Arun.Das@rcpsych.ac.uk</vt:lpwstr>
  </property>
  <property fmtid="{D5CDD505-2E9C-101B-9397-08002B2CF9AE}" pid="5" name="MSIP_Label_bd238a98-5de3-4afa-b492-e6339810853c_SetDate">
    <vt:lpwstr>2021-01-19T16:26:32.0611083Z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ActionId">
    <vt:lpwstr>42083903-183e-4545-929f-a787042fff76</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y fmtid="{D5CDD505-2E9C-101B-9397-08002B2CF9AE}" pid="11" name="ContentTypeId">
    <vt:lpwstr>0x010100D5DB5781CE671B42AD5D0A34E88EEBA7</vt:lpwstr>
  </property>
  <property fmtid="{D5CDD505-2E9C-101B-9397-08002B2CF9AE}" pid="12" name="MediaServiceImageTags">
    <vt:lpwstr/>
  </property>
</Properties>
</file>