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FD39FF6" w:rsidR="00523EBB" w:rsidRDefault="001A673C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A977" wp14:editId="4A948E2E">
                <wp:simplePos x="0" y="0"/>
                <wp:positionH relativeFrom="page">
                  <wp:posOffset>35560</wp:posOffset>
                </wp:positionH>
                <wp:positionV relativeFrom="paragraph">
                  <wp:posOffset>607060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D9329A">
                            <w:pPr>
                              <w:shd w:val="clear" w:color="auto" w:fill="E7B100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DEDA977">
                <v:stroke joinstyle="miter"/>
                <v:path gradientshapeok="t" o:connecttype="rect"/>
              </v:shapetype>
              <v:shape id="Text Box 2" style="position:absolute;left:0;text-align:left;margin-left:2.8pt;margin-top:47.8pt;width:59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4eDQ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xWy+XFBIUuztfLbK01QyUTzddujDRwUdi0bJkYaa0MXxwYdYjSieUuJjHoyud9qY5OC+&#10;2hpkR0EC2KWVGniRZizrS75azBYJ2UK8n7TR6UACNbor+U0e1yiZyMYHW6eUILQZbarE2DM9kZGR&#10;mzBUAyVGmiqoT0QUwihE+jhktIC/OetJhCX3vw4CFWfmkyWyV9P5PKo2OfPFckYOXkeq64iwkqBK&#10;HjgbzW1ISo88WLijoTQ68fVcyblWElei8fwRonqv/ZT1/F03fwAAAP//AwBQSwMEFAAGAAgAAAAh&#10;AMAuPdncAAAACQEAAA8AAABkcnMvZG93bnJldi54bWxMj0FPg0AQhe8m/ofNmHgxdqlpqSBLoyY1&#10;Xlv7AwaYApGdJey20H/f4aSneZP38uabbDvZTl1o8K1jA8tFBIq4dFXLtYHjz+75FZQPyBV2jsnA&#10;lTxs8/u7DNPKjbynyyHUSkrYp2igCaFPtfZlQxb9wvXE4p3cYDHIOtS6GnCUctvplyiKtcWW5UKD&#10;PX02VP4eztbA6Xt8Widj8RWOm/0q/sB2U7irMY8P0/sbqEBT+AvDjC/okAtT4c5cedUZWMcSNJDM&#10;c7aXSSSqELVKYtB5pv9/kN8AAAD//wMAUEsBAi0AFAAGAAgAAAAhALaDOJL+AAAA4QEAABMAAAAA&#10;AAAAAAAAAAAAAAAAAFtDb250ZW50X1R5cGVzXS54bWxQSwECLQAUAAYACAAAACEAOP0h/9YAAACU&#10;AQAACwAAAAAAAAAAAAAAAAAvAQAAX3JlbHMvLnJlbHNQSwECLQAUAAYACAAAACEAEuouHg0CAAD2&#10;AwAADgAAAAAAAAAAAAAAAAAuAgAAZHJzL2Uyb0RvYy54bWxQSwECLQAUAAYACAAAACEAwC492dwA&#10;AAAJAQAADwAAAAAAAAAAAAAAAABnBAAAZHJzL2Rvd25yZXYueG1sUEsFBgAAAAAEAAQA8wAAAHAF&#10;AAAAAA==&#10;">
                <v:textbox>
                  <w:txbxContent>
                    <w:p w:rsidRPr="000F0767" w:rsidR="00D9329A" w:rsidP="00D9329A" w:rsidRDefault="00D9329A" w14:paraId="6F61CDC2" w14:textId="28381F5E">
                      <w:pPr>
                        <w:shd w:val="clear" w:color="auto" w:fill="E7B100"/>
                        <w:jc w:val="center"/>
                        <w:rPr>
                          <w:rFonts w:ascii="Montserrat" w:hAnsi="Montserrat" w:eastAsia="Verdana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hAnsi="Montserrat" w:eastAsia="Verdana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:rsidR="00D9329A" w:rsidRDefault="00D9329A" w14:paraId="69343C1F" w14:textId="35D0D996"/>
                  </w:txbxContent>
                </v:textbox>
                <w10:wrap type="square" anchorx="page"/>
              </v:shape>
            </w:pict>
          </mc:Fallback>
        </mc:AlternateContent>
      </w:r>
    </w:p>
    <w:p w14:paraId="418135F2" w14:textId="2218C7C8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32"/>
          <w:szCs w:val="32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32"/>
          <w:szCs w:val="32"/>
        </w:rPr>
        <w:t>Reviewer Training</w:t>
      </w:r>
    </w:p>
    <w:p w14:paraId="14FF62CD" w14:textId="77777777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28"/>
          <w:szCs w:val="28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28"/>
          <w:szCs w:val="28"/>
        </w:rPr>
        <w:t>Remote Review via MS Teams</w:t>
      </w:r>
    </w:p>
    <w:p w14:paraId="5C6C0AF3" w14:textId="1AF20C50" w:rsidR="56D65510" w:rsidRPr="00D9329A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E7B100"/>
        </w:rPr>
      </w:pPr>
      <w:r w:rsidRPr="00D9329A">
        <w:rPr>
          <w:rFonts w:ascii="Montserrat" w:eastAsia="Verdana" w:hAnsi="Montserrat" w:cs="Verdana"/>
          <w:b/>
          <w:bCs/>
          <w:color w:val="E7B100"/>
        </w:rPr>
        <w:t xml:space="preserve">Friday </w:t>
      </w:r>
      <w:r w:rsidR="00751C7C">
        <w:rPr>
          <w:rFonts w:ascii="Montserrat" w:eastAsia="Verdana" w:hAnsi="Montserrat" w:cs="Verdana"/>
          <w:b/>
          <w:bCs/>
          <w:color w:val="E7B100"/>
        </w:rPr>
        <w:t>5</w:t>
      </w:r>
      <w:r w:rsidR="00751C7C" w:rsidRPr="00751C7C">
        <w:rPr>
          <w:rFonts w:ascii="Montserrat" w:eastAsia="Verdana" w:hAnsi="Montserrat" w:cs="Verdana"/>
          <w:b/>
          <w:bCs/>
          <w:color w:val="E7B100"/>
          <w:vertAlign w:val="superscript"/>
        </w:rPr>
        <w:t>th</w:t>
      </w:r>
      <w:r w:rsidR="00751C7C">
        <w:rPr>
          <w:rFonts w:ascii="Montserrat" w:eastAsia="Verdana" w:hAnsi="Montserrat" w:cs="Verdana"/>
          <w:b/>
          <w:bCs/>
          <w:color w:val="E7B100"/>
        </w:rPr>
        <w:t xml:space="preserve"> May </w:t>
      </w:r>
      <w:r w:rsidR="56D65510" w:rsidRPr="00D9329A">
        <w:rPr>
          <w:rFonts w:ascii="Montserrat" w:eastAsia="Verdana" w:hAnsi="Montserrat" w:cs="Verdana"/>
          <w:b/>
          <w:bCs/>
          <w:color w:val="E7B100"/>
        </w:rPr>
        <w:t>202</w:t>
      </w:r>
      <w:r w:rsidR="00661F8A">
        <w:rPr>
          <w:rFonts w:ascii="Montserrat" w:eastAsia="Verdana" w:hAnsi="Montserrat" w:cs="Verdana"/>
          <w:b/>
          <w:bCs/>
          <w:color w:val="E7B100"/>
        </w:rPr>
        <w:t>3</w:t>
      </w:r>
    </w:p>
    <w:p w14:paraId="75DAD7FC" w14:textId="3444542E" w:rsidR="004911D4" w:rsidRPr="00D9329A" w:rsidRDefault="2AB4A7C6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E7B100"/>
        </w:rPr>
      </w:pPr>
      <w:r w:rsidRPr="00D9329A">
        <w:rPr>
          <w:rFonts w:ascii="Montserrat" w:hAnsi="Montserrat"/>
          <w:b/>
          <w:bCs/>
          <w:color w:val="E7B100"/>
        </w:rPr>
        <w:t>1</w:t>
      </w:r>
      <w:r w:rsidR="00751C7C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:</w:t>
      </w:r>
      <w:r w:rsidR="001C0E88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0-1</w:t>
      </w:r>
      <w:r w:rsidR="00751C7C">
        <w:rPr>
          <w:rFonts w:ascii="Montserrat" w:hAnsi="Montserrat"/>
          <w:b/>
          <w:bCs/>
          <w:color w:val="E7B100"/>
        </w:rPr>
        <w:t>5</w:t>
      </w:r>
      <w:r w:rsidRPr="00D9329A">
        <w:rPr>
          <w:rFonts w:ascii="Montserrat" w:hAnsi="Montserrat"/>
          <w:b/>
          <w:bCs/>
          <w:color w:val="E7B100"/>
        </w:rPr>
        <w:t>:</w:t>
      </w:r>
      <w:r w:rsidR="001C0E88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0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6CAFD79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/>
              <w:right w:val="single" w:sz="12" w:space="0" w:color="FFC000"/>
            </w:tcBorders>
            <w:shd w:val="clear" w:color="auto" w:fill="E7B100"/>
            <w:vAlign w:val="center"/>
          </w:tcPr>
          <w:p w14:paraId="02EB378F" w14:textId="73F5A3D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8CD447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FFC000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/>
            </w:tcBorders>
            <w:shd w:val="clear" w:color="auto" w:fill="E7B100"/>
            <w:vAlign w:val="center"/>
          </w:tcPr>
          <w:p w14:paraId="6A05A809" w14:textId="319A58E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23B29CC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A39BBE3" w14:textId="09505C06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14EADE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1C8F396" w14:textId="6AE71311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041547B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2A3D3EC" w14:textId="3DD3588E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95D3BF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D0B940D" w14:textId="6FF91048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201A4D8F" w14:textId="77777777" w:rsidR="00A64B3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Please indicate whether you have a medical, nursing or MDT background</w:t>
            </w:r>
          </w:p>
          <w:p w14:paraId="3002E440" w14:textId="63326A06" w:rsidR="005705D5" w:rsidRPr="007F083E" w:rsidRDefault="005705D5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E27B00A" w14:textId="40F28C0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36CBCAB0" w14:textId="77777777" w:rsidR="00A64B3A" w:rsidRPr="007F083E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How many years’ </w:t>
            </w:r>
            <w:proofErr w:type="gramStart"/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experience</w:t>
            </w:r>
            <w:proofErr w:type="gramEnd"/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do you have of working within Older Peoples’ services?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0061E4C" w14:textId="33F385C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1E46C6F7" w14:textId="77777777" w:rsidR="005705D5" w:rsidRDefault="005705D5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1E35C69C" w14:textId="77777777" w:rsidR="005705D5" w:rsidRDefault="005705D5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05983" w:rsidRPr="00FD3B7E" w14:paraId="1B652F9C" w14:textId="77777777" w:rsidTr="78424292">
        <w:trPr>
          <w:trHeight w:val="757"/>
        </w:trPr>
        <w:tc>
          <w:tcPr>
            <w:tcW w:w="8523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CE1BE95" w14:textId="77777777" w:rsidR="005705D5" w:rsidRDefault="005705D5" w:rsidP="00AA246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B47BC52" w14:textId="77777777" w:rsidR="005705D5" w:rsidRDefault="00A05983" w:rsidP="00AA2469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5705D5">
              <w:rPr>
                <w:rFonts w:ascii="Montserrat" w:hAnsi="Montserrat"/>
                <w:b/>
                <w:bCs/>
                <w:color w:val="FFFFFF" w:themeColor="background1"/>
              </w:rPr>
              <w:t>Please also let us know if you are available to support any of the upcoming reviews, following attendance of training:</w:t>
            </w:r>
          </w:p>
          <w:p w14:paraId="72C219D0" w14:textId="0E6D1EEA" w:rsidR="005705D5" w:rsidRPr="005705D5" w:rsidRDefault="005705D5" w:rsidP="00AA246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78424292" w14:paraId="76C13B10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54BD122F" w14:textId="77777777" w:rsidR="00122B69" w:rsidRDefault="00122B69" w:rsidP="00122B69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Lambourn Grove </w:t>
            </w:r>
          </w:p>
          <w:p w14:paraId="2253A107" w14:textId="773AA0FF" w:rsidR="00122B69" w:rsidRDefault="00AE31F1" w:rsidP="00122B69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Hertfordshire Partnership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EC02A6A" w14:textId="77777777" w:rsidR="00AE31F1" w:rsidRDefault="00AE31F1" w:rsidP="00AE31F1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16</w:t>
            </w:r>
            <w:r w:rsidRPr="00AE31F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May 2023</w:t>
            </w:r>
          </w:p>
          <w:p w14:paraId="543C0671" w14:textId="3D27F19C" w:rsidR="50AEBE46" w:rsidRDefault="00AE31F1" w:rsidP="78424292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(Face to Face)</w:t>
            </w:r>
          </w:p>
        </w:tc>
      </w:tr>
      <w:tr w:rsidR="00415159" w:rsidRPr="00FD3B7E" w14:paraId="480E121D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1576EBAC" w14:textId="77777777" w:rsidR="00AE31F1" w:rsidRDefault="00AE31F1" w:rsidP="00AE31F1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Rowan Ward</w:t>
            </w:r>
          </w:p>
          <w:p w14:paraId="04D21F82" w14:textId="7D8B2B43" w:rsidR="00AE31F1" w:rsidRPr="007F083E" w:rsidRDefault="00AE31F1" w:rsidP="00AE31F1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Berkshire</w:t>
            </w:r>
            <w:r w:rsidR="00392A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042C506" w14:textId="77777777" w:rsidR="00392A6C" w:rsidRDefault="00392A6C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Thursday 1</w:t>
            </w:r>
            <w:r w:rsidRPr="00392A6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 2023</w:t>
            </w:r>
          </w:p>
          <w:p w14:paraId="0C0F7527" w14:textId="31A00892" w:rsidR="00392A6C" w:rsidRPr="007F083E" w:rsidRDefault="00194D92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(Face to Face)</w:t>
            </w:r>
          </w:p>
        </w:tc>
      </w:tr>
      <w:tr w:rsidR="00E740B8" w:rsidRPr="007F083E" w14:paraId="6B2FA81D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54448AC1" w14:textId="77777777" w:rsidR="00194D92" w:rsidRDefault="00194D92" w:rsidP="00392A6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lastRenderedPageBreak/>
              <w:t>Forest Centre</w:t>
            </w:r>
          </w:p>
          <w:p w14:paraId="4079BA3B" w14:textId="3538A7E1" w:rsidR="00194D92" w:rsidRPr="007F083E" w:rsidRDefault="00194D92" w:rsidP="00392A6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Northamptonshire Healthcare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21E90209" w14:textId="77777777" w:rsidR="00E740B8" w:rsidRDefault="00AD03F1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Wednesday 7</w:t>
            </w:r>
            <w:r w:rsidRPr="00AD03F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 2023</w:t>
            </w:r>
          </w:p>
          <w:p w14:paraId="18EA2F92" w14:textId="0D6387A3" w:rsidR="00AD03F1" w:rsidRPr="007F083E" w:rsidRDefault="00AD03F1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(Face to Face)</w:t>
            </w:r>
          </w:p>
        </w:tc>
      </w:tr>
      <w:tr w:rsidR="00415159" w:rsidRPr="007F083E" w14:paraId="3E1770ED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57BD47EE" w14:textId="77777777" w:rsidR="00415159" w:rsidRDefault="00AD03F1" w:rsidP="00392A6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Laurel Ward</w:t>
            </w:r>
          </w:p>
          <w:p w14:paraId="76E480D7" w14:textId="47638483" w:rsidR="00AD03F1" w:rsidRPr="007F083E" w:rsidRDefault="00AD03F1" w:rsidP="00392A6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Doncaster &amp; South Humber</w:t>
            </w:r>
            <w:r w:rsidR="005705D5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2FC14D" w14:textId="697E837E" w:rsidR="00415159" w:rsidRPr="007F083E" w:rsidRDefault="005705D5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Thursday 29</w:t>
            </w:r>
            <w:r w:rsidRPr="005705D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 2023</w:t>
            </w:r>
          </w:p>
        </w:tc>
      </w:tr>
      <w:tr w:rsidR="005705D5" w:rsidRPr="007F083E" w14:paraId="37E1A394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62CF08BD" w14:textId="77777777" w:rsidR="005705D5" w:rsidRDefault="004A4AE0" w:rsidP="00392A6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Tautenay</w:t>
            </w:r>
            <w:proofErr w:type="spellEnd"/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Ward</w:t>
            </w:r>
          </w:p>
          <w:p w14:paraId="049EAB88" w14:textId="468ED281" w:rsidR="004A4AE0" w:rsidRDefault="004A4AE0" w:rsidP="00392A6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States of </w:t>
            </w:r>
            <w:proofErr w:type="gramStart"/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Guernsey  Specialist</w:t>
            </w:r>
            <w:proofErr w:type="gramEnd"/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Mental Health Services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67919CA" w14:textId="77777777" w:rsidR="005705D5" w:rsidRDefault="00DB750B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11</w:t>
            </w:r>
            <w:r w:rsidRPr="00DB750B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July 2023</w:t>
            </w:r>
          </w:p>
          <w:p w14:paraId="56272C77" w14:textId="54B91366" w:rsidR="00DB750B" w:rsidRDefault="00DB750B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(Face to Face Developmental)</w:t>
            </w:r>
          </w:p>
        </w:tc>
      </w:tr>
      <w:tr w:rsidR="00D671EA" w:rsidRPr="007F083E" w14:paraId="0457649C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7E8F39C6" w14:textId="77777777" w:rsidR="00587F88" w:rsidRDefault="00DB750B" w:rsidP="00587F8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Bromley Ward</w:t>
            </w:r>
          </w:p>
          <w:p w14:paraId="44990705" w14:textId="48050933" w:rsidR="00587F88" w:rsidRDefault="00587F88" w:rsidP="00587F8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Midlands Partnership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DAF2CD3" w14:textId="53301A40" w:rsidR="00D671EA" w:rsidRPr="007F083E" w:rsidRDefault="000B7720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18</w:t>
            </w:r>
            <w:r w:rsidRPr="000B7720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July 2023</w:t>
            </w:r>
          </w:p>
        </w:tc>
      </w:tr>
      <w:tr w:rsidR="0004127E" w:rsidRPr="007F083E" w14:paraId="3E338515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0E047B0C" w14:textId="77777777" w:rsidR="000B7720" w:rsidRDefault="000B7720" w:rsidP="000B7720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Isla Ward</w:t>
            </w:r>
          </w:p>
          <w:p w14:paraId="325D0A63" w14:textId="5007B540" w:rsidR="000B7720" w:rsidRDefault="000B7720" w:rsidP="000B7720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NHS Greater Glasgow and Clyde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00E0440" w14:textId="77777777" w:rsidR="0004127E" w:rsidRDefault="008D38DD" w:rsidP="008D38DD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25</w:t>
            </w:r>
            <w:r w:rsidRPr="008D38DD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July 2023</w:t>
            </w:r>
          </w:p>
          <w:p w14:paraId="36643AE0" w14:textId="6618E3C0" w:rsidR="008D38DD" w:rsidRDefault="008D38DD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(Face to Face)</w:t>
            </w:r>
          </w:p>
        </w:tc>
      </w:tr>
      <w:tr w:rsidR="008D38DD" w:rsidRPr="007F083E" w14:paraId="431F4D88" w14:textId="77777777" w:rsidTr="7842429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70A7798D" w14:textId="0C44771C" w:rsidR="008D38DD" w:rsidRDefault="008D38DD" w:rsidP="008D38D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Jura</w:t>
            </w: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Ward</w:t>
            </w:r>
          </w:p>
          <w:p w14:paraId="2BA97F38" w14:textId="63EF02A4" w:rsidR="008D38DD" w:rsidRDefault="008D38DD" w:rsidP="008D38D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NHS Greater Glasgow and Clyde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345477C" w14:textId="50FB2939" w:rsidR="008D38DD" w:rsidRDefault="008D38DD" w:rsidP="008D38DD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6</w:t>
            </w:r>
            <w:r w:rsidRPr="008D38DD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July 2023</w:t>
            </w:r>
          </w:p>
          <w:p w14:paraId="208255B9" w14:textId="73D44E30" w:rsidR="008D38DD" w:rsidRDefault="008D38DD" w:rsidP="008D38DD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(Face to Face)</w:t>
            </w:r>
          </w:p>
        </w:tc>
      </w:tr>
    </w:tbl>
    <w:p w14:paraId="44D1E0D1" w14:textId="77777777" w:rsidR="00A05983" w:rsidRPr="007F083E" w:rsidRDefault="00A05983" w:rsidP="00D94418">
      <w:pPr>
        <w:spacing w:after="0"/>
        <w:jc w:val="center"/>
        <w:rPr>
          <w:rFonts w:ascii="Montserrat" w:hAnsi="Montserrat"/>
          <w:sz w:val="20"/>
          <w:szCs w:val="20"/>
        </w:rPr>
      </w:pPr>
    </w:p>
    <w:p w14:paraId="52351921" w14:textId="77777777" w:rsidR="00A05983" w:rsidRDefault="00A05983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D9329A" w:rsidRDefault="00523EBB" w:rsidP="00D94418">
      <w:pPr>
        <w:spacing w:after="0"/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Please return completed forms to </w:t>
      </w:r>
    </w:p>
    <w:p w14:paraId="46458F7C" w14:textId="2CA26CEA" w:rsidR="00D94418" w:rsidRPr="00D9329A" w:rsidRDefault="008D38DD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9">
        <w:r w:rsidR="43EA62CD" w:rsidRPr="00D9329A">
          <w:rPr>
            <w:rStyle w:val="Hyperlink"/>
            <w:rFonts w:ascii="Montserrat" w:hAnsi="Montserrat"/>
            <w:b/>
            <w:bCs/>
            <w:sz w:val="22"/>
            <w:szCs w:val="22"/>
          </w:rPr>
          <w:t>OP@rcpsych.ac.uk</w:t>
        </w:r>
      </w:hyperlink>
    </w:p>
    <w:p w14:paraId="3DEEC669" w14:textId="0FB88DEE" w:rsidR="00B54A55" w:rsidRPr="00D9329A" w:rsidRDefault="00523EBB" w:rsidP="00B54A55">
      <w:pPr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Note - this event is only available to professionals working within a service which is currently a member of </w:t>
      </w:r>
      <w:r w:rsidR="00ED564D" w:rsidRPr="00D9329A">
        <w:rPr>
          <w:rFonts w:ascii="Montserrat" w:hAnsi="Montserrat"/>
          <w:b/>
          <w:bCs/>
          <w:color w:val="E7B100"/>
          <w:sz w:val="22"/>
          <w:szCs w:val="22"/>
        </w:rPr>
        <w:t>QNOAMHS</w:t>
      </w:r>
      <w:r w:rsidRPr="00D9329A">
        <w:rPr>
          <w:rFonts w:ascii="Montserrat" w:hAnsi="Montserrat"/>
          <w:b/>
          <w:bCs/>
          <w:color w:val="E7B100"/>
          <w:sz w:val="22"/>
          <w:szCs w:val="22"/>
        </w:rPr>
        <w:t>.</w:t>
      </w:r>
    </w:p>
    <w:sectPr w:rsidR="00B54A55" w:rsidRPr="00D932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E45B" w14:textId="77777777" w:rsidR="00382F3C" w:rsidRDefault="00382F3C" w:rsidP="00C20026">
      <w:pPr>
        <w:spacing w:after="0"/>
      </w:pPr>
      <w:r>
        <w:separator/>
      </w:r>
    </w:p>
  </w:endnote>
  <w:endnote w:type="continuationSeparator" w:id="0">
    <w:p w14:paraId="588BE96E" w14:textId="77777777" w:rsidR="00382F3C" w:rsidRDefault="00382F3C" w:rsidP="00C20026">
      <w:pPr>
        <w:spacing w:after="0"/>
      </w:pPr>
      <w:r>
        <w:continuationSeparator/>
      </w:r>
    </w:p>
  </w:endnote>
  <w:endnote w:type="continuationNotice" w:id="1">
    <w:p w14:paraId="7B63CD32" w14:textId="77777777" w:rsidR="00382F3C" w:rsidRDefault="00382F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3D52" w14:textId="77777777" w:rsidR="00382F3C" w:rsidRDefault="00382F3C" w:rsidP="00C20026">
      <w:pPr>
        <w:spacing w:after="0"/>
      </w:pPr>
      <w:r>
        <w:separator/>
      </w:r>
    </w:p>
  </w:footnote>
  <w:footnote w:type="continuationSeparator" w:id="0">
    <w:p w14:paraId="692E10BF" w14:textId="77777777" w:rsidR="00382F3C" w:rsidRDefault="00382F3C" w:rsidP="00C20026">
      <w:pPr>
        <w:spacing w:after="0"/>
      </w:pPr>
      <w:r>
        <w:continuationSeparator/>
      </w:r>
    </w:p>
  </w:footnote>
  <w:footnote w:type="continuationNotice" w:id="1">
    <w:p w14:paraId="28E055B2" w14:textId="77777777" w:rsidR="00382F3C" w:rsidRDefault="00382F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58B9DD7" w:rsidR="00C20026" w:rsidRDefault="00996773" w:rsidP="0099677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70BC5E" wp14:editId="70979BDE">
          <wp:simplePos x="0" y="0"/>
          <wp:positionH relativeFrom="margin">
            <wp:posOffset>1515745</wp:posOffset>
          </wp:positionH>
          <wp:positionV relativeFrom="paragraph">
            <wp:posOffset>-268605</wp:posOffset>
          </wp:positionV>
          <wp:extent cx="2827020" cy="1181100"/>
          <wp:effectExtent l="0" t="0" r="0" b="0"/>
          <wp:wrapTight wrapText="bothSides">
            <wp:wrapPolygon edited="0">
              <wp:start x="0" y="0"/>
              <wp:lineTo x="0" y="21252"/>
              <wp:lineTo x="21396" y="21252"/>
              <wp:lineTo x="213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17B78"/>
    <w:rsid w:val="0004127E"/>
    <w:rsid w:val="0004788D"/>
    <w:rsid w:val="00057288"/>
    <w:rsid w:val="00086AE7"/>
    <w:rsid w:val="000B7720"/>
    <w:rsid w:val="000C7413"/>
    <w:rsid w:val="000F0767"/>
    <w:rsid w:val="00102049"/>
    <w:rsid w:val="00103F1B"/>
    <w:rsid w:val="00122B69"/>
    <w:rsid w:val="00123B7A"/>
    <w:rsid w:val="0013582D"/>
    <w:rsid w:val="001366C9"/>
    <w:rsid w:val="00136845"/>
    <w:rsid w:val="00145D51"/>
    <w:rsid w:val="00177510"/>
    <w:rsid w:val="00194D92"/>
    <w:rsid w:val="001A673C"/>
    <w:rsid w:val="001B6098"/>
    <w:rsid w:val="001B6FE4"/>
    <w:rsid w:val="001C0E88"/>
    <w:rsid w:val="001E7716"/>
    <w:rsid w:val="001F063E"/>
    <w:rsid w:val="001F59CD"/>
    <w:rsid w:val="001F68A9"/>
    <w:rsid w:val="00201ACD"/>
    <w:rsid w:val="00216F89"/>
    <w:rsid w:val="00264994"/>
    <w:rsid w:val="00275255"/>
    <w:rsid w:val="00284313"/>
    <w:rsid w:val="00284431"/>
    <w:rsid w:val="0028628D"/>
    <w:rsid w:val="002948F7"/>
    <w:rsid w:val="002957AB"/>
    <w:rsid w:val="002E1B1D"/>
    <w:rsid w:val="002F54EA"/>
    <w:rsid w:val="00307E7B"/>
    <w:rsid w:val="00314696"/>
    <w:rsid w:val="003338F9"/>
    <w:rsid w:val="00347A66"/>
    <w:rsid w:val="00347CA4"/>
    <w:rsid w:val="0036095D"/>
    <w:rsid w:val="00382912"/>
    <w:rsid w:val="00382F3C"/>
    <w:rsid w:val="00383600"/>
    <w:rsid w:val="003875E3"/>
    <w:rsid w:val="00392A6C"/>
    <w:rsid w:val="00393DF0"/>
    <w:rsid w:val="003A07B1"/>
    <w:rsid w:val="003A48D4"/>
    <w:rsid w:val="003B0455"/>
    <w:rsid w:val="003B1AEB"/>
    <w:rsid w:val="003B3B4E"/>
    <w:rsid w:val="003D2E28"/>
    <w:rsid w:val="00405C59"/>
    <w:rsid w:val="004069DD"/>
    <w:rsid w:val="00415159"/>
    <w:rsid w:val="0043649F"/>
    <w:rsid w:val="00446FC3"/>
    <w:rsid w:val="004538DD"/>
    <w:rsid w:val="00455ACE"/>
    <w:rsid w:val="00485A0C"/>
    <w:rsid w:val="00487070"/>
    <w:rsid w:val="004911D4"/>
    <w:rsid w:val="00491A84"/>
    <w:rsid w:val="00497756"/>
    <w:rsid w:val="004A4AE0"/>
    <w:rsid w:val="004B1C14"/>
    <w:rsid w:val="004C5812"/>
    <w:rsid w:val="004E7ECA"/>
    <w:rsid w:val="004F62B9"/>
    <w:rsid w:val="00510C9E"/>
    <w:rsid w:val="00523EBB"/>
    <w:rsid w:val="0053070D"/>
    <w:rsid w:val="00534D04"/>
    <w:rsid w:val="0054357A"/>
    <w:rsid w:val="00552C0B"/>
    <w:rsid w:val="005705D5"/>
    <w:rsid w:val="0057205C"/>
    <w:rsid w:val="0058270C"/>
    <w:rsid w:val="00587F88"/>
    <w:rsid w:val="005A1B3A"/>
    <w:rsid w:val="005E67B9"/>
    <w:rsid w:val="005F5DDA"/>
    <w:rsid w:val="006025A6"/>
    <w:rsid w:val="00602832"/>
    <w:rsid w:val="006037FE"/>
    <w:rsid w:val="00622ABF"/>
    <w:rsid w:val="006320BA"/>
    <w:rsid w:val="006369CF"/>
    <w:rsid w:val="00645617"/>
    <w:rsid w:val="0066172D"/>
    <w:rsid w:val="00661F8A"/>
    <w:rsid w:val="006924C5"/>
    <w:rsid w:val="00697447"/>
    <w:rsid w:val="006D237B"/>
    <w:rsid w:val="006D7A73"/>
    <w:rsid w:val="006F54D8"/>
    <w:rsid w:val="006F5A6E"/>
    <w:rsid w:val="006F7E41"/>
    <w:rsid w:val="007041E5"/>
    <w:rsid w:val="0070798D"/>
    <w:rsid w:val="00751C7C"/>
    <w:rsid w:val="00762EF2"/>
    <w:rsid w:val="00774B9F"/>
    <w:rsid w:val="00793358"/>
    <w:rsid w:val="007974F7"/>
    <w:rsid w:val="007C026F"/>
    <w:rsid w:val="007C1B80"/>
    <w:rsid w:val="007F083E"/>
    <w:rsid w:val="00801BCF"/>
    <w:rsid w:val="0081013C"/>
    <w:rsid w:val="00814459"/>
    <w:rsid w:val="008265EF"/>
    <w:rsid w:val="008352E0"/>
    <w:rsid w:val="008570BC"/>
    <w:rsid w:val="00863F77"/>
    <w:rsid w:val="008B2CC9"/>
    <w:rsid w:val="008B49D7"/>
    <w:rsid w:val="008C10F1"/>
    <w:rsid w:val="008D2CFC"/>
    <w:rsid w:val="008D38DD"/>
    <w:rsid w:val="008E301A"/>
    <w:rsid w:val="008F2524"/>
    <w:rsid w:val="00902D19"/>
    <w:rsid w:val="009473C8"/>
    <w:rsid w:val="00963612"/>
    <w:rsid w:val="00996773"/>
    <w:rsid w:val="009A3B11"/>
    <w:rsid w:val="009A66D7"/>
    <w:rsid w:val="009C0E06"/>
    <w:rsid w:val="009F03B6"/>
    <w:rsid w:val="009F3B7C"/>
    <w:rsid w:val="00A05983"/>
    <w:rsid w:val="00A07E3E"/>
    <w:rsid w:val="00A10E0B"/>
    <w:rsid w:val="00A16F26"/>
    <w:rsid w:val="00A224CC"/>
    <w:rsid w:val="00A32D34"/>
    <w:rsid w:val="00A427A1"/>
    <w:rsid w:val="00A64B3A"/>
    <w:rsid w:val="00A76E03"/>
    <w:rsid w:val="00AD03F1"/>
    <w:rsid w:val="00AE1B01"/>
    <w:rsid w:val="00AE31F1"/>
    <w:rsid w:val="00B13D58"/>
    <w:rsid w:val="00B26BA4"/>
    <w:rsid w:val="00B54A55"/>
    <w:rsid w:val="00B63724"/>
    <w:rsid w:val="00B63E9A"/>
    <w:rsid w:val="00B92206"/>
    <w:rsid w:val="00BC2D31"/>
    <w:rsid w:val="00BF5197"/>
    <w:rsid w:val="00C16104"/>
    <w:rsid w:val="00C20026"/>
    <w:rsid w:val="00C372BE"/>
    <w:rsid w:val="00C37A56"/>
    <w:rsid w:val="00C83FF0"/>
    <w:rsid w:val="00CC238E"/>
    <w:rsid w:val="00CC40F2"/>
    <w:rsid w:val="00CD33A2"/>
    <w:rsid w:val="00CD72B9"/>
    <w:rsid w:val="00CD7D59"/>
    <w:rsid w:val="00CF3222"/>
    <w:rsid w:val="00D062AB"/>
    <w:rsid w:val="00D62912"/>
    <w:rsid w:val="00D671EA"/>
    <w:rsid w:val="00D84E26"/>
    <w:rsid w:val="00D9085A"/>
    <w:rsid w:val="00D91808"/>
    <w:rsid w:val="00D9329A"/>
    <w:rsid w:val="00D94418"/>
    <w:rsid w:val="00DB750B"/>
    <w:rsid w:val="00DC2E1C"/>
    <w:rsid w:val="00DD3098"/>
    <w:rsid w:val="00DD7EFC"/>
    <w:rsid w:val="00E07741"/>
    <w:rsid w:val="00E10651"/>
    <w:rsid w:val="00E2177B"/>
    <w:rsid w:val="00E4698B"/>
    <w:rsid w:val="00E47C56"/>
    <w:rsid w:val="00E56348"/>
    <w:rsid w:val="00E65027"/>
    <w:rsid w:val="00E71283"/>
    <w:rsid w:val="00E740B8"/>
    <w:rsid w:val="00E74F3A"/>
    <w:rsid w:val="00E80CB1"/>
    <w:rsid w:val="00E8680C"/>
    <w:rsid w:val="00EC78B6"/>
    <w:rsid w:val="00ED39C7"/>
    <w:rsid w:val="00ED564D"/>
    <w:rsid w:val="00EF3033"/>
    <w:rsid w:val="00F212DD"/>
    <w:rsid w:val="00F30466"/>
    <w:rsid w:val="00F308A2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E1333"/>
    <w:rsid w:val="07FB488B"/>
    <w:rsid w:val="0B32E94D"/>
    <w:rsid w:val="0DA166BE"/>
    <w:rsid w:val="10D90780"/>
    <w:rsid w:val="29CD8296"/>
    <w:rsid w:val="2AB4A7C6"/>
    <w:rsid w:val="30590454"/>
    <w:rsid w:val="3AE6D97E"/>
    <w:rsid w:val="3F76552C"/>
    <w:rsid w:val="43EA62CD"/>
    <w:rsid w:val="43F8C9BD"/>
    <w:rsid w:val="50AEBE46"/>
    <w:rsid w:val="547F012E"/>
    <w:rsid w:val="56D65510"/>
    <w:rsid w:val="6B500842"/>
    <w:rsid w:val="78424292"/>
    <w:rsid w:val="7C39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P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5ad5b-d7bd-41a9-aa8c-837afd1c8c71" xsi:nil="true"/>
    <lcf76f155ced4ddcb4097134ff3c332f xmlns="62fc13af-f47b-4d06-970b-70b46bd995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6" ma:contentTypeDescription="Create a new document." ma:contentTypeScope="" ma:versionID="32595f480091a1bc60614dac43253f15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008bb369ce94e2c81fd53c7b0f58dc9d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b24cd0-345f-4f4c-99be-c5402187e2f6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0A772-73E6-4C5D-9C8E-E99EA7B394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fc13af-f47b-4d06-970b-70b46bd995c3"/>
    <ds:schemaRef ds:uri="http://purl.org/dc/elements/1.1/"/>
    <ds:schemaRef ds:uri="http://schemas.microsoft.com/office/2006/metadata/properties"/>
    <ds:schemaRef ds:uri="http://schemas.microsoft.com/office/2006/documentManagement/types"/>
    <ds:schemaRef ds:uri="cb95ad5b-d7bd-41a9-aa8c-837afd1c8c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D8B72B-C681-4FCA-A314-AEB377BCB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Lauren Sword</cp:lastModifiedBy>
  <cp:revision>23</cp:revision>
  <dcterms:created xsi:type="dcterms:W3CDTF">2022-09-02T07:05:00Z</dcterms:created>
  <dcterms:modified xsi:type="dcterms:W3CDTF">2023-02-24T12:19:00Z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