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9DF7A" w14:textId="77777777" w:rsidR="00A849E8" w:rsidRPr="00EA3817" w:rsidRDefault="00C40D20" w:rsidP="00EA3817">
      <w:pPr>
        <w:rPr>
          <w:rFonts w:ascii="Verdana" w:hAnsi="Verdana"/>
          <w:b/>
          <w:color w:val="00558F"/>
          <w:sz w:val="20"/>
          <w:szCs w:val="20"/>
        </w:rPr>
      </w:pPr>
      <w:r w:rsidRPr="00427331">
        <w:rPr>
          <w:rFonts w:ascii="Verdana" w:hAnsi="Verdana"/>
          <w:b/>
          <w:noProof/>
          <w:color w:val="00558F"/>
          <w:sz w:val="28"/>
          <w:szCs w:val="28"/>
        </w:rPr>
        <w:drawing>
          <wp:anchor distT="0" distB="0" distL="114300" distR="114300" simplePos="0" relativeHeight="251658240" behindDoc="0" locked="0" layoutInCell="1" allowOverlap="1" wp14:anchorId="46959FCD" wp14:editId="75206053">
            <wp:simplePos x="0" y="0"/>
            <wp:positionH relativeFrom="column">
              <wp:posOffset>5495925</wp:posOffset>
            </wp:positionH>
            <wp:positionV relativeFrom="paragraph">
              <wp:posOffset>0</wp:posOffset>
            </wp:positionV>
            <wp:extent cx="1151890" cy="1367790"/>
            <wp:effectExtent l="0" t="0" r="0" b="3810"/>
            <wp:wrapSquare wrapText="bothSides"/>
            <wp:docPr id="3" name="Picture 3" descr="RCPsy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Psych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89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8EA" w:rsidRPr="00C40D20">
        <w:rPr>
          <w:rFonts w:ascii="Verdana" w:hAnsi="Verdana"/>
          <w:b/>
          <w:color w:val="00558F"/>
          <w:sz w:val="28"/>
        </w:rPr>
        <w:t>Patient</w:t>
      </w:r>
      <w:r w:rsidR="00F729D7" w:rsidRPr="00C40D20">
        <w:rPr>
          <w:rFonts w:ascii="Verdana" w:hAnsi="Verdana"/>
          <w:b/>
          <w:color w:val="00558F"/>
          <w:sz w:val="28"/>
        </w:rPr>
        <w:t xml:space="preserve"> and </w:t>
      </w:r>
      <w:r w:rsidR="002878EA" w:rsidRPr="00C40D20">
        <w:rPr>
          <w:rFonts w:ascii="Verdana" w:hAnsi="Verdana"/>
          <w:b/>
          <w:color w:val="00558F"/>
          <w:sz w:val="28"/>
        </w:rPr>
        <w:t>c</w:t>
      </w:r>
      <w:r w:rsidR="00F729D7" w:rsidRPr="00C40D20">
        <w:rPr>
          <w:rFonts w:ascii="Verdana" w:hAnsi="Verdana"/>
          <w:b/>
          <w:color w:val="00558F"/>
          <w:sz w:val="28"/>
        </w:rPr>
        <w:t xml:space="preserve">arer </w:t>
      </w:r>
      <w:r w:rsidR="002878EA" w:rsidRPr="00C40D20">
        <w:rPr>
          <w:rFonts w:ascii="Verdana" w:hAnsi="Verdana"/>
          <w:b/>
          <w:color w:val="00558F"/>
          <w:sz w:val="28"/>
        </w:rPr>
        <w:t>s</w:t>
      </w:r>
      <w:r w:rsidR="00F729D7" w:rsidRPr="00C40D20">
        <w:rPr>
          <w:rFonts w:ascii="Verdana" w:hAnsi="Verdana"/>
          <w:b/>
          <w:color w:val="00558F"/>
          <w:sz w:val="28"/>
        </w:rPr>
        <w:t>pokespeople</w:t>
      </w:r>
    </w:p>
    <w:p w14:paraId="379F4CDC" w14:textId="77777777" w:rsidR="00F729D7" w:rsidRPr="00EA3817" w:rsidRDefault="00F729D7" w:rsidP="00A849E8">
      <w:pPr>
        <w:rPr>
          <w:rFonts w:ascii="Verdana" w:hAnsi="Verdana"/>
          <w:b/>
          <w:sz w:val="20"/>
          <w:szCs w:val="20"/>
        </w:rPr>
      </w:pPr>
      <w:r w:rsidRPr="00EA3817">
        <w:rPr>
          <w:rFonts w:ascii="Verdana" w:hAnsi="Verdana"/>
          <w:b/>
          <w:sz w:val="20"/>
          <w:szCs w:val="20"/>
        </w:rPr>
        <w:t>Media case studies</w:t>
      </w:r>
    </w:p>
    <w:p w14:paraId="75547028" w14:textId="77777777" w:rsidR="00F729D7" w:rsidRPr="00EA3817" w:rsidRDefault="00F729D7" w:rsidP="00EB2F20">
      <w:pPr>
        <w:rPr>
          <w:rFonts w:ascii="Verdana" w:hAnsi="Verdana"/>
          <w:sz w:val="20"/>
          <w:szCs w:val="20"/>
        </w:rPr>
      </w:pPr>
    </w:p>
    <w:p w14:paraId="435F9F60" w14:textId="77777777" w:rsidR="002F2913" w:rsidRPr="00EA3817" w:rsidRDefault="00EA3817" w:rsidP="00EB2F20">
      <w:pPr>
        <w:rPr>
          <w:rFonts w:ascii="Verdana" w:hAnsi="Verdana"/>
          <w:color w:val="00558F"/>
          <w:sz w:val="20"/>
          <w:szCs w:val="20"/>
        </w:rPr>
      </w:pPr>
      <w:r w:rsidRPr="00EA3817">
        <w:rPr>
          <w:rFonts w:ascii="Verdana" w:hAnsi="Verdana"/>
          <w:color w:val="00558F"/>
          <w:sz w:val="20"/>
          <w:szCs w:val="20"/>
        </w:rPr>
        <w:t>Overview:</w:t>
      </w:r>
    </w:p>
    <w:p w14:paraId="4671EEA1" w14:textId="77777777" w:rsidR="0078619D" w:rsidRPr="00EA3817" w:rsidRDefault="00C40D20" w:rsidP="00EB2F20">
      <w:pPr>
        <w:rPr>
          <w:rFonts w:ascii="Verdana" w:hAnsi="Verdana"/>
          <w:sz w:val="20"/>
          <w:szCs w:val="20"/>
        </w:rPr>
      </w:pPr>
      <w:r w:rsidRPr="00EA3817">
        <w:rPr>
          <w:rFonts w:ascii="Verdana" w:hAnsi="Verdana"/>
          <w:sz w:val="20"/>
          <w:szCs w:val="20"/>
        </w:rPr>
        <w:t>We are</w:t>
      </w:r>
      <w:r w:rsidR="002F2913" w:rsidRPr="00EA3817">
        <w:rPr>
          <w:rFonts w:ascii="Verdana" w:hAnsi="Verdana"/>
          <w:sz w:val="20"/>
          <w:szCs w:val="20"/>
        </w:rPr>
        <w:t xml:space="preserve"> looking for case studies for </w:t>
      </w:r>
      <w:r w:rsidRPr="00EA3817">
        <w:rPr>
          <w:rFonts w:ascii="Verdana" w:hAnsi="Verdana"/>
          <w:sz w:val="20"/>
          <w:szCs w:val="20"/>
        </w:rPr>
        <w:t>our</w:t>
      </w:r>
      <w:r w:rsidR="002878EA" w:rsidRPr="00EA3817">
        <w:rPr>
          <w:rFonts w:ascii="Verdana" w:hAnsi="Verdana"/>
          <w:sz w:val="20"/>
          <w:szCs w:val="20"/>
        </w:rPr>
        <w:t xml:space="preserve"> </w:t>
      </w:r>
      <w:r w:rsidRPr="00EA3817">
        <w:rPr>
          <w:rFonts w:ascii="Verdana" w:hAnsi="Verdana"/>
          <w:sz w:val="20"/>
          <w:szCs w:val="20"/>
        </w:rPr>
        <w:t xml:space="preserve">press </w:t>
      </w:r>
      <w:r w:rsidR="002F2913" w:rsidRPr="00EA3817">
        <w:rPr>
          <w:rFonts w:ascii="Verdana" w:hAnsi="Verdana"/>
          <w:sz w:val="20"/>
          <w:szCs w:val="20"/>
        </w:rPr>
        <w:t xml:space="preserve">and public affairs work. </w:t>
      </w:r>
    </w:p>
    <w:p w14:paraId="1BDC7EA4" w14:textId="77777777" w:rsidR="002F2913" w:rsidRPr="00EA3817" w:rsidRDefault="002F2913" w:rsidP="00EB2F20">
      <w:pPr>
        <w:rPr>
          <w:rFonts w:ascii="Verdana" w:hAnsi="Verdana"/>
          <w:sz w:val="20"/>
          <w:szCs w:val="20"/>
        </w:rPr>
      </w:pPr>
    </w:p>
    <w:p w14:paraId="74F31F7C" w14:textId="77777777" w:rsidR="002F2913" w:rsidRPr="00EA3817" w:rsidRDefault="002F2913" w:rsidP="00EB2F20">
      <w:pPr>
        <w:rPr>
          <w:rFonts w:ascii="Verdana" w:hAnsi="Verdana"/>
          <w:sz w:val="20"/>
          <w:szCs w:val="20"/>
        </w:rPr>
      </w:pPr>
      <w:r w:rsidRPr="00EA3817">
        <w:rPr>
          <w:rFonts w:ascii="Verdana" w:hAnsi="Verdana"/>
          <w:sz w:val="20"/>
          <w:szCs w:val="20"/>
        </w:rPr>
        <w:t>The Strategic Communications team works to get</w:t>
      </w:r>
      <w:r w:rsidR="00B728A3" w:rsidRPr="00EA3817">
        <w:rPr>
          <w:rFonts w:ascii="Verdana" w:hAnsi="Verdana"/>
          <w:sz w:val="20"/>
          <w:szCs w:val="20"/>
        </w:rPr>
        <w:t xml:space="preserve"> </w:t>
      </w:r>
      <w:r w:rsidR="002878EA" w:rsidRPr="00EA3817">
        <w:rPr>
          <w:rFonts w:ascii="Verdana" w:hAnsi="Verdana"/>
          <w:sz w:val="20"/>
          <w:szCs w:val="20"/>
        </w:rPr>
        <w:t xml:space="preserve">news outlets </w:t>
      </w:r>
      <w:r w:rsidR="00B728A3" w:rsidRPr="00EA3817">
        <w:rPr>
          <w:rFonts w:ascii="Verdana" w:hAnsi="Verdana"/>
          <w:sz w:val="20"/>
          <w:szCs w:val="20"/>
        </w:rPr>
        <w:t xml:space="preserve">and the government talking about </w:t>
      </w:r>
      <w:r w:rsidRPr="00EA3817">
        <w:rPr>
          <w:rFonts w:ascii="Verdana" w:hAnsi="Verdana"/>
          <w:sz w:val="20"/>
          <w:szCs w:val="20"/>
        </w:rPr>
        <w:t>the Royal College of Psychiatrists</w:t>
      </w:r>
      <w:r w:rsidR="00C102DE" w:rsidRPr="00EA3817">
        <w:rPr>
          <w:rFonts w:ascii="Verdana" w:hAnsi="Verdana"/>
          <w:sz w:val="20"/>
          <w:szCs w:val="20"/>
        </w:rPr>
        <w:t xml:space="preserve"> and the important work we do</w:t>
      </w:r>
      <w:r w:rsidRPr="00EA3817">
        <w:rPr>
          <w:rFonts w:ascii="Verdana" w:hAnsi="Verdana"/>
          <w:sz w:val="20"/>
          <w:szCs w:val="20"/>
        </w:rPr>
        <w:t xml:space="preserve">. If you see </w:t>
      </w:r>
      <w:r w:rsidR="002878EA" w:rsidRPr="00EA3817">
        <w:rPr>
          <w:rFonts w:ascii="Verdana" w:hAnsi="Verdana"/>
          <w:sz w:val="20"/>
          <w:szCs w:val="20"/>
        </w:rPr>
        <w:t xml:space="preserve">us </w:t>
      </w:r>
      <w:r w:rsidRPr="00EA3817">
        <w:rPr>
          <w:rFonts w:ascii="Verdana" w:hAnsi="Verdana"/>
          <w:sz w:val="20"/>
          <w:szCs w:val="20"/>
        </w:rPr>
        <w:t xml:space="preserve">on the telly or in the </w:t>
      </w:r>
      <w:r w:rsidR="002878EA" w:rsidRPr="00EA3817">
        <w:rPr>
          <w:rFonts w:ascii="Verdana" w:hAnsi="Verdana"/>
          <w:sz w:val="20"/>
          <w:szCs w:val="20"/>
        </w:rPr>
        <w:t>paper</w:t>
      </w:r>
      <w:r w:rsidRPr="00EA3817">
        <w:rPr>
          <w:rFonts w:ascii="Verdana" w:hAnsi="Verdana"/>
          <w:sz w:val="20"/>
          <w:szCs w:val="20"/>
        </w:rPr>
        <w:t xml:space="preserve">, </w:t>
      </w:r>
      <w:r w:rsidR="00912FF9" w:rsidRPr="00EA3817">
        <w:rPr>
          <w:rFonts w:ascii="Verdana" w:hAnsi="Verdana"/>
          <w:sz w:val="20"/>
          <w:szCs w:val="20"/>
        </w:rPr>
        <w:t>it</w:t>
      </w:r>
      <w:r w:rsidRPr="00EA3817">
        <w:rPr>
          <w:rFonts w:ascii="Verdana" w:hAnsi="Verdana"/>
          <w:sz w:val="20"/>
          <w:szCs w:val="20"/>
        </w:rPr>
        <w:t xml:space="preserve"> was</w:t>
      </w:r>
      <w:r w:rsidR="00D701E3" w:rsidRPr="00EA3817">
        <w:rPr>
          <w:rFonts w:ascii="Verdana" w:hAnsi="Verdana"/>
          <w:sz w:val="20"/>
          <w:szCs w:val="20"/>
        </w:rPr>
        <w:t xml:space="preserve"> probably arranged by us. When the College is mentioned in Parliament, it’s because we’re out meeting MPs and Peers to raise awareness of </w:t>
      </w:r>
      <w:r w:rsidR="002878EA" w:rsidRPr="00EA3817">
        <w:rPr>
          <w:rFonts w:ascii="Verdana" w:hAnsi="Verdana"/>
          <w:sz w:val="20"/>
          <w:szCs w:val="20"/>
        </w:rPr>
        <w:t>psychiatry and mental health in general</w:t>
      </w:r>
      <w:r w:rsidR="00D701E3" w:rsidRPr="00EA3817">
        <w:rPr>
          <w:rFonts w:ascii="Verdana" w:hAnsi="Verdana"/>
          <w:sz w:val="20"/>
          <w:szCs w:val="20"/>
        </w:rPr>
        <w:t>.</w:t>
      </w:r>
    </w:p>
    <w:p w14:paraId="2E0BC3F2" w14:textId="77777777" w:rsidR="002F2913" w:rsidRPr="00EA3817" w:rsidRDefault="002F2913" w:rsidP="00EB2F20">
      <w:pPr>
        <w:rPr>
          <w:rFonts w:ascii="Verdana" w:hAnsi="Verdana"/>
          <w:sz w:val="20"/>
          <w:szCs w:val="20"/>
        </w:rPr>
      </w:pPr>
    </w:p>
    <w:p w14:paraId="1468E3F9" w14:textId="77777777" w:rsidR="002F2913" w:rsidRDefault="002F2913" w:rsidP="00EB2F20">
      <w:pPr>
        <w:rPr>
          <w:rFonts w:ascii="Verdana" w:hAnsi="Verdana"/>
          <w:sz w:val="20"/>
          <w:szCs w:val="20"/>
        </w:rPr>
      </w:pPr>
      <w:r w:rsidRPr="00EA3817">
        <w:rPr>
          <w:rFonts w:ascii="Verdana" w:hAnsi="Verdana"/>
          <w:sz w:val="20"/>
          <w:szCs w:val="20"/>
        </w:rPr>
        <w:t xml:space="preserve">The best way to explain mental </w:t>
      </w:r>
      <w:r w:rsidR="002878EA" w:rsidRPr="00EA3817">
        <w:rPr>
          <w:rFonts w:ascii="Verdana" w:hAnsi="Verdana"/>
          <w:sz w:val="20"/>
          <w:szCs w:val="20"/>
        </w:rPr>
        <w:t>ill hea</w:t>
      </w:r>
      <w:r w:rsidR="00EA3817">
        <w:rPr>
          <w:rFonts w:ascii="Verdana" w:hAnsi="Verdana"/>
          <w:sz w:val="20"/>
          <w:szCs w:val="20"/>
        </w:rPr>
        <w:t>l</w:t>
      </w:r>
      <w:r w:rsidR="002878EA" w:rsidRPr="00EA3817">
        <w:rPr>
          <w:rFonts w:ascii="Verdana" w:hAnsi="Verdana"/>
          <w:sz w:val="20"/>
          <w:szCs w:val="20"/>
        </w:rPr>
        <w:t xml:space="preserve">th </w:t>
      </w:r>
      <w:r w:rsidRPr="00EA3817">
        <w:rPr>
          <w:rFonts w:ascii="Verdana" w:hAnsi="Verdana"/>
          <w:sz w:val="20"/>
          <w:szCs w:val="20"/>
        </w:rPr>
        <w:t xml:space="preserve">is through </w:t>
      </w:r>
      <w:r w:rsidR="00D701E3" w:rsidRPr="00EA3817">
        <w:rPr>
          <w:rFonts w:ascii="Verdana" w:hAnsi="Verdana"/>
          <w:sz w:val="20"/>
          <w:szCs w:val="20"/>
        </w:rPr>
        <w:t>people</w:t>
      </w:r>
      <w:r w:rsidR="002878EA" w:rsidRPr="00EA3817">
        <w:rPr>
          <w:rFonts w:ascii="Verdana" w:hAnsi="Verdana"/>
          <w:sz w:val="20"/>
          <w:szCs w:val="20"/>
        </w:rPr>
        <w:t>’s live</w:t>
      </w:r>
      <w:r w:rsidR="00894E5C" w:rsidRPr="00EA3817">
        <w:rPr>
          <w:rFonts w:ascii="Verdana" w:hAnsi="Verdana"/>
          <w:sz w:val="20"/>
          <w:szCs w:val="20"/>
        </w:rPr>
        <w:t>d</w:t>
      </w:r>
      <w:r w:rsidR="002878EA" w:rsidRPr="00EA3817">
        <w:rPr>
          <w:rFonts w:ascii="Verdana" w:hAnsi="Verdana"/>
          <w:sz w:val="20"/>
          <w:szCs w:val="20"/>
        </w:rPr>
        <w:t xml:space="preserve"> experience</w:t>
      </w:r>
      <w:r w:rsidRPr="00EA3817">
        <w:rPr>
          <w:rFonts w:ascii="Verdana" w:hAnsi="Verdana"/>
          <w:sz w:val="20"/>
          <w:szCs w:val="20"/>
        </w:rPr>
        <w:t xml:space="preserve">. Journalists, MPs and the public </w:t>
      </w:r>
      <w:r w:rsidR="002878EA" w:rsidRPr="00EA3817">
        <w:rPr>
          <w:rFonts w:ascii="Verdana" w:hAnsi="Verdana"/>
          <w:sz w:val="20"/>
          <w:szCs w:val="20"/>
        </w:rPr>
        <w:t>respond to</w:t>
      </w:r>
      <w:r w:rsidRPr="00EA3817">
        <w:rPr>
          <w:rFonts w:ascii="Verdana" w:hAnsi="Verdana"/>
          <w:sz w:val="20"/>
          <w:szCs w:val="20"/>
        </w:rPr>
        <w:t xml:space="preserve"> real-life </w:t>
      </w:r>
      <w:r w:rsidR="00D701E3" w:rsidRPr="00EA3817">
        <w:rPr>
          <w:rFonts w:ascii="Verdana" w:hAnsi="Verdana"/>
          <w:sz w:val="20"/>
          <w:szCs w:val="20"/>
        </w:rPr>
        <w:t xml:space="preserve">human </w:t>
      </w:r>
      <w:r w:rsidRPr="00EA3817">
        <w:rPr>
          <w:rFonts w:ascii="Verdana" w:hAnsi="Verdana"/>
          <w:sz w:val="20"/>
          <w:szCs w:val="20"/>
        </w:rPr>
        <w:t xml:space="preserve">experiences that make </w:t>
      </w:r>
      <w:r w:rsidR="002878EA" w:rsidRPr="00EA3817">
        <w:rPr>
          <w:rFonts w:ascii="Verdana" w:hAnsi="Verdana"/>
          <w:sz w:val="20"/>
          <w:szCs w:val="20"/>
        </w:rPr>
        <w:t xml:space="preserve">them </w:t>
      </w:r>
      <w:r w:rsidRPr="00EA3817">
        <w:rPr>
          <w:rFonts w:ascii="Verdana" w:hAnsi="Verdana"/>
          <w:sz w:val="20"/>
          <w:szCs w:val="20"/>
        </w:rPr>
        <w:t>sit up and go</w:t>
      </w:r>
      <w:r w:rsidR="00C40D20" w:rsidRPr="00EA3817">
        <w:rPr>
          <w:rFonts w:ascii="Verdana" w:hAnsi="Verdana"/>
          <w:sz w:val="20"/>
          <w:szCs w:val="20"/>
        </w:rPr>
        <w:t>,</w:t>
      </w:r>
      <w:r w:rsidRPr="00EA3817">
        <w:rPr>
          <w:rFonts w:ascii="Verdana" w:hAnsi="Verdana"/>
          <w:sz w:val="20"/>
          <w:szCs w:val="20"/>
        </w:rPr>
        <w:t xml:space="preserve"> “wow – </w:t>
      </w:r>
      <w:r w:rsidR="00D701E3" w:rsidRPr="00EA3817">
        <w:rPr>
          <w:rFonts w:ascii="Verdana" w:hAnsi="Verdana"/>
          <w:sz w:val="20"/>
          <w:szCs w:val="20"/>
        </w:rPr>
        <w:t>I never realised it could be like that</w:t>
      </w:r>
      <w:r w:rsidRPr="00EA3817">
        <w:rPr>
          <w:rFonts w:ascii="Verdana" w:hAnsi="Verdana"/>
          <w:sz w:val="20"/>
          <w:szCs w:val="20"/>
        </w:rPr>
        <w:t xml:space="preserve">”. That </w:t>
      </w:r>
      <w:r w:rsidR="00D701E3" w:rsidRPr="00EA3817">
        <w:rPr>
          <w:rFonts w:ascii="Verdana" w:hAnsi="Verdana"/>
          <w:sz w:val="20"/>
          <w:szCs w:val="20"/>
        </w:rPr>
        <w:t>personal</w:t>
      </w:r>
      <w:r w:rsidRPr="00EA3817">
        <w:rPr>
          <w:rFonts w:ascii="Verdana" w:hAnsi="Verdana"/>
          <w:sz w:val="20"/>
          <w:szCs w:val="20"/>
        </w:rPr>
        <w:t xml:space="preserve"> connection</w:t>
      </w:r>
      <w:r w:rsidR="00D701E3" w:rsidRPr="00EA3817">
        <w:rPr>
          <w:rFonts w:ascii="Verdana" w:hAnsi="Verdana"/>
          <w:sz w:val="20"/>
          <w:szCs w:val="20"/>
        </w:rPr>
        <w:t xml:space="preserve"> is what </w:t>
      </w:r>
      <w:r w:rsidR="002878EA" w:rsidRPr="00EA3817">
        <w:rPr>
          <w:rFonts w:ascii="Verdana" w:hAnsi="Verdana"/>
          <w:sz w:val="20"/>
          <w:szCs w:val="20"/>
        </w:rPr>
        <w:t>engages people, s</w:t>
      </w:r>
      <w:r w:rsidR="00D701E3" w:rsidRPr="00EA3817">
        <w:rPr>
          <w:rFonts w:ascii="Verdana" w:hAnsi="Verdana"/>
          <w:sz w:val="20"/>
          <w:szCs w:val="20"/>
        </w:rPr>
        <w:t>o we need people to share their stories.</w:t>
      </w:r>
    </w:p>
    <w:p w14:paraId="16FE7EC2" w14:textId="77777777" w:rsidR="00EA3817" w:rsidRPr="00EA3817" w:rsidRDefault="00EA3817" w:rsidP="00EB2F20">
      <w:pPr>
        <w:rPr>
          <w:rFonts w:ascii="Verdana" w:hAnsi="Verdana"/>
          <w:sz w:val="20"/>
          <w:szCs w:val="20"/>
        </w:rPr>
      </w:pPr>
    </w:p>
    <w:p w14:paraId="3C518DE7" w14:textId="77777777" w:rsidR="002F2913" w:rsidRPr="00EA3817" w:rsidRDefault="00EA3817" w:rsidP="002F2913">
      <w:pPr>
        <w:rPr>
          <w:rFonts w:ascii="Verdana" w:hAnsi="Verdana"/>
          <w:color w:val="00558F"/>
          <w:sz w:val="20"/>
          <w:szCs w:val="20"/>
        </w:rPr>
      </w:pPr>
      <w:r w:rsidRPr="00EA3817">
        <w:rPr>
          <w:rFonts w:ascii="Verdana" w:hAnsi="Verdana"/>
          <w:color w:val="00558F"/>
          <w:sz w:val="20"/>
          <w:szCs w:val="20"/>
        </w:rPr>
        <w:t>Examples of a case study:</w:t>
      </w:r>
    </w:p>
    <w:p w14:paraId="1FBD9DF4" w14:textId="77777777" w:rsidR="00561B6B" w:rsidRPr="00EA3817" w:rsidRDefault="002F2913" w:rsidP="002F2913">
      <w:pPr>
        <w:rPr>
          <w:rFonts w:ascii="Verdana" w:hAnsi="Verdana"/>
          <w:sz w:val="20"/>
          <w:szCs w:val="20"/>
        </w:rPr>
      </w:pPr>
      <w:r w:rsidRPr="00EA3817">
        <w:rPr>
          <w:rFonts w:ascii="Verdana" w:hAnsi="Verdana"/>
          <w:sz w:val="20"/>
          <w:szCs w:val="20"/>
        </w:rPr>
        <w:t xml:space="preserve">In press, </w:t>
      </w:r>
      <w:r w:rsidR="0004605F" w:rsidRPr="00EA3817">
        <w:rPr>
          <w:rFonts w:ascii="Verdana" w:hAnsi="Verdana"/>
          <w:sz w:val="20"/>
          <w:szCs w:val="20"/>
        </w:rPr>
        <w:t xml:space="preserve">we </w:t>
      </w:r>
      <w:r w:rsidR="00FF359A" w:rsidRPr="00EA3817">
        <w:rPr>
          <w:rFonts w:ascii="Verdana" w:hAnsi="Verdana"/>
          <w:sz w:val="20"/>
          <w:szCs w:val="20"/>
        </w:rPr>
        <w:t xml:space="preserve">use </w:t>
      </w:r>
      <w:r w:rsidR="0004605F" w:rsidRPr="00EA3817">
        <w:rPr>
          <w:rFonts w:ascii="Verdana" w:hAnsi="Verdana"/>
          <w:sz w:val="20"/>
          <w:szCs w:val="20"/>
        </w:rPr>
        <w:t xml:space="preserve">case </w:t>
      </w:r>
      <w:r w:rsidR="00FF359A" w:rsidRPr="00EA3817">
        <w:rPr>
          <w:rFonts w:ascii="Verdana" w:hAnsi="Verdana"/>
          <w:sz w:val="20"/>
          <w:szCs w:val="20"/>
        </w:rPr>
        <w:t>studies</w:t>
      </w:r>
      <w:r w:rsidR="0004605F" w:rsidRPr="00EA3817">
        <w:rPr>
          <w:rFonts w:ascii="Verdana" w:hAnsi="Verdana"/>
          <w:sz w:val="20"/>
          <w:szCs w:val="20"/>
        </w:rPr>
        <w:t xml:space="preserve"> to bring news to life. </w:t>
      </w:r>
      <w:r w:rsidR="002878EA" w:rsidRPr="00EA3817">
        <w:rPr>
          <w:rFonts w:ascii="Verdana" w:hAnsi="Verdana"/>
          <w:sz w:val="20"/>
          <w:szCs w:val="20"/>
        </w:rPr>
        <w:t xml:space="preserve">A case study </w:t>
      </w:r>
      <w:r w:rsidR="0004605F" w:rsidRPr="00EA3817">
        <w:rPr>
          <w:rFonts w:ascii="Verdana" w:hAnsi="Verdana"/>
          <w:sz w:val="20"/>
          <w:szCs w:val="20"/>
        </w:rPr>
        <w:t xml:space="preserve">could be </w:t>
      </w:r>
      <w:r w:rsidR="002878EA" w:rsidRPr="00EA3817">
        <w:rPr>
          <w:rFonts w:ascii="Verdana" w:hAnsi="Verdana"/>
          <w:sz w:val="20"/>
          <w:szCs w:val="20"/>
        </w:rPr>
        <w:t xml:space="preserve">used </w:t>
      </w:r>
      <w:r w:rsidR="0004605F" w:rsidRPr="00EA3817">
        <w:rPr>
          <w:rFonts w:ascii="Verdana" w:hAnsi="Verdana"/>
          <w:sz w:val="20"/>
          <w:szCs w:val="20"/>
        </w:rPr>
        <w:t>on TV, radio or in the newspapers – journalists are always looking for the first</w:t>
      </w:r>
      <w:r w:rsidR="002878EA" w:rsidRPr="00EA3817">
        <w:rPr>
          <w:rFonts w:ascii="Verdana" w:hAnsi="Verdana"/>
          <w:sz w:val="20"/>
          <w:szCs w:val="20"/>
        </w:rPr>
        <w:t>-</w:t>
      </w:r>
      <w:r w:rsidR="0004605F" w:rsidRPr="00EA3817">
        <w:rPr>
          <w:rFonts w:ascii="Verdana" w:hAnsi="Verdana"/>
          <w:sz w:val="20"/>
          <w:szCs w:val="20"/>
        </w:rPr>
        <w:t xml:space="preserve">person element. Ideally, </w:t>
      </w:r>
      <w:r w:rsidR="002878EA" w:rsidRPr="00EA3817">
        <w:rPr>
          <w:rFonts w:ascii="Verdana" w:hAnsi="Verdana"/>
          <w:sz w:val="20"/>
          <w:szCs w:val="20"/>
        </w:rPr>
        <w:t xml:space="preserve">you </w:t>
      </w:r>
      <w:r w:rsidR="00EA3817">
        <w:rPr>
          <w:rFonts w:ascii="Verdana" w:hAnsi="Verdana"/>
          <w:sz w:val="20"/>
          <w:szCs w:val="20"/>
        </w:rPr>
        <w:t xml:space="preserve">be </w:t>
      </w:r>
      <w:r w:rsidR="0004605F" w:rsidRPr="00EA3817">
        <w:rPr>
          <w:rFonts w:ascii="Verdana" w:hAnsi="Verdana"/>
          <w:sz w:val="20"/>
          <w:szCs w:val="20"/>
        </w:rPr>
        <w:t>comfortable to be named and pote</w:t>
      </w:r>
      <w:r w:rsidR="00C102DE" w:rsidRPr="00EA3817">
        <w:rPr>
          <w:rFonts w:ascii="Verdana" w:hAnsi="Verdana"/>
          <w:sz w:val="20"/>
          <w:szCs w:val="20"/>
        </w:rPr>
        <w:t xml:space="preserve">ntially have </w:t>
      </w:r>
      <w:r w:rsidR="00EA3817">
        <w:rPr>
          <w:rFonts w:ascii="Verdana" w:hAnsi="Verdana"/>
          <w:sz w:val="20"/>
          <w:szCs w:val="20"/>
        </w:rPr>
        <w:t>your</w:t>
      </w:r>
      <w:r w:rsidR="00C102DE" w:rsidRPr="00EA3817">
        <w:rPr>
          <w:rFonts w:ascii="Verdana" w:hAnsi="Verdana"/>
          <w:sz w:val="20"/>
          <w:szCs w:val="20"/>
        </w:rPr>
        <w:t xml:space="preserve"> photo taken – but case studies can also be anonymous. </w:t>
      </w:r>
      <w:r w:rsidR="0004605F" w:rsidRPr="00EA3817">
        <w:rPr>
          <w:rFonts w:ascii="Verdana" w:hAnsi="Verdana"/>
          <w:sz w:val="20"/>
          <w:szCs w:val="20"/>
        </w:rPr>
        <w:t xml:space="preserve">We would supply </w:t>
      </w:r>
      <w:r w:rsidR="00FF359A" w:rsidRPr="00EA3817">
        <w:rPr>
          <w:rFonts w:ascii="Verdana" w:hAnsi="Verdana"/>
          <w:sz w:val="20"/>
          <w:szCs w:val="20"/>
        </w:rPr>
        <w:t xml:space="preserve">a media outlet with </w:t>
      </w:r>
      <w:r w:rsidR="0004605F" w:rsidRPr="00EA3817">
        <w:rPr>
          <w:rFonts w:ascii="Verdana" w:hAnsi="Verdana"/>
          <w:sz w:val="20"/>
          <w:szCs w:val="20"/>
        </w:rPr>
        <w:t xml:space="preserve">a ready-written case study or arrange an interview </w:t>
      </w:r>
      <w:r w:rsidR="002878EA" w:rsidRPr="00EA3817">
        <w:rPr>
          <w:rFonts w:ascii="Verdana" w:hAnsi="Verdana"/>
          <w:sz w:val="20"/>
          <w:szCs w:val="20"/>
        </w:rPr>
        <w:t xml:space="preserve">for you to talk </w:t>
      </w:r>
      <w:r w:rsidR="00FF359A" w:rsidRPr="00EA3817">
        <w:rPr>
          <w:rFonts w:ascii="Verdana" w:hAnsi="Verdana"/>
          <w:sz w:val="20"/>
          <w:szCs w:val="20"/>
        </w:rPr>
        <w:t>with</w:t>
      </w:r>
      <w:r w:rsidR="0004605F" w:rsidRPr="00EA3817">
        <w:rPr>
          <w:rFonts w:ascii="Verdana" w:hAnsi="Verdana"/>
          <w:sz w:val="20"/>
          <w:szCs w:val="20"/>
        </w:rPr>
        <w:t xml:space="preserve"> a journalist. </w:t>
      </w:r>
    </w:p>
    <w:p w14:paraId="4861549C" w14:textId="77777777" w:rsidR="002F2913" w:rsidRPr="00EA3817" w:rsidRDefault="002F2913" w:rsidP="00675BAB">
      <w:pPr>
        <w:rPr>
          <w:rFonts w:ascii="Verdana" w:hAnsi="Verdana"/>
          <w:sz w:val="20"/>
          <w:szCs w:val="20"/>
        </w:rPr>
      </w:pPr>
    </w:p>
    <w:p w14:paraId="58F7BCA3" w14:textId="77777777" w:rsidR="002F2913" w:rsidRPr="00EA3817" w:rsidRDefault="002F2913" w:rsidP="002F2913">
      <w:pPr>
        <w:rPr>
          <w:rFonts w:ascii="Verdana" w:hAnsi="Verdana"/>
          <w:sz w:val="20"/>
          <w:szCs w:val="20"/>
        </w:rPr>
      </w:pPr>
      <w:r w:rsidRPr="00EA3817">
        <w:rPr>
          <w:rFonts w:ascii="Verdana" w:hAnsi="Verdana"/>
          <w:sz w:val="20"/>
          <w:szCs w:val="20"/>
        </w:rPr>
        <w:t xml:space="preserve">In public affairs, </w:t>
      </w:r>
      <w:r w:rsidR="00FF359A" w:rsidRPr="00EA3817">
        <w:rPr>
          <w:rFonts w:ascii="Verdana" w:hAnsi="Verdana"/>
          <w:sz w:val="20"/>
          <w:szCs w:val="20"/>
        </w:rPr>
        <w:t>we</w:t>
      </w:r>
      <w:r w:rsidRPr="00EA3817">
        <w:rPr>
          <w:rFonts w:ascii="Verdana" w:hAnsi="Verdana"/>
          <w:sz w:val="20"/>
          <w:szCs w:val="20"/>
        </w:rPr>
        <w:t xml:space="preserve"> </w:t>
      </w:r>
      <w:r w:rsidR="00C102DE" w:rsidRPr="00EA3817">
        <w:rPr>
          <w:rFonts w:ascii="Verdana" w:hAnsi="Verdana"/>
          <w:sz w:val="20"/>
          <w:szCs w:val="20"/>
        </w:rPr>
        <w:t xml:space="preserve">use </w:t>
      </w:r>
      <w:r w:rsidRPr="00EA3817">
        <w:rPr>
          <w:rFonts w:ascii="Verdana" w:hAnsi="Verdana"/>
          <w:sz w:val="20"/>
          <w:szCs w:val="20"/>
        </w:rPr>
        <w:t xml:space="preserve">written case </w:t>
      </w:r>
      <w:r w:rsidR="00FF359A" w:rsidRPr="00EA3817">
        <w:rPr>
          <w:rFonts w:ascii="Verdana" w:hAnsi="Verdana"/>
          <w:sz w:val="20"/>
          <w:szCs w:val="20"/>
        </w:rPr>
        <w:t xml:space="preserve">studies for </w:t>
      </w:r>
      <w:r w:rsidRPr="00EA3817">
        <w:rPr>
          <w:rFonts w:ascii="Verdana" w:hAnsi="Verdana"/>
          <w:sz w:val="20"/>
          <w:szCs w:val="20"/>
        </w:rPr>
        <w:t>parliamentary briefing</w:t>
      </w:r>
      <w:r w:rsidR="00FF359A" w:rsidRPr="00EA3817">
        <w:rPr>
          <w:rFonts w:ascii="Verdana" w:hAnsi="Verdana"/>
          <w:sz w:val="20"/>
          <w:szCs w:val="20"/>
        </w:rPr>
        <w:t>s</w:t>
      </w:r>
      <w:r w:rsidRPr="00EA3817">
        <w:rPr>
          <w:rFonts w:ascii="Verdana" w:hAnsi="Verdana"/>
          <w:sz w:val="20"/>
          <w:szCs w:val="20"/>
        </w:rPr>
        <w:t xml:space="preserve"> or evidence </w:t>
      </w:r>
      <w:r w:rsidR="00FF359A" w:rsidRPr="00EA3817">
        <w:rPr>
          <w:rFonts w:ascii="Verdana" w:hAnsi="Verdana"/>
          <w:sz w:val="20"/>
          <w:szCs w:val="20"/>
        </w:rPr>
        <w:t xml:space="preserve">to </w:t>
      </w:r>
      <w:r w:rsidRPr="00EA3817">
        <w:rPr>
          <w:rFonts w:ascii="Verdana" w:hAnsi="Verdana"/>
          <w:sz w:val="20"/>
          <w:szCs w:val="20"/>
        </w:rPr>
        <w:t>committee</w:t>
      </w:r>
      <w:r w:rsidR="00FF359A" w:rsidRPr="00EA3817">
        <w:rPr>
          <w:rFonts w:ascii="Verdana" w:hAnsi="Verdana"/>
          <w:sz w:val="20"/>
          <w:szCs w:val="20"/>
        </w:rPr>
        <w:t>s</w:t>
      </w:r>
      <w:r w:rsidRPr="00EA3817">
        <w:rPr>
          <w:rFonts w:ascii="Verdana" w:hAnsi="Verdana"/>
          <w:sz w:val="20"/>
          <w:szCs w:val="20"/>
        </w:rPr>
        <w:t xml:space="preserve"> to </w:t>
      </w:r>
      <w:r w:rsidR="002878EA" w:rsidRPr="00EA3817">
        <w:rPr>
          <w:rFonts w:ascii="Verdana" w:hAnsi="Verdana"/>
          <w:sz w:val="20"/>
          <w:szCs w:val="20"/>
        </w:rPr>
        <w:t xml:space="preserve">help us </w:t>
      </w:r>
      <w:r w:rsidRPr="00EA3817">
        <w:rPr>
          <w:rFonts w:ascii="Verdana" w:hAnsi="Verdana"/>
          <w:sz w:val="20"/>
          <w:szCs w:val="20"/>
        </w:rPr>
        <w:t>illustr</w:t>
      </w:r>
      <w:r w:rsidR="00FF359A" w:rsidRPr="00EA3817">
        <w:rPr>
          <w:rFonts w:ascii="Verdana" w:hAnsi="Verdana"/>
          <w:sz w:val="20"/>
          <w:szCs w:val="20"/>
        </w:rPr>
        <w:t xml:space="preserve">ate the current situation </w:t>
      </w:r>
      <w:r w:rsidR="002878EA" w:rsidRPr="00EA3817">
        <w:rPr>
          <w:rFonts w:ascii="Verdana" w:hAnsi="Verdana"/>
          <w:sz w:val="20"/>
          <w:szCs w:val="20"/>
        </w:rPr>
        <w:t xml:space="preserve">around mental health </w:t>
      </w:r>
      <w:r w:rsidR="00FF359A" w:rsidRPr="00EA3817">
        <w:rPr>
          <w:rFonts w:ascii="Verdana" w:hAnsi="Verdana"/>
          <w:sz w:val="20"/>
          <w:szCs w:val="20"/>
        </w:rPr>
        <w:t>in England and Wales</w:t>
      </w:r>
      <w:r w:rsidRPr="00EA3817">
        <w:rPr>
          <w:rFonts w:ascii="Verdana" w:hAnsi="Verdana"/>
          <w:sz w:val="20"/>
          <w:szCs w:val="20"/>
        </w:rPr>
        <w:t xml:space="preserve">. These might be quoted in the House of Commons during a debate or published on </w:t>
      </w:r>
      <w:r w:rsidR="00D76E1F" w:rsidRPr="00EA3817">
        <w:rPr>
          <w:rFonts w:ascii="Verdana" w:hAnsi="Verdana"/>
          <w:sz w:val="20"/>
          <w:szCs w:val="20"/>
        </w:rPr>
        <w:t xml:space="preserve">a </w:t>
      </w:r>
      <w:r w:rsidRPr="00EA3817">
        <w:rPr>
          <w:rFonts w:ascii="Verdana" w:hAnsi="Verdana"/>
          <w:sz w:val="20"/>
          <w:szCs w:val="20"/>
        </w:rPr>
        <w:t xml:space="preserve">Government website. These can be anonymous. </w:t>
      </w:r>
    </w:p>
    <w:p w14:paraId="330C9C7F" w14:textId="77777777" w:rsidR="00561B6B" w:rsidRPr="00EA3817" w:rsidRDefault="00561B6B" w:rsidP="00675BAB">
      <w:pPr>
        <w:rPr>
          <w:rFonts w:ascii="Verdana" w:hAnsi="Verdana"/>
          <w:sz w:val="20"/>
          <w:szCs w:val="20"/>
        </w:rPr>
      </w:pPr>
    </w:p>
    <w:p w14:paraId="05DC8177" w14:textId="77777777" w:rsidR="002F2913" w:rsidRPr="00EA3817" w:rsidRDefault="00EA3817" w:rsidP="00675BAB">
      <w:pPr>
        <w:rPr>
          <w:rFonts w:ascii="Verdana" w:hAnsi="Verdana"/>
          <w:color w:val="00558F"/>
          <w:sz w:val="20"/>
          <w:szCs w:val="20"/>
        </w:rPr>
      </w:pPr>
      <w:r w:rsidRPr="00EA3817">
        <w:rPr>
          <w:rFonts w:ascii="Verdana" w:hAnsi="Verdana"/>
          <w:color w:val="00558F"/>
          <w:sz w:val="20"/>
          <w:szCs w:val="20"/>
        </w:rPr>
        <w:t>What do I need to do?</w:t>
      </w:r>
    </w:p>
    <w:p w14:paraId="775F7716" w14:textId="77777777" w:rsidR="00F729D7" w:rsidRPr="00EA3817" w:rsidRDefault="00F729D7" w:rsidP="00675BAB">
      <w:pPr>
        <w:rPr>
          <w:rFonts w:ascii="Verdana" w:hAnsi="Verdana"/>
          <w:sz w:val="20"/>
          <w:szCs w:val="20"/>
        </w:rPr>
      </w:pPr>
      <w:r w:rsidRPr="00EA3817">
        <w:rPr>
          <w:rFonts w:ascii="Verdana" w:hAnsi="Verdana"/>
          <w:sz w:val="20"/>
          <w:szCs w:val="20"/>
        </w:rPr>
        <w:t>If you’re interested in sharing your story in press or public affairs, p</w:t>
      </w:r>
      <w:r w:rsidR="00891127" w:rsidRPr="00EA3817">
        <w:rPr>
          <w:rFonts w:ascii="Verdana" w:hAnsi="Verdana"/>
          <w:sz w:val="20"/>
          <w:szCs w:val="20"/>
        </w:rPr>
        <w:t>lease fill in the form below with as much information as possible. If there is something you’d like to tell us as background</w:t>
      </w:r>
      <w:r w:rsidR="002878EA" w:rsidRPr="00EA3817">
        <w:rPr>
          <w:rFonts w:ascii="Verdana" w:hAnsi="Verdana"/>
          <w:sz w:val="20"/>
          <w:szCs w:val="20"/>
        </w:rPr>
        <w:t>,</w:t>
      </w:r>
      <w:r w:rsidR="00891127" w:rsidRPr="00EA3817">
        <w:rPr>
          <w:rFonts w:ascii="Verdana" w:hAnsi="Verdana"/>
          <w:sz w:val="20"/>
          <w:szCs w:val="20"/>
        </w:rPr>
        <w:t xml:space="preserve"> but </w:t>
      </w:r>
      <w:r w:rsidR="00FF359A" w:rsidRPr="00EA3817">
        <w:rPr>
          <w:rFonts w:ascii="Verdana" w:hAnsi="Verdana"/>
          <w:sz w:val="20"/>
          <w:szCs w:val="20"/>
        </w:rPr>
        <w:t>don’t want</w:t>
      </w:r>
      <w:r w:rsidR="00891127" w:rsidRPr="00EA3817">
        <w:rPr>
          <w:rFonts w:ascii="Verdana" w:hAnsi="Verdana"/>
          <w:sz w:val="20"/>
          <w:szCs w:val="20"/>
        </w:rPr>
        <w:t xml:space="preserve"> to share </w:t>
      </w:r>
      <w:r w:rsidR="00FF359A" w:rsidRPr="00EA3817">
        <w:rPr>
          <w:rFonts w:ascii="Verdana" w:hAnsi="Verdana"/>
          <w:sz w:val="20"/>
          <w:szCs w:val="20"/>
        </w:rPr>
        <w:t>with the media</w:t>
      </w:r>
      <w:r w:rsidR="00891127" w:rsidRPr="00EA3817">
        <w:rPr>
          <w:rFonts w:ascii="Verdana" w:hAnsi="Verdana"/>
          <w:sz w:val="20"/>
          <w:szCs w:val="20"/>
        </w:rPr>
        <w:t>, please let us know.</w:t>
      </w:r>
      <w:r w:rsidRPr="00EA3817">
        <w:rPr>
          <w:rFonts w:ascii="Verdana" w:hAnsi="Verdana"/>
          <w:sz w:val="20"/>
          <w:szCs w:val="20"/>
        </w:rPr>
        <w:t xml:space="preserve"> </w:t>
      </w:r>
    </w:p>
    <w:p w14:paraId="2468846D" w14:textId="77777777" w:rsidR="00F729D7" w:rsidRPr="00EA3817" w:rsidRDefault="00F729D7" w:rsidP="00675BAB">
      <w:pPr>
        <w:rPr>
          <w:rFonts w:ascii="Verdana" w:hAnsi="Verdana"/>
          <w:sz w:val="20"/>
          <w:szCs w:val="20"/>
        </w:rPr>
      </w:pPr>
    </w:p>
    <w:tbl>
      <w:tblPr>
        <w:tblStyle w:val="TableGrid"/>
        <w:tblW w:w="10484" w:type="dxa"/>
        <w:tblLayout w:type="fixed"/>
        <w:tblLook w:val="04A0" w:firstRow="1" w:lastRow="0" w:firstColumn="1" w:lastColumn="0" w:noHBand="0" w:noVBand="1"/>
      </w:tblPr>
      <w:tblGrid>
        <w:gridCol w:w="1715"/>
        <w:gridCol w:w="3070"/>
        <w:gridCol w:w="1959"/>
        <w:gridCol w:w="1026"/>
        <w:gridCol w:w="1026"/>
        <w:gridCol w:w="1688"/>
      </w:tblGrid>
      <w:tr w:rsidR="002F76C5" w:rsidRPr="00EA3817" w14:paraId="29E4E12C" w14:textId="77777777" w:rsidTr="002F76C5">
        <w:trPr>
          <w:trHeight w:val="872"/>
        </w:trPr>
        <w:tc>
          <w:tcPr>
            <w:tcW w:w="1715" w:type="dxa"/>
          </w:tcPr>
          <w:p w14:paraId="58ACFFC5" w14:textId="77777777" w:rsidR="002F76C5" w:rsidRPr="00EA3817" w:rsidRDefault="002878EA" w:rsidP="00EA3817">
            <w:pPr>
              <w:rPr>
                <w:rFonts w:ascii="Verdana" w:hAnsi="Verdana"/>
                <w:color w:val="00558F"/>
                <w:sz w:val="20"/>
                <w:szCs w:val="20"/>
              </w:rPr>
            </w:pPr>
            <w:r w:rsidRPr="00EA3817">
              <w:rPr>
                <w:rFonts w:ascii="Verdana" w:hAnsi="Verdana"/>
                <w:color w:val="00558F"/>
                <w:sz w:val="20"/>
                <w:szCs w:val="20"/>
              </w:rPr>
              <w:t>Name</w:t>
            </w:r>
            <w:r w:rsidR="00EA3817">
              <w:rPr>
                <w:rFonts w:ascii="Verdana" w:hAnsi="Verdana"/>
                <w:color w:val="00558F"/>
                <w:sz w:val="20"/>
                <w:szCs w:val="20"/>
              </w:rPr>
              <w:t>:</w:t>
            </w:r>
          </w:p>
        </w:tc>
        <w:tc>
          <w:tcPr>
            <w:tcW w:w="3070" w:type="dxa"/>
          </w:tcPr>
          <w:p w14:paraId="7FDD0EEA" w14:textId="77777777" w:rsidR="002F76C5" w:rsidRPr="00EA3817" w:rsidRDefault="002878EA" w:rsidP="00EA3817">
            <w:pPr>
              <w:rPr>
                <w:rFonts w:ascii="Verdana" w:hAnsi="Verdana"/>
                <w:color w:val="00558F"/>
                <w:sz w:val="20"/>
                <w:szCs w:val="20"/>
              </w:rPr>
            </w:pPr>
            <w:r w:rsidRPr="00EA3817">
              <w:rPr>
                <w:rFonts w:ascii="Verdana" w:hAnsi="Verdana"/>
                <w:color w:val="00558F"/>
                <w:sz w:val="20"/>
                <w:szCs w:val="20"/>
              </w:rPr>
              <w:t>My experience with mental health</w:t>
            </w:r>
          </w:p>
          <w:p w14:paraId="5E922BDB" w14:textId="77777777" w:rsidR="002F76C5" w:rsidRPr="00EA3817" w:rsidRDefault="002F76C5" w:rsidP="00EA3817">
            <w:pPr>
              <w:rPr>
                <w:rFonts w:ascii="Verdana" w:hAnsi="Verdana"/>
                <w:color w:val="00558F"/>
                <w:sz w:val="20"/>
                <w:szCs w:val="20"/>
              </w:rPr>
            </w:pPr>
            <w:r w:rsidRPr="00EA3817">
              <w:rPr>
                <w:rFonts w:ascii="Verdana" w:hAnsi="Verdana"/>
                <w:color w:val="00558F"/>
                <w:sz w:val="20"/>
                <w:szCs w:val="20"/>
              </w:rPr>
              <w:t>(please include as much info as possible)</w:t>
            </w:r>
            <w:r w:rsidR="00EA3817">
              <w:rPr>
                <w:rFonts w:ascii="Verdana" w:hAnsi="Verdana"/>
                <w:color w:val="00558F"/>
                <w:sz w:val="20"/>
                <w:szCs w:val="20"/>
              </w:rPr>
              <w:t>:</w:t>
            </w:r>
          </w:p>
        </w:tc>
        <w:tc>
          <w:tcPr>
            <w:tcW w:w="1959" w:type="dxa"/>
          </w:tcPr>
          <w:p w14:paraId="28A94C59" w14:textId="77777777" w:rsidR="002F76C5" w:rsidRPr="00EA3817" w:rsidRDefault="00EA3817" w:rsidP="00EA3817">
            <w:pPr>
              <w:rPr>
                <w:rFonts w:ascii="Verdana" w:hAnsi="Verdana"/>
                <w:color w:val="00558F"/>
                <w:sz w:val="20"/>
                <w:szCs w:val="20"/>
              </w:rPr>
            </w:pPr>
            <w:r w:rsidRPr="00EA3817">
              <w:rPr>
                <w:rFonts w:ascii="Verdana" w:hAnsi="Verdana"/>
                <w:color w:val="00558F"/>
                <w:sz w:val="20"/>
                <w:szCs w:val="20"/>
              </w:rPr>
              <w:t>I am happy to</w:t>
            </w:r>
            <w:r>
              <w:rPr>
                <w:rFonts w:ascii="Verdana" w:hAnsi="Verdana"/>
                <w:color w:val="00558F"/>
                <w:sz w:val="20"/>
                <w:szCs w:val="20"/>
              </w:rPr>
              <w:t xml:space="preserve"> </w:t>
            </w:r>
            <w:r w:rsidR="002878EA" w:rsidRPr="00EA3817">
              <w:rPr>
                <w:rFonts w:ascii="Verdana" w:hAnsi="Verdana"/>
                <w:color w:val="00558F"/>
                <w:sz w:val="20"/>
                <w:szCs w:val="20"/>
              </w:rPr>
              <w:t>do</w:t>
            </w:r>
            <w:r w:rsidR="002F76C5" w:rsidRPr="00EA3817">
              <w:rPr>
                <w:rFonts w:ascii="Verdana" w:hAnsi="Verdana"/>
                <w:color w:val="00558F"/>
                <w:sz w:val="20"/>
                <w:szCs w:val="20"/>
              </w:rPr>
              <w:t>…</w:t>
            </w:r>
            <w:r>
              <w:rPr>
                <w:rFonts w:ascii="Verdana" w:hAnsi="Verdana"/>
                <w:color w:val="00558F"/>
                <w:sz w:val="20"/>
                <w:szCs w:val="20"/>
              </w:rPr>
              <w:t>:</w:t>
            </w:r>
          </w:p>
          <w:p w14:paraId="01E2B95E" w14:textId="77777777" w:rsidR="002F76C5" w:rsidRPr="00EA3817" w:rsidRDefault="002F76C5" w:rsidP="00EA3817">
            <w:pPr>
              <w:rPr>
                <w:rFonts w:ascii="Verdana" w:hAnsi="Verdana"/>
                <w:color w:val="00558F"/>
                <w:sz w:val="20"/>
                <w:szCs w:val="20"/>
              </w:rPr>
            </w:pPr>
            <w:r w:rsidRPr="00EA3817">
              <w:rPr>
                <w:rFonts w:ascii="Verdana" w:hAnsi="Verdana"/>
                <w:color w:val="00558F"/>
                <w:sz w:val="20"/>
                <w:szCs w:val="20"/>
              </w:rPr>
              <w:t>(please delete as applicable)</w:t>
            </w:r>
          </w:p>
        </w:tc>
        <w:tc>
          <w:tcPr>
            <w:tcW w:w="1026" w:type="dxa"/>
          </w:tcPr>
          <w:p w14:paraId="71EE061D" w14:textId="77777777" w:rsidR="002F76C5" w:rsidRPr="00EA3817" w:rsidRDefault="002878EA" w:rsidP="00EA3817">
            <w:pPr>
              <w:rPr>
                <w:rFonts w:ascii="Verdana" w:hAnsi="Verdana"/>
                <w:color w:val="00558F"/>
                <w:sz w:val="20"/>
                <w:szCs w:val="20"/>
              </w:rPr>
            </w:pPr>
            <w:r w:rsidRPr="00EA3817">
              <w:rPr>
                <w:rFonts w:ascii="Verdana" w:hAnsi="Verdana"/>
                <w:color w:val="00558F"/>
                <w:sz w:val="20"/>
                <w:szCs w:val="20"/>
              </w:rPr>
              <w:t>Email</w:t>
            </w:r>
            <w:r w:rsidR="00EA3817">
              <w:rPr>
                <w:rFonts w:ascii="Verdana" w:hAnsi="Verdana"/>
                <w:color w:val="00558F"/>
                <w:sz w:val="20"/>
                <w:szCs w:val="20"/>
              </w:rPr>
              <w:t>:</w:t>
            </w:r>
          </w:p>
        </w:tc>
        <w:tc>
          <w:tcPr>
            <w:tcW w:w="1026" w:type="dxa"/>
          </w:tcPr>
          <w:p w14:paraId="536D84DE" w14:textId="77777777" w:rsidR="002F76C5" w:rsidRPr="00EA3817" w:rsidRDefault="002878EA" w:rsidP="00EA3817">
            <w:pPr>
              <w:rPr>
                <w:rFonts w:ascii="Verdana" w:hAnsi="Verdana"/>
                <w:color w:val="00558F"/>
                <w:sz w:val="20"/>
                <w:szCs w:val="20"/>
              </w:rPr>
            </w:pPr>
            <w:r w:rsidRPr="00EA3817">
              <w:rPr>
                <w:rFonts w:ascii="Verdana" w:hAnsi="Verdana"/>
                <w:color w:val="00558F"/>
                <w:sz w:val="20"/>
                <w:szCs w:val="20"/>
              </w:rPr>
              <w:t>Phone</w:t>
            </w:r>
            <w:r w:rsidR="00EA3817">
              <w:rPr>
                <w:rFonts w:ascii="Verdana" w:hAnsi="Verdana"/>
                <w:color w:val="00558F"/>
                <w:sz w:val="20"/>
                <w:szCs w:val="20"/>
              </w:rPr>
              <w:t>:</w:t>
            </w:r>
          </w:p>
        </w:tc>
        <w:tc>
          <w:tcPr>
            <w:tcW w:w="1688" w:type="dxa"/>
          </w:tcPr>
          <w:p w14:paraId="2B8F0CA5" w14:textId="77777777" w:rsidR="002F76C5" w:rsidRPr="00EA3817" w:rsidRDefault="002878EA" w:rsidP="00EA3817">
            <w:pPr>
              <w:rPr>
                <w:rFonts w:ascii="Verdana" w:hAnsi="Verdana"/>
                <w:color w:val="00558F"/>
                <w:sz w:val="20"/>
                <w:szCs w:val="20"/>
              </w:rPr>
            </w:pPr>
            <w:r w:rsidRPr="00EA3817">
              <w:rPr>
                <w:rFonts w:ascii="Verdana" w:hAnsi="Verdana"/>
                <w:color w:val="00558F"/>
                <w:sz w:val="20"/>
                <w:szCs w:val="20"/>
              </w:rPr>
              <w:t>Anonymity</w:t>
            </w:r>
            <w:r w:rsidR="00EA3817">
              <w:rPr>
                <w:rFonts w:ascii="Verdana" w:hAnsi="Verdana"/>
                <w:color w:val="00558F"/>
                <w:sz w:val="20"/>
                <w:szCs w:val="20"/>
              </w:rPr>
              <w:t>:</w:t>
            </w:r>
          </w:p>
        </w:tc>
      </w:tr>
      <w:tr w:rsidR="002F76C5" w:rsidRPr="00EA3817" w14:paraId="75B73B6B" w14:textId="77777777" w:rsidTr="002F76C5">
        <w:trPr>
          <w:trHeight w:val="3854"/>
        </w:trPr>
        <w:sdt>
          <w:sdtPr>
            <w:rPr>
              <w:rFonts w:ascii="Verdana" w:hAnsi="Verdana"/>
              <w:sz w:val="20"/>
              <w:szCs w:val="20"/>
            </w:rPr>
            <w:id w:val="-1207092458"/>
            <w:placeholder>
              <w:docPart w:val="DefaultPlaceholder_-1854013440"/>
            </w:placeholder>
            <w:showingPlcHdr/>
          </w:sdtPr>
          <w:sdtEndPr/>
          <w:sdtContent>
            <w:bookmarkStart w:id="0" w:name="_GoBack" w:displacedByCustomXml="prev"/>
            <w:tc>
              <w:tcPr>
                <w:tcW w:w="1715" w:type="dxa"/>
              </w:tcPr>
              <w:p w14:paraId="4C9F168C" w14:textId="77777777" w:rsidR="002F76C5" w:rsidRPr="00EA3817" w:rsidRDefault="003539D5" w:rsidP="002F76C5">
                <w:pPr>
                  <w:rPr>
                    <w:rFonts w:ascii="Verdana" w:hAnsi="Verdana"/>
                    <w:sz w:val="20"/>
                    <w:szCs w:val="20"/>
                  </w:rPr>
                </w:pPr>
                <w:r w:rsidRPr="00EA3817">
                  <w:rPr>
                    <w:rStyle w:val="PlaceholderText"/>
                    <w:rFonts w:ascii="Verdana" w:hAnsi="Verdana"/>
                    <w:sz w:val="20"/>
                    <w:szCs w:val="20"/>
                  </w:rPr>
                  <w:t>Click or tap here to enter text.</w:t>
                </w:r>
              </w:p>
            </w:tc>
            <w:bookmarkEnd w:id="0" w:displacedByCustomXml="next"/>
          </w:sdtContent>
        </w:sdt>
        <w:tc>
          <w:tcPr>
            <w:tcW w:w="3070" w:type="dxa"/>
          </w:tcPr>
          <w:p w14:paraId="0E30D03B" w14:textId="77777777" w:rsidR="002F76C5" w:rsidRPr="00EA3817" w:rsidRDefault="002F76C5" w:rsidP="002F76C5">
            <w:pPr>
              <w:rPr>
                <w:rFonts w:ascii="Verdana" w:hAnsi="Verdana"/>
                <w:sz w:val="20"/>
                <w:szCs w:val="20"/>
              </w:rPr>
            </w:pPr>
            <w:r w:rsidRPr="001C221E">
              <w:rPr>
                <w:rFonts w:ascii="Verdana" w:hAnsi="Verdana"/>
                <w:sz w:val="20"/>
                <w:szCs w:val="20"/>
              </w:rPr>
              <w:t>Eg</w:t>
            </w:r>
            <w:r w:rsidRPr="00EA3817">
              <w:rPr>
                <w:rFonts w:ascii="Verdana" w:hAnsi="Verdana"/>
                <w:sz w:val="20"/>
                <w:szCs w:val="20"/>
              </w:rPr>
              <w:t xml:space="preserve"> I had to travel miles away from my home to get treatment for an eating disorder on an inpatient ward. I waited weeks for treatment and was sent to an unfamiliar environment which made my recovery much more difficult.</w:t>
            </w:r>
          </w:p>
          <w:p w14:paraId="01B112F9" w14:textId="77777777" w:rsidR="002F76C5" w:rsidRPr="00EA3817" w:rsidRDefault="002F76C5" w:rsidP="002F76C5">
            <w:pPr>
              <w:rPr>
                <w:rFonts w:ascii="Verdana" w:hAnsi="Verdana"/>
                <w:sz w:val="20"/>
                <w:szCs w:val="20"/>
              </w:rPr>
            </w:pPr>
          </w:p>
          <w:p w14:paraId="01317C07" w14:textId="77777777" w:rsidR="002F76C5" w:rsidRDefault="002F76C5" w:rsidP="002F76C5">
            <w:pPr>
              <w:rPr>
                <w:rFonts w:ascii="Verdana" w:hAnsi="Verdana"/>
                <w:sz w:val="20"/>
                <w:szCs w:val="20"/>
              </w:rPr>
            </w:pPr>
            <w:r w:rsidRPr="001C221E">
              <w:rPr>
                <w:rFonts w:ascii="Verdana" w:hAnsi="Verdana"/>
                <w:sz w:val="20"/>
                <w:szCs w:val="20"/>
              </w:rPr>
              <w:t>Eg</w:t>
            </w:r>
            <w:r w:rsidRPr="00EA3817">
              <w:rPr>
                <w:rFonts w:ascii="Verdana" w:hAnsi="Verdana"/>
                <w:sz w:val="20"/>
                <w:szCs w:val="20"/>
              </w:rPr>
              <w:t xml:space="preserve"> I found it hard to talk to anyone about my eating disorder and waited a long time to seek help from a professional because of stigma</w:t>
            </w:r>
            <w:r w:rsidR="002878EA" w:rsidRPr="00EA3817">
              <w:rPr>
                <w:rFonts w:ascii="Verdana" w:hAnsi="Verdana"/>
                <w:sz w:val="20"/>
                <w:szCs w:val="20"/>
              </w:rPr>
              <w:t>.</w:t>
            </w:r>
          </w:p>
          <w:p w14:paraId="626FDA68" w14:textId="77777777" w:rsidR="001C221E" w:rsidRPr="00EA3817" w:rsidRDefault="001C221E" w:rsidP="002F76C5">
            <w:pPr>
              <w:rPr>
                <w:rFonts w:ascii="Verdana" w:hAnsi="Verdana"/>
                <w:sz w:val="20"/>
                <w:szCs w:val="20"/>
              </w:rPr>
            </w:pPr>
          </w:p>
          <w:sdt>
            <w:sdtPr>
              <w:rPr>
                <w:rFonts w:ascii="Verdana" w:hAnsi="Verdana"/>
                <w:sz w:val="20"/>
                <w:szCs w:val="20"/>
              </w:rPr>
              <w:id w:val="834795204"/>
              <w:placeholder>
                <w:docPart w:val="DefaultPlaceholder_-1854013440"/>
              </w:placeholder>
              <w:showingPlcHdr/>
            </w:sdtPr>
            <w:sdtEndPr/>
            <w:sdtContent>
              <w:p w14:paraId="781AABA7" w14:textId="77777777" w:rsidR="003539D5" w:rsidRPr="00EA3817" w:rsidRDefault="003539D5" w:rsidP="002F76C5">
                <w:pPr>
                  <w:rPr>
                    <w:rFonts w:ascii="Verdana" w:hAnsi="Verdana"/>
                    <w:sz w:val="20"/>
                    <w:szCs w:val="20"/>
                  </w:rPr>
                </w:pPr>
                <w:r w:rsidRPr="00EA3817">
                  <w:rPr>
                    <w:rStyle w:val="PlaceholderText"/>
                    <w:rFonts w:ascii="Verdana" w:hAnsi="Verdana"/>
                    <w:sz w:val="20"/>
                    <w:szCs w:val="20"/>
                  </w:rPr>
                  <w:t>Click or tap here to enter text.</w:t>
                </w:r>
              </w:p>
            </w:sdtContent>
          </w:sdt>
        </w:tc>
        <w:tc>
          <w:tcPr>
            <w:tcW w:w="1959" w:type="dxa"/>
          </w:tcPr>
          <w:p w14:paraId="323817A3" w14:textId="77777777" w:rsidR="00EA3817" w:rsidRDefault="002F76C5" w:rsidP="00302397">
            <w:pPr>
              <w:pStyle w:val="ListParagraph"/>
              <w:numPr>
                <w:ilvl w:val="0"/>
                <w:numId w:val="25"/>
              </w:numPr>
              <w:rPr>
                <w:rFonts w:ascii="Verdana" w:hAnsi="Verdana"/>
                <w:sz w:val="20"/>
                <w:szCs w:val="20"/>
              </w:rPr>
            </w:pPr>
            <w:r w:rsidRPr="00EA3817">
              <w:rPr>
                <w:rFonts w:ascii="Verdana" w:hAnsi="Verdana"/>
                <w:sz w:val="20"/>
                <w:szCs w:val="20"/>
              </w:rPr>
              <w:t>TV work</w:t>
            </w:r>
          </w:p>
          <w:p w14:paraId="2CEF8655" w14:textId="77777777" w:rsidR="00EA3817" w:rsidRDefault="00EA3817" w:rsidP="00302397">
            <w:pPr>
              <w:pStyle w:val="ListParagraph"/>
              <w:numPr>
                <w:ilvl w:val="0"/>
                <w:numId w:val="25"/>
              </w:numPr>
              <w:rPr>
                <w:rFonts w:ascii="Verdana" w:hAnsi="Verdana"/>
                <w:sz w:val="20"/>
                <w:szCs w:val="20"/>
              </w:rPr>
            </w:pPr>
            <w:r>
              <w:rPr>
                <w:rFonts w:ascii="Verdana" w:hAnsi="Verdana"/>
                <w:sz w:val="20"/>
                <w:szCs w:val="20"/>
              </w:rPr>
              <w:t>R</w:t>
            </w:r>
            <w:r w:rsidR="002F76C5" w:rsidRPr="00EA3817">
              <w:rPr>
                <w:rFonts w:ascii="Verdana" w:hAnsi="Verdana"/>
                <w:sz w:val="20"/>
                <w:szCs w:val="20"/>
              </w:rPr>
              <w:t>adio work</w:t>
            </w:r>
          </w:p>
          <w:p w14:paraId="7C01349B" w14:textId="77777777" w:rsidR="00EA3817" w:rsidRDefault="00EA3817" w:rsidP="00302397">
            <w:pPr>
              <w:pStyle w:val="ListParagraph"/>
              <w:numPr>
                <w:ilvl w:val="0"/>
                <w:numId w:val="25"/>
              </w:numPr>
              <w:rPr>
                <w:rFonts w:ascii="Verdana" w:hAnsi="Verdana"/>
                <w:sz w:val="20"/>
                <w:szCs w:val="20"/>
              </w:rPr>
            </w:pPr>
            <w:r>
              <w:rPr>
                <w:rFonts w:ascii="Verdana" w:hAnsi="Verdana"/>
                <w:sz w:val="20"/>
                <w:szCs w:val="20"/>
              </w:rPr>
              <w:t>N</w:t>
            </w:r>
            <w:r w:rsidR="002F76C5" w:rsidRPr="00EA3817">
              <w:rPr>
                <w:rFonts w:ascii="Verdana" w:hAnsi="Verdana"/>
                <w:sz w:val="20"/>
                <w:szCs w:val="20"/>
              </w:rPr>
              <w:t>ewspapers</w:t>
            </w:r>
          </w:p>
          <w:p w14:paraId="554C1452" w14:textId="77777777" w:rsidR="002F76C5" w:rsidRPr="00EA3817" w:rsidRDefault="00EA3817" w:rsidP="00302397">
            <w:pPr>
              <w:pStyle w:val="ListParagraph"/>
              <w:numPr>
                <w:ilvl w:val="0"/>
                <w:numId w:val="25"/>
              </w:numPr>
              <w:rPr>
                <w:rFonts w:ascii="Verdana" w:hAnsi="Verdana"/>
                <w:sz w:val="20"/>
                <w:szCs w:val="20"/>
              </w:rPr>
            </w:pPr>
            <w:r>
              <w:rPr>
                <w:rFonts w:ascii="Verdana" w:hAnsi="Verdana"/>
                <w:sz w:val="20"/>
                <w:szCs w:val="20"/>
              </w:rPr>
              <w:t>M</w:t>
            </w:r>
            <w:r w:rsidR="002F76C5" w:rsidRPr="00EA3817">
              <w:rPr>
                <w:rFonts w:ascii="Verdana" w:hAnsi="Verdana"/>
                <w:sz w:val="20"/>
                <w:szCs w:val="20"/>
              </w:rPr>
              <w:t>agazines</w:t>
            </w:r>
          </w:p>
          <w:p w14:paraId="62B46AEC" w14:textId="77777777" w:rsidR="002F76C5" w:rsidRPr="00EA3817" w:rsidRDefault="002F76C5" w:rsidP="002F76C5">
            <w:pPr>
              <w:pStyle w:val="ListParagraph"/>
              <w:numPr>
                <w:ilvl w:val="0"/>
                <w:numId w:val="25"/>
              </w:numPr>
              <w:rPr>
                <w:rFonts w:ascii="Verdana" w:hAnsi="Verdana"/>
                <w:sz w:val="20"/>
                <w:szCs w:val="20"/>
              </w:rPr>
            </w:pPr>
            <w:r w:rsidRPr="00EA3817">
              <w:rPr>
                <w:rFonts w:ascii="Verdana" w:hAnsi="Verdana"/>
                <w:sz w:val="20"/>
                <w:szCs w:val="20"/>
              </w:rPr>
              <w:t>Interviews over the phone (radio/newspapers</w:t>
            </w:r>
          </w:p>
          <w:p w14:paraId="3E76D778" w14:textId="77777777" w:rsidR="002F76C5" w:rsidRPr="00EA3817" w:rsidRDefault="002F76C5" w:rsidP="002F76C5">
            <w:pPr>
              <w:pStyle w:val="ListParagraph"/>
              <w:ind w:left="360"/>
              <w:rPr>
                <w:rFonts w:ascii="Verdana" w:hAnsi="Verdana"/>
                <w:sz w:val="20"/>
                <w:szCs w:val="20"/>
              </w:rPr>
            </w:pPr>
            <w:r w:rsidRPr="00EA3817">
              <w:rPr>
                <w:rFonts w:ascii="Verdana" w:hAnsi="Verdana"/>
                <w:sz w:val="20"/>
                <w:szCs w:val="20"/>
              </w:rPr>
              <w:t>/magazines)</w:t>
            </w:r>
          </w:p>
          <w:p w14:paraId="7034FA78" w14:textId="77777777" w:rsidR="002F76C5" w:rsidRPr="00EA3817" w:rsidRDefault="002F76C5" w:rsidP="002F76C5">
            <w:pPr>
              <w:pStyle w:val="ListParagraph"/>
              <w:numPr>
                <w:ilvl w:val="0"/>
                <w:numId w:val="25"/>
              </w:numPr>
              <w:rPr>
                <w:rFonts w:ascii="Verdana" w:hAnsi="Verdana"/>
                <w:sz w:val="20"/>
                <w:szCs w:val="20"/>
              </w:rPr>
            </w:pPr>
            <w:r w:rsidRPr="00EA3817">
              <w:rPr>
                <w:rFonts w:ascii="Verdana" w:hAnsi="Verdana"/>
                <w:sz w:val="20"/>
                <w:szCs w:val="20"/>
              </w:rPr>
              <w:t>Interviews face</w:t>
            </w:r>
            <w:r w:rsidR="002878EA" w:rsidRPr="00EA3817">
              <w:rPr>
                <w:rFonts w:ascii="Verdana" w:hAnsi="Verdana"/>
                <w:sz w:val="20"/>
                <w:szCs w:val="20"/>
              </w:rPr>
              <w:t>-</w:t>
            </w:r>
            <w:r w:rsidRPr="00EA3817">
              <w:rPr>
                <w:rFonts w:ascii="Verdana" w:hAnsi="Verdana"/>
                <w:sz w:val="20"/>
                <w:szCs w:val="20"/>
              </w:rPr>
              <w:t>to</w:t>
            </w:r>
            <w:r w:rsidR="002878EA" w:rsidRPr="00EA3817">
              <w:rPr>
                <w:rFonts w:ascii="Verdana" w:hAnsi="Verdana"/>
                <w:sz w:val="20"/>
                <w:szCs w:val="20"/>
              </w:rPr>
              <w:t>-</w:t>
            </w:r>
            <w:r w:rsidRPr="00EA3817">
              <w:rPr>
                <w:rFonts w:ascii="Verdana" w:hAnsi="Verdana"/>
                <w:sz w:val="20"/>
                <w:szCs w:val="20"/>
              </w:rPr>
              <w:t>face (TV)</w:t>
            </w:r>
          </w:p>
          <w:p w14:paraId="3B79D2AB" w14:textId="77777777" w:rsidR="002F76C5" w:rsidRPr="00EA3817" w:rsidRDefault="002F76C5" w:rsidP="002F76C5">
            <w:pPr>
              <w:rPr>
                <w:rFonts w:ascii="Verdana" w:hAnsi="Verdana"/>
                <w:sz w:val="20"/>
                <w:szCs w:val="20"/>
              </w:rPr>
            </w:pPr>
          </w:p>
        </w:tc>
        <w:sdt>
          <w:sdtPr>
            <w:rPr>
              <w:rFonts w:ascii="Verdana" w:hAnsi="Verdana"/>
              <w:sz w:val="20"/>
              <w:szCs w:val="20"/>
            </w:rPr>
            <w:id w:val="2074147522"/>
            <w:placeholder>
              <w:docPart w:val="DefaultPlaceholder_-1854013440"/>
            </w:placeholder>
            <w:showingPlcHdr/>
          </w:sdtPr>
          <w:sdtEndPr/>
          <w:sdtContent>
            <w:tc>
              <w:tcPr>
                <w:tcW w:w="1026" w:type="dxa"/>
              </w:tcPr>
              <w:p w14:paraId="4B93B460" w14:textId="77777777" w:rsidR="002F76C5" w:rsidRPr="00EA3817" w:rsidRDefault="003539D5" w:rsidP="002F76C5">
                <w:pPr>
                  <w:rPr>
                    <w:rFonts w:ascii="Verdana" w:hAnsi="Verdana"/>
                    <w:sz w:val="20"/>
                    <w:szCs w:val="20"/>
                  </w:rPr>
                </w:pPr>
                <w:r w:rsidRPr="00EA3817">
                  <w:rPr>
                    <w:rStyle w:val="PlaceholderText"/>
                    <w:rFonts w:ascii="Verdana" w:hAnsi="Verdana"/>
                    <w:sz w:val="20"/>
                    <w:szCs w:val="20"/>
                  </w:rPr>
                  <w:t>Click or tap here to enter text.</w:t>
                </w:r>
              </w:p>
            </w:tc>
          </w:sdtContent>
        </w:sdt>
        <w:sdt>
          <w:sdtPr>
            <w:rPr>
              <w:rFonts w:ascii="Verdana" w:hAnsi="Verdana"/>
              <w:sz w:val="20"/>
              <w:szCs w:val="20"/>
            </w:rPr>
            <w:id w:val="1624037430"/>
            <w:placeholder>
              <w:docPart w:val="DefaultPlaceholder_-1854013440"/>
            </w:placeholder>
            <w:showingPlcHdr/>
          </w:sdtPr>
          <w:sdtEndPr/>
          <w:sdtContent>
            <w:tc>
              <w:tcPr>
                <w:tcW w:w="1026" w:type="dxa"/>
              </w:tcPr>
              <w:p w14:paraId="7C7BA0EF" w14:textId="77777777" w:rsidR="002F76C5" w:rsidRPr="00EA3817" w:rsidRDefault="003539D5" w:rsidP="002F76C5">
                <w:pPr>
                  <w:rPr>
                    <w:rFonts w:ascii="Verdana" w:hAnsi="Verdana"/>
                    <w:sz w:val="20"/>
                    <w:szCs w:val="20"/>
                  </w:rPr>
                </w:pPr>
                <w:r w:rsidRPr="00EA3817">
                  <w:rPr>
                    <w:rStyle w:val="PlaceholderText"/>
                    <w:rFonts w:ascii="Verdana" w:hAnsi="Verdana"/>
                    <w:sz w:val="20"/>
                    <w:szCs w:val="20"/>
                  </w:rPr>
                  <w:t>Click or tap here to enter text.</w:t>
                </w:r>
              </w:p>
            </w:tc>
          </w:sdtContent>
        </w:sdt>
        <w:tc>
          <w:tcPr>
            <w:tcW w:w="1688" w:type="dxa"/>
          </w:tcPr>
          <w:p w14:paraId="2DD9FDC4" w14:textId="77777777" w:rsidR="002F76C5" w:rsidRDefault="002F76C5" w:rsidP="002F76C5">
            <w:pPr>
              <w:rPr>
                <w:rFonts w:ascii="Verdana" w:hAnsi="Verdana"/>
                <w:sz w:val="20"/>
                <w:szCs w:val="20"/>
              </w:rPr>
            </w:pPr>
            <w:r w:rsidRPr="00EA3817">
              <w:rPr>
                <w:rFonts w:ascii="Verdana" w:hAnsi="Verdana"/>
                <w:sz w:val="20"/>
                <w:szCs w:val="20"/>
              </w:rPr>
              <w:t>We appreciate this depends on the circumstance</w:t>
            </w:r>
            <w:r w:rsidR="001C221E">
              <w:rPr>
                <w:rFonts w:ascii="Verdana" w:hAnsi="Verdana"/>
                <w:sz w:val="20"/>
                <w:szCs w:val="20"/>
              </w:rPr>
              <w:t xml:space="preserve">, </w:t>
            </w:r>
            <w:r w:rsidRPr="00EA3817">
              <w:rPr>
                <w:rFonts w:ascii="Verdana" w:hAnsi="Verdana"/>
                <w:sz w:val="20"/>
                <w:szCs w:val="20"/>
              </w:rPr>
              <w:t>but please let us know if there is anything you’</w:t>
            </w:r>
            <w:r w:rsidR="001C221E">
              <w:rPr>
                <w:rFonts w:ascii="Verdana" w:hAnsi="Verdana"/>
                <w:sz w:val="20"/>
                <w:szCs w:val="20"/>
              </w:rPr>
              <w:t>d like to keep out of the media, e</w:t>
            </w:r>
            <w:r w:rsidRPr="00EA3817">
              <w:rPr>
                <w:rFonts w:ascii="Verdana" w:hAnsi="Verdana"/>
                <w:sz w:val="20"/>
                <w:szCs w:val="20"/>
              </w:rPr>
              <w:t>g</w:t>
            </w:r>
            <w:r w:rsidR="001C221E">
              <w:rPr>
                <w:rFonts w:ascii="Verdana" w:hAnsi="Verdana"/>
                <w:sz w:val="20"/>
                <w:szCs w:val="20"/>
              </w:rPr>
              <w:t xml:space="preserve"> family issues/</w:t>
            </w:r>
            <w:r w:rsidRPr="00EA3817">
              <w:rPr>
                <w:rFonts w:ascii="Verdana" w:hAnsi="Verdana"/>
                <w:sz w:val="20"/>
                <w:szCs w:val="20"/>
              </w:rPr>
              <w:t>the name of a hospital you were treated</w:t>
            </w:r>
            <w:r w:rsidR="003539D5" w:rsidRPr="00EA3817">
              <w:rPr>
                <w:rFonts w:ascii="Verdana" w:hAnsi="Verdana"/>
                <w:sz w:val="20"/>
                <w:szCs w:val="20"/>
              </w:rPr>
              <w:t>.</w:t>
            </w:r>
          </w:p>
          <w:p w14:paraId="1EE9154F" w14:textId="77777777" w:rsidR="001C221E" w:rsidRPr="00EA3817" w:rsidRDefault="001C221E" w:rsidP="002F76C5">
            <w:pPr>
              <w:rPr>
                <w:rFonts w:ascii="Verdana" w:hAnsi="Verdana"/>
                <w:sz w:val="20"/>
                <w:szCs w:val="20"/>
              </w:rPr>
            </w:pPr>
          </w:p>
          <w:sdt>
            <w:sdtPr>
              <w:rPr>
                <w:rFonts w:ascii="Verdana" w:hAnsi="Verdana"/>
                <w:sz w:val="20"/>
                <w:szCs w:val="20"/>
              </w:rPr>
              <w:id w:val="196980696"/>
              <w:placeholder>
                <w:docPart w:val="DefaultPlaceholder_-1854013440"/>
              </w:placeholder>
              <w:showingPlcHdr/>
            </w:sdtPr>
            <w:sdtEndPr/>
            <w:sdtContent>
              <w:p w14:paraId="6EE327A7" w14:textId="77777777" w:rsidR="003539D5" w:rsidRDefault="003539D5" w:rsidP="002F76C5">
                <w:pPr>
                  <w:rPr>
                    <w:rFonts w:ascii="Verdana" w:hAnsi="Verdana"/>
                    <w:sz w:val="20"/>
                    <w:szCs w:val="20"/>
                  </w:rPr>
                </w:pPr>
                <w:r w:rsidRPr="00EA3817">
                  <w:rPr>
                    <w:rStyle w:val="PlaceholderText"/>
                    <w:rFonts w:ascii="Verdana" w:hAnsi="Verdana"/>
                    <w:sz w:val="20"/>
                    <w:szCs w:val="20"/>
                  </w:rPr>
                  <w:t>Click or tap here to enter text.</w:t>
                </w:r>
              </w:p>
            </w:sdtContent>
          </w:sdt>
          <w:p w14:paraId="1B75151A" w14:textId="77777777" w:rsidR="001C221E" w:rsidRPr="00EA3817" w:rsidRDefault="001C221E" w:rsidP="002F76C5">
            <w:pPr>
              <w:rPr>
                <w:rFonts w:ascii="Verdana" w:hAnsi="Verdana"/>
                <w:sz w:val="20"/>
                <w:szCs w:val="20"/>
              </w:rPr>
            </w:pPr>
          </w:p>
        </w:tc>
      </w:tr>
    </w:tbl>
    <w:p w14:paraId="116F61D3" w14:textId="77777777" w:rsidR="001C221E" w:rsidRDefault="001C221E" w:rsidP="00675BAB">
      <w:pPr>
        <w:rPr>
          <w:rFonts w:ascii="Verdana" w:hAnsi="Verdana"/>
          <w:sz w:val="20"/>
          <w:szCs w:val="20"/>
        </w:rPr>
      </w:pPr>
    </w:p>
    <w:p w14:paraId="79088921" w14:textId="77777777" w:rsidR="001C221E" w:rsidRDefault="001C221E">
      <w:pPr>
        <w:spacing w:after="160" w:line="259" w:lineRule="auto"/>
        <w:rPr>
          <w:rFonts w:ascii="Verdana" w:hAnsi="Verdana"/>
          <w:sz w:val="20"/>
          <w:szCs w:val="20"/>
        </w:rPr>
      </w:pPr>
      <w:r>
        <w:rPr>
          <w:rFonts w:ascii="Verdana" w:hAnsi="Verdana"/>
          <w:sz w:val="20"/>
          <w:szCs w:val="20"/>
        </w:rPr>
        <w:br w:type="page"/>
      </w:r>
    </w:p>
    <w:p w14:paraId="5781C101" w14:textId="77777777" w:rsidR="00F729D7" w:rsidRPr="00EA3817" w:rsidRDefault="00F729D7" w:rsidP="00675BAB">
      <w:pPr>
        <w:rPr>
          <w:rFonts w:ascii="Verdana" w:hAnsi="Verdana"/>
          <w:sz w:val="20"/>
          <w:szCs w:val="20"/>
        </w:rPr>
      </w:pPr>
      <w:r w:rsidRPr="00EA3817">
        <w:rPr>
          <w:rFonts w:ascii="Verdana" w:hAnsi="Verdana"/>
          <w:sz w:val="20"/>
          <w:szCs w:val="20"/>
        </w:rPr>
        <w:lastRenderedPageBreak/>
        <w:t>Please return</w:t>
      </w:r>
      <w:r w:rsidR="003539D5" w:rsidRPr="00EA3817">
        <w:rPr>
          <w:rFonts w:ascii="Verdana" w:hAnsi="Verdana"/>
          <w:sz w:val="20"/>
          <w:szCs w:val="20"/>
        </w:rPr>
        <w:t xml:space="preserve"> this form</w:t>
      </w:r>
      <w:r w:rsidRPr="00EA3817">
        <w:rPr>
          <w:rFonts w:ascii="Verdana" w:hAnsi="Verdana"/>
          <w:sz w:val="20"/>
          <w:szCs w:val="20"/>
        </w:rPr>
        <w:t xml:space="preserve"> to </w:t>
      </w:r>
      <w:hyperlink r:id="rId9" w:history="1">
        <w:r w:rsidRPr="00EA3817">
          <w:rPr>
            <w:rStyle w:val="Hyperlink"/>
            <w:rFonts w:ascii="Verdana" w:hAnsi="Verdana"/>
            <w:sz w:val="20"/>
            <w:szCs w:val="20"/>
          </w:rPr>
          <w:t>press@rcpsych.ac.uk</w:t>
        </w:r>
      </w:hyperlink>
      <w:r w:rsidRPr="00EA3817">
        <w:rPr>
          <w:rFonts w:ascii="Verdana" w:hAnsi="Verdana"/>
          <w:sz w:val="20"/>
          <w:szCs w:val="20"/>
        </w:rPr>
        <w:t xml:space="preserve"> with ‘Case study for media’ in the subject line. </w:t>
      </w:r>
      <w:r w:rsidR="00891127" w:rsidRPr="00EA3817">
        <w:rPr>
          <w:rFonts w:ascii="Verdana" w:hAnsi="Verdana"/>
          <w:sz w:val="20"/>
          <w:szCs w:val="20"/>
        </w:rPr>
        <w:t>Before you are put forward for any media work, we</w:t>
      </w:r>
      <w:r w:rsidRPr="00EA3817">
        <w:rPr>
          <w:rFonts w:ascii="Verdana" w:hAnsi="Verdana"/>
          <w:sz w:val="20"/>
          <w:szCs w:val="20"/>
        </w:rPr>
        <w:t xml:space="preserve"> </w:t>
      </w:r>
      <w:r w:rsidR="00FF359A" w:rsidRPr="00EA3817">
        <w:rPr>
          <w:rFonts w:ascii="Verdana" w:hAnsi="Verdana"/>
          <w:sz w:val="20"/>
          <w:szCs w:val="20"/>
        </w:rPr>
        <w:t xml:space="preserve">will </w:t>
      </w:r>
      <w:r w:rsidRPr="00EA3817">
        <w:rPr>
          <w:rFonts w:ascii="Verdana" w:hAnsi="Verdana"/>
          <w:sz w:val="20"/>
          <w:szCs w:val="20"/>
        </w:rPr>
        <w:t>arrange an informal chat with one of our Communications team to discuss case study work and answer any questions you have.</w:t>
      </w:r>
    </w:p>
    <w:p w14:paraId="27D633AF" w14:textId="77777777" w:rsidR="00F729D7" w:rsidRPr="00EA3817" w:rsidRDefault="00F729D7" w:rsidP="00675BAB">
      <w:pPr>
        <w:rPr>
          <w:rFonts w:ascii="Verdana" w:hAnsi="Verdana"/>
          <w:sz w:val="20"/>
          <w:szCs w:val="20"/>
        </w:rPr>
      </w:pPr>
    </w:p>
    <w:p w14:paraId="5F897EC3" w14:textId="77777777" w:rsidR="00A17DB9" w:rsidRPr="00EA3817" w:rsidRDefault="00F729D7" w:rsidP="00675BAB">
      <w:pPr>
        <w:rPr>
          <w:rFonts w:ascii="Verdana" w:hAnsi="Verdana"/>
          <w:sz w:val="20"/>
          <w:szCs w:val="20"/>
        </w:rPr>
      </w:pPr>
      <w:r w:rsidRPr="00EA3817">
        <w:rPr>
          <w:rFonts w:ascii="Verdana" w:hAnsi="Verdana"/>
          <w:sz w:val="20"/>
          <w:szCs w:val="20"/>
        </w:rPr>
        <w:t>We will then write up a short case study of your li</w:t>
      </w:r>
      <w:r w:rsidR="00FF359A" w:rsidRPr="00EA3817">
        <w:rPr>
          <w:rFonts w:ascii="Verdana" w:hAnsi="Verdana"/>
          <w:sz w:val="20"/>
          <w:szCs w:val="20"/>
        </w:rPr>
        <w:t xml:space="preserve">ved experience to keep on file and will </w:t>
      </w:r>
      <w:r w:rsidR="00891127" w:rsidRPr="00EA3817">
        <w:rPr>
          <w:rFonts w:ascii="Verdana" w:hAnsi="Verdana"/>
          <w:sz w:val="20"/>
          <w:szCs w:val="20"/>
        </w:rPr>
        <w:t xml:space="preserve">contact you </w:t>
      </w:r>
      <w:r w:rsidR="00FF359A" w:rsidRPr="00EA3817">
        <w:rPr>
          <w:rFonts w:ascii="Verdana" w:hAnsi="Verdana"/>
          <w:sz w:val="20"/>
          <w:szCs w:val="20"/>
        </w:rPr>
        <w:t>with</w:t>
      </w:r>
      <w:r w:rsidR="00891127" w:rsidRPr="00EA3817">
        <w:rPr>
          <w:rFonts w:ascii="Verdana" w:hAnsi="Verdana"/>
          <w:sz w:val="20"/>
          <w:szCs w:val="20"/>
        </w:rPr>
        <w:t xml:space="preserve"> any requests from media for interviews. </w:t>
      </w:r>
    </w:p>
    <w:p w14:paraId="38D0F5E7" w14:textId="77777777" w:rsidR="00A17DB9" w:rsidRPr="00EA3817" w:rsidRDefault="00A17DB9" w:rsidP="00675BAB">
      <w:pPr>
        <w:rPr>
          <w:rFonts w:ascii="Verdana" w:hAnsi="Verdana"/>
          <w:sz w:val="20"/>
          <w:szCs w:val="20"/>
        </w:rPr>
      </w:pPr>
    </w:p>
    <w:p w14:paraId="43766A72" w14:textId="77777777" w:rsidR="00F729D7" w:rsidRPr="00EA3817" w:rsidRDefault="00891127" w:rsidP="00675BAB">
      <w:pPr>
        <w:rPr>
          <w:rFonts w:ascii="Verdana" w:hAnsi="Verdana"/>
          <w:sz w:val="20"/>
          <w:szCs w:val="20"/>
        </w:rPr>
      </w:pPr>
      <w:r w:rsidRPr="001C221E">
        <w:rPr>
          <w:rFonts w:ascii="Verdana" w:hAnsi="Verdana"/>
          <w:color w:val="00558F"/>
          <w:sz w:val="20"/>
          <w:szCs w:val="20"/>
        </w:rPr>
        <w:t>Please note</w:t>
      </w:r>
      <w:r w:rsidR="00FF359A" w:rsidRPr="00EA3817">
        <w:rPr>
          <w:rFonts w:ascii="Verdana" w:hAnsi="Verdana"/>
          <w:sz w:val="20"/>
          <w:szCs w:val="20"/>
        </w:rPr>
        <w:t xml:space="preserve">: </w:t>
      </w:r>
      <w:r w:rsidR="001C221E">
        <w:rPr>
          <w:rFonts w:ascii="Verdana" w:hAnsi="Verdana"/>
          <w:sz w:val="20"/>
          <w:szCs w:val="20"/>
        </w:rPr>
        <w:t>U</w:t>
      </w:r>
      <w:r w:rsidRPr="00EA3817">
        <w:rPr>
          <w:rFonts w:ascii="Verdana" w:hAnsi="Verdana"/>
          <w:sz w:val="20"/>
          <w:szCs w:val="20"/>
        </w:rPr>
        <w:t xml:space="preserve">nfortunately media </w:t>
      </w:r>
      <w:r w:rsidR="00FF359A" w:rsidRPr="00EA3817">
        <w:rPr>
          <w:rFonts w:ascii="Verdana" w:hAnsi="Verdana"/>
          <w:sz w:val="20"/>
          <w:szCs w:val="20"/>
        </w:rPr>
        <w:t>requests</w:t>
      </w:r>
      <w:r w:rsidRPr="00EA3817">
        <w:rPr>
          <w:rFonts w:ascii="Verdana" w:hAnsi="Verdana"/>
          <w:sz w:val="20"/>
          <w:szCs w:val="20"/>
        </w:rPr>
        <w:t xml:space="preserve"> often </w:t>
      </w:r>
      <w:r w:rsidR="003539D5" w:rsidRPr="00EA3817">
        <w:rPr>
          <w:rFonts w:ascii="Verdana" w:hAnsi="Verdana"/>
          <w:sz w:val="20"/>
          <w:szCs w:val="20"/>
        </w:rPr>
        <w:t xml:space="preserve">come in at </w:t>
      </w:r>
      <w:r w:rsidRPr="00EA3817">
        <w:rPr>
          <w:rFonts w:ascii="Verdana" w:hAnsi="Verdana"/>
          <w:sz w:val="20"/>
          <w:szCs w:val="20"/>
        </w:rPr>
        <w:t>short notice</w:t>
      </w:r>
      <w:r w:rsidR="001C221E">
        <w:rPr>
          <w:rFonts w:ascii="Verdana" w:hAnsi="Verdana"/>
          <w:sz w:val="20"/>
          <w:szCs w:val="20"/>
        </w:rPr>
        <w:t>. T</w:t>
      </w:r>
      <w:r w:rsidRPr="00EA3817">
        <w:rPr>
          <w:rFonts w:ascii="Verdana" w:hAnsi="Verdana"/>
          <w:sz w:val="20"/>
          <w:szCs w:val="20"/>
        </w:rPr>
        <w:t xml:space="preserve">his is </w:t>
      </w:r>
      <w:r w:rsidR="00997D16" w:rsidRPr="00EA3817">
        <w:rPr>
          <w:rFonts w:ascii="Verdana" w:hAnsi="Verdana"/>
          <w:sz w:val="20"/>
          <w:szCs w:val="20"/>
        </w:rPr>
        <w:t xml:space="preserve">sadly </w:t>
      </w:r>
      <w:r w:rsidR="001C221E">
        <w:rPr>
          <w:rFonts w:ascii="Verdana" w:hAnsi="Verdana"/>
          <w:sz w:val="20"/>
          <w:szCs w:val="20"/>
        </w:rPr>
        <w:t xml:space="preserve">beyond our control, </w:t>
      </w:r>
      <w:r w:rsidRPr="00EA3817">
        <w:rPr>
          <w:rFonts w:ascii="Verdana" w:hAnsi="Verdana"/>
          <w:sz w:val="20"/>
          <w:szCs w:val="20"/>
        </w:rPr>
        <w:t>but we will always aim to giv</w:t>
      </w:r>
      <w:r w:rsidR="00FF359A" w:rsidRPr="00EA3817">
        <w:rPr>
          <w:rFonts w:ascii="Verdana" w:hAnsi="Verdana"/>
          <w:sz w:val="20"/>
          <w:szCs w:val="20"/>
        </w:rPr>
        <w:t>e you as much time as possible.</w:t>
      </w:r>
    </w:p>
    <w:p w14:paraId="30DE74DA" w14:textId="77777777" w:rsidR="00F729D7" w:rsidRPr="00EA3817" w:rsidRDefault="00F729D7" w:rsidP="00675BAB">
      <w:pPr>
        <w:rPr>
          <w:rFonts w:ascii="Verdana" w:hAnsi="Verdana"/>
          <w:sz w:val="20"/>
          <w:szCs w:val="20"/>
        </w:rPr>
      </w:pPr>
    </w:p>
    <w:p w14:paraId="61359613" w14:textId="77777777" w:rsidR="00065F68" w:rsidRPr="001C221E" w:rsidRDefault="001C221E">
      <w:pPr>
        <w:rPr>
          <w:rFonts w:ascii="Verdana" w:hAnsi="Verdana"/>
          <w:color w:val="00558F"/>
          <w:sz w:val="20"/>
          <w:szCs w:val="20"/>
        </w:rPr>
      </w:pPr>
      <w:r w:rsidRPr="001C221E">
        <w:rPr>
          <w:rFonts w:ascii="Verdana" w:hAnsi="Verdana"/>
          <w:color w:val="00558F"/>
          <w:sz w:val="20"/>
          <w:szCs w:val="20"/>
        </w:rPr>
        <w:t>FAQs</w:t>
      </w:r>
    </w:p>
    <w:p w14:paraId="5FCB50A9" w14:textId="77777777" w:rsidR="00B0397D" w:rsidRPr="001C221E" w:rsidRDefault="00B0397D">
      <w:pPr>
        <w:rPr>
          <w:rFonts w:ascii="Verdana" w:hAnsi="Verdana"/>
          <w:color w:val="00558F"/>
          <w:sz w:val="20"/>
          <w:szCs w:val="20"/>
        </w:rPr>
      </w:pPr>
      <w:r w:rsidRPr="001C221E">
        <w:rPr>
          <w:rFonts w:ascii="Verdana" w:hAnsi="Verdana"/>
          <w:color w:val="00558F"/>
          <w:sz w:val="20"/>
          <w:szCs w:val="20"/>
        </w:rPr>
        <w:t xml:space="preserve">Q. </w:t>
      </w:r>
      <w:r w:rsidR="00BB7FBD" w:rsidRPr="001C221E">
        <w:rPr>
          <w:rFonts w:ascii="Verdana" w:hAnsi="Verdana"/>
          <w:color w:val="00558F"/>
          <w:sz w:val="20"/>
          <w:szCs w:val="20"/>
        </w:rPr>
        <w:t xml:space="preserve">What will I be asked about? </w:t>
      </w:r>
    </w:p>
    <w:p w14:paraId="15E2439B" w14:textId="77777777" w:rsidR="00381064" w:rsidRPr="00EA3817" w:rsidRDefault="00B0397D">
      <w:pPr>
        <w:rPr>
          <w:rFonts w:ascii="Verdana" w:hAnsi="Verdana"/>
          <w:sz w:val="20"/>
          <w:szCs w:val="20"/>
        </w:rPr>
      </w:pPr>
      <w:r w:rsidRPr="001C221E">
        <w:rPr>
          <w:rFonts w:ascii="Verdana" w:hAnsi="Verdana"/>
          <w:sz w:val="20"/>
          <w:szCs w:val="20"/>
        </w:rPr>
        <w:t>A.</w:t>
      </w:r>
      <w:r w:rsidR="00BB7FBD" w:rsidRPr="001C221E">
        <w:rPr>
          <w:rFonts w:ascii="Verdana" w:hAnsi="Verdana"/>
          <w:sz w:val="20"/>
          <w:szCs w:val="20"/>
        </w:rPr>
        <w:t xml:space="preserve"> </w:t>
      </w:r>
      <w:r w:rsidR="00381064" w:rsidRPr="001C221E">
        <w:rPr>
          <w:rFonts w:ascii="Verdana" w:hAnsi="Verdana"/>
          <w:sz w:val="20"/>
          <w:szCs w:val="20"/>
        </w:rPr>
        <w:t>Your</w:t>
      </w:r>
      <w:r w:rsidR="00381064" w:rsidRPr="00EA3817">
        <w:rPr>
          <w:rFonts w:ascii="Verdana" w:hAnsi="Verdana"/>
          <w:sz w:val="20"/>
          <w:szCs w:val="20"/>
        </w:rPr>
        <w:t xml:space="preserve"> experiences. We always try to find out from </w:t>
      </w:r>
      <w:r w:rsidR="00684174" w:rsidRPr="00EA3817">
        <w:rPr>
          <w:rFonts w:ascii="Verdana" w:hAnsi="Verdana"/>
          <w:sz w:val="20"/>
          <w:szCs w:val="20"/>
        </w:rPr>
        <w:t>a journalist</w:t>
      </w:r>
      <w:r w:rsidR="00381064" w:rsidRPr="00EA3817">
        <w:rPr>
          <w:rFonts w:ascii="Verdana" w:hAnsi="Verdana"/>
          <w:sz w:val="20"/>
          <w:szCs w:val="20"/>
        </w:rPr>
        <w:t xml:space="preserve"> </w:t>
      </w:r>
      <w:r w:rsidR="003539D5" w:rsidRPr="00EA3817">
        <w:rPr>
          <w:rFonts w:ascii="Verdana" w:hAnsi="Verdana"/>
          <w:sz w:val="20"/>
          <w:szCs w:val="20"/>
        </w:rPr>
        <w:t xml:space="preserve">what they </w:t>
      </w:r>
      <w:r w:rsidR="00381064" w:rsidRPr="00EA3817">
        <w:rPr>
          <w:rFonts w:ascii="Verdana" w:hAnsi="Verdana"/>
          <w:sz w:val="20"/>
          <w:szCs w:val="20"/>
        </w:rPr>
        <w:t xml:space="preserve">want to get from </w:t>
      </w:r>
      <w:r w:rsidR="00684174" w:rsidRPr="00EA3817">
        <w:rPr>
          <w:rFonts w:ascii="Verdana" w:hAnsi="Verdana"/>
          <w:sz w:val="20"/>
          <w:szCs w:val="20"/>
        </w:rPr>
        <w:t xml:space="preserve">an interview </w:t>
      </w:r>
      <w:r w:rsidR="00381064" w:rsidRPr="00EA3817">
        <w:rPr>
          <w:rFonts w:ascii="Verdana" w:hAnsi="Verdana"/>
          <w:sz w:val="20"/>
          <w:szCs w:val="20"/>
        </w:rPr>
        <w:t>so we</w:t>
      </w:r>
      <w:r w:rsidR="00684174" w:rsidRPr="00EA3817">
        <w:rPr>
          <w:rFonts w:ascii="Verdana" w:hAnsi="Verdana"/>
          <w:sz w:val="20"/>
          <w:szCs w:val="20"/>
        </w:rPr>
        <w:t xml:space="preserve"> can </w:t>
      </w:r>
      <w:r w:rsidR="00381064" w:rsidRPr="00EA3817">
        <w:rPr>
          <w:rFonts w:ascii="Verdana" w:hAnsi="Verdana"/>
          <w:sz w:val="20"/>
          <w:szCs w:val="20"/>
        </w:rPr>
        <w:t>let you know what you’ll be asked. As a case study, what people want to know</w:t>
      </w:r>
      <w:r w:rsidR="00C102DE" w:rsidRPr="00EA3817">
        <w:rPr>
          <w:rFonts w:ascii="Verdana" w:hAnsi="Verdana"/>
          <w:sz w:val="20"/>
          <w:szCs w:val="20"/>
        </w:rPr>
        <w:t xml:space="preserve"> is</w:t>
      </w:r>
      <w:r w:rsidR="00381064" w:rsidRPr="00EA3817">
        <w:rPr>
          <w:rFonts w:ascii="Verdana" w:hAnsi="Verdana"/>
          <w:sz w:val="20"/>
          <w:szCs w:val="20"/>
        </w:rPr>
        <w:t xml:space="preserve"> your story – nobody knows ‘what happened’ better than you, so you’re always in control.  </w:t>
      </w:r>
    </w:p>
    <w:p w14:paraId="24484D7A" w14:textId="77777777" w:rsidR="00381064" w:rsidRPr="00EA3817" w:rsidRDefault="00381064">
      <w:pPr>
        <w:rPr>
          <w:rFonts w:ascii="Verdana" w:hAnsi="Verdana"/>
          <w:sz w:val="20"/>
          <w:szCs w:val="20"/>
        </w:rPr>
      </w:pPr>
    </w:p>
    <w:p w14:paraId="04D115B2" w14:textId="77777777" w:rsidR="00636257" w:rsidRPr="00EA3817" w:rsidRDefault="00381064">
      <w:pPr>
        <w:rPr>
          <w:rFonts w:ascii="Verdana" w:hAnsi="Verdana"/>
          <w:sz w:val="20"/>
          <w:szCs w:val="20"/>
        </w:rPr>
      </w:pPr>
      <w:r w:rsidRPr="00EA3817">
        <w:rPr>
          <w:rFonts w:ascii="Verdana" w:hAnsi="Verdana"/>
          <w:sz w:val="20"/>
          <w:szCs w:val="20"/>
        </w:rPr>
        <w:t>If there is an aspect of your medical history that you’d like to keep private, tell us and we can let the journalist know what they cannot ask.</w:t>
      </w:r>
    </w:p>
    <w:p w14:paraId="6439EF01" w14:textId="77777777" w:rsidR="00636257" w:rsidRPr="00EA3817" w:rsidRDefault="00636257">
      <w:pPr>
        <w:rPr>
          <w:rFonts w:ascii="Verdana" w:hAnsi="Verdana"/>
          <w:sz w:val="20"/>
          <w:szCs w:val="20"/>
        </w:rPr>
      </w:pPr>
    </w:p>
    <w:p w14:paraId="1D92F30D" w14:textId="77777777" w:rsidR="00636257" w:rsidRPr="001C221E" w:rsidRDefault="00636257">
      <w:pPr>
        <w:rPr>
          <w:rFonts w:ascii="Verdana" w:hAnsi="Verdana"/>
          <w:sz w:val="20"/>
          <w:szCs w:val="20"/>
        </w:rPr>
      </w:pPr>
      <w:r w:rsidRPr="001C221E">
        <w:rPr>
          <w:rFonts w:ascii="Verdana" w:hAnsi="Verdana"/>
          <w:color w:val="00558F"/>
          <w:sz w:val="20"/>
          <w:szCs w:val="20"/>
        </w:rPr>
        <w:t xml:space="preserve">Q. How will I </w:t>
      </w:r>
      <w:r w:rsidR="00CD59E4" w:rsidRPr="001C221E">
        <w:rPr>
          <w:rFonts w:ascii="Verdana" w:hAnsi="Verdana"/>
          <w:color w:val="00558F"/>
          <w:sz w:val="20"/>
          <w:szCs w:val="20"/>
        </w:rPr>
        <w:t xml:space="preserve">know what being a case study </w:t>
      </w:r>
      <w:r w:rsidRPr="001C221E">
        <w:rPr>
          <w:rFonts w:ascii="Verdana" w:hAnsi="Verdana"/>
          <w:color w:val="00558F"/>
          <w:sz w:val="20"/>
          <w:szCs w:val="20"/>
        </w:rPr>
        <w:t>involve</w:t>
      </w:r>
      <w:r w:rsidR="00CD59E4" w:rsidRPr="001C221E">
        <w:rPr>
          <w:rFonts w:ascii="Verdana" w:hAnsi="Verdana"/>
          <w:color w:val="00558F"/>
          <w:sz w:val="20"/>
          <w:szCs w:val="20"/>
        </w:rPr>
        <w:t>s</w:t>
      </w:r>
      <w:r w:rsidRPr="001C221E">
        <w:rPr>
          <w:rFonts w:ascii="Verdana" w:hAnsi="Verdana"/>
          <w:color w:val="00558F"/>
          <w:sz w:val="20"/>
          <w:szCs w:val="20"/>
        </w:rPr>
        <w:t>?</w:t>
      </w:r>
    </w:p>
    <w:p w14:paraId="2982EC9A" w14:textId="77777777" w:rsidR="00636257" w:rsidRPr="00EA3817" w:rsidRDefault="00636257">
      <w:pPr>
        <w:rPr>
          <w:rFonts w:ascii="Verdana" w:hAnsi="Verdana"/>
          <w:sz w:val="20"/>
          <w:szCs w:val="20"/>
        </w:rPr>
      </w:pPr>
      <w:r w:rsidRPr="001C221E">
        <w:rPr>
          <w:rFonts w:ascii="Verdana" w:hAnsi="Verdana"/>
          <w:sz w:val="20"/>
          <w:szCs w:val="20"/>
        </w:rPr>
        <w:t>A. There are lots of types of media – and lots of types of case study. The responsibilities and commitments</w:t>
      </w:r>
      <w:r w:rsidRPr="00EA3817">
        <w:rPr>
          <w:rFonts w:ascii="Verdana" w:hAnsi="Verdana"/>
          <w:sz w:val="20"/>
          <w:szCs w:val="20"/>
        </w:rPr>
        <w:t xml:space="preserve"> of being a case study will vary depending on the type of media. For example, if the BBC want</w:t>
      </w:r>
      <w:r w:rsidR="003539D5" w:rsidRPr="00EA3817">
        <w:rPr>
          <w:rFonts w:ascii="Verdana" w:hAnsi="Verdana"/>
          <w:sz w:val="20"/>
          <w:szCs w:val="20"/>
        </w:rPr>
        <w:t>s</w:t>
      </w:r>
      <w:r w:rsidRPr="00EA3817">
        <w:rPr>
          <w:rFonts w:ascii="Verdana" w:hAnsi="Verdana"/>
          <w:sz w:val="20"/>
          <w:szCs w:val="20"/>
        </w:rPr>
        <w:t xml:space="preserve"> to do an interview on the breakfast news, you might have to travel to Manchester and be ready to film at 7am. If the Telegraph want</w:t>
      </w:r>
      <w:r w:rsidR="003539D5" w:rsidRPr="00EA3817">
        <w:rPr>
          <w:rFonts w:ascii="Verdana" w:hAnsi="Verdana"/>
          <w:sz w:val="20"/>
          <w:szCs w:val="20"/>
        </w:rPr>
        <w:t>s</w:t>
      </w:r>
      <w:r w:rsidRPr="00EA3817">
        <w:rPr>
          <w:rFonts w:ascii="Verdana" w:hAnsi="Verdana"/>
          <w:sz w:val="20"/>
          <w:szCs w:val="20"/>
        </w:rPr>
        <w:t xml:space="preserve"> to do an interview for an article in print, speaking to someone on the phone for 10 minutes would be enough. </w:t>
      </w:r>
    </w:p>
    <w:p w14:paraId="1EBB903C" w14:textId="77777777" w:rsidR="00636257" w:rsidRPr="00EA3817" w:rsidRDefault="00636257">
      <w:pPr>
        <w:rPr>
          <w:rFonts w:ascii="Verdana" w:hAnsi="Verdana"/>
          <w:sz w:val="20"/>
          <w:szCs w:val="20"/>
        </w:rPr>
      </w:pPr>
    </w:p>
    <w:p w14:paraId="1C9921CB" w14:textId="77777777" w:rsidR="00636257" w:rsidRPr="00EA3817" w:rsidRDefault="00636257">
      <w:pPr>
        <w:rPr>
          <w:rFonts w:ascii="Verdana" w:hAnsi="Verdana"/>
          <w:sz w:val="20"/>
          <w:szCs w:val="20"/>
        </w:rPr>
      </w:pPr>
      <w:r w:rsidRPr="00EA3817">
        <w:rPr>
          <w:rFonts w:ascii="Verdana" w:hAnsi="Verdana"/>
          <w:sz w:val="20"/>
          <w:szCs w:val="20"/>
        </w:rPr>
        <w:t xml:space="preserve">To help you understand the requirements and make your decision, we will provide an individualised briefing for each opportunity so you’re aware of timings and any travel implications. </w:t>
      </w:r>
    </w:p>
    <w:p w14:paraId="39B233FA" w14:textId="77777777" w:rsidR="00B0397D" w:rsidRPr="00EA3817" w:rsidRDefault="00B0397D">
      <w:pPr>
        <w:rPr>
          <w:rFonts w:ascii="Verdana" w:hAnsi="Verdana"/>
          <w:sz w:val="20"/>
          <w:szCs w:val="20"/>
        </w:rPr>
      </w:pPr>
    </w:p>
    <w:p w14:paraId="0480BF63" w14:textId="77777777" w:rsidR="00065F68" w:rsidRPr="001C221E" w:rsidRDefault="00B0397D">
      <w:pPr>
        <w:rPr>
          <w:rFonts w:ascii="Verdana" w:hAnsi="Verdana"/>
          <w:color w:val="00558F"/>
          <w:sz w:val="20"/>
          <w:szCs w:val="20"/>
        </w:rPr>
      </w:pPr>
      <w:r w:rsidRPr="001C221E">
        <w:rPr>
          <w:rFonts w:ascii="Verdana" w:hAnsi="Verdana"/>
          <w:color w:val="00558F"/>
          <w:sz w:val="20"/>
          <w:szCs w:val="20"/>
        </w:rPr>
        <w:t xml:space="preserve">Q. </w:t>
      </w:r>
      <w:r w:rsidR="00BB7FBD" w:rsidRPr="001C221E">
        <w:rPr>
          <w:rFonts w:ascii="Verdana" w:hAnsi="Verdana"/>
          <w:color w:val="00558F"/>
          <w:sz w:val="20"/>
          <w:szCs w:val="20"/>
        </w:rPr>
        <w:t>Do I have to be on TV?</w:t>
      </w:r>
    </w:p>
    <w:p w14:paraId="5A3AE9F7" w14:textId="77777777" w:rsidR="00B0397D" w:rsidRPr="00EA3817" w:rsidRDefault="00B0397D">
      <w:pPr>
        <w:rPr>
          <w:rFonts w:ascii="Verdana" w:hAnsi="Verdana"/>
          <w:sz w:val="20"/>
          <w:szCs w:val="20"/>
        </w:rPr>
      </w:pPr>
      <w:r w:rsidRPr="001C221E">
        <w:rPr>
          <w:rFonts w:ascii="Verdana" w:hAnsi="Verdana"/>
          <w:sz w:val="20"/>
          <w:szCs w:val="20"/>
        </w:rPr>
        <w:t xml:space="preserve">A. </w:t>
      </w:r>
      <w:r w:rsidR="00BB7FBD" w:rsidRPr="001C221E">
        <w:rPr>
          <w:rFonts w:ascii="Verdana" w:hAnsi="Verdana"/>
          <w:sz w:val="20"/>
          <w:szCs w:val="20"/>
        </w:rPr>
        <w:t xml:space="preserve">No. </w:t>
      </w:r>
      <w:r w:rsidR="00381064" w:rsidRPr="001C221E">
        <w:rPr>
          <w:rFonts w:ascii="Verdana" w:hAnsi="Verdana"/>
          <w:sz w:val="20"/>
          <w:szCs w:val="20"/>
        </w:rPr>
        <w:t>When you sign up to be</w:t>
      </w:r>
      <w:r w:rsidR="00381064" w:rsidRPr="00EA3817">
        <w:rPr>
          <w:rFonts w:ascii="Verdana" w:hAnsi="Verdana"/>
          <w:sz w:val="20"/>
          <w:szCs w:val="20"/>
        </w:rPr>
        <w:t xml:space="preserve"> a case study, you can let us know what type of media you are comfortable dealing with. We would never put you forward for a TV/radio interview without asking you first.</w:t>
      </w:r>
    </w:p>
    <w:p w14:paraId="212EA0FE" w14:textId="77777777" w:rsidR="00B0397D" w:rsidRPr="00EA3817" w:rsidRDefault="00B0397D">
      <w:pPr>
        <w:rPr>
          <w:rFonts w:ascii="Verdana" w:hAnsi="Verdana"/>
          <w:sz w:val="20"/>
          <w:szCs w:val="20"/>
        </w:rPr>
      </w:pPr>
    </w:p>
    <w:p w14:paraId="14E2F835" w14:textId="77777777" w:rsidR="00853F67" w:rsidRPr="001C221E" w:rsidRDefault="00B0397D" w:rsidP="00B0397D">
      <w:pPr>
        <w:rPr>
          <w:rFonts w:ascii="Verdana" w:hAnsi="Verdana"/>
          <w:color w:val="00558F"/>
          <w:sz w:val="20"/>
          <w:szCs w:val="20"/>
        </w:rPr>
      </w:pPr>
      <w:r w:rsidRPr="001C221E">
        <w:rPr>
          <w:rFonts w:ascii="Verdana" w:hAnsi="Verdana"/>
          <w:color w:val="00558F"/>
          <w:sz w:val="20"/>
          <w:szCs w:val="20"/>
        </w:rPr>
        <w:t xml:space="preserve">Q. </w:t>
      </w:r>
      <w:r w:rsidR="00BB7FBD" w:rsidRPr="001C221E">
        <w:rPr>
          <w:rFonts w:ascii="Verdana" w:hAnsi="Verdana"/>
          <w:color w:val="00558F"/>
          <w:sz w:val="20"/>
          <w:szCs w:val="20"/>
        </w:rPr>
        <w:t xml:space="preserve">Can I be anonymous? </w:t>
      </w:r>
    </w:p>
    <w:p w14:paraId="6258CB1D" w14:textId="77777777" w:rsidR="00636257" w:rsidRPr="00EA3817" w:rsidRDefault="00B0397D" w:rsidP="00B0397D">
      <w:pPr>
        <w:rPr>
          <w:rFonts w:ascii="Verdana" w:hAnsi="Verdana"/>
          <w:sz w:val="20"/>
          <w:szCs w:val="20"/>
        </w:rPr>
      </w:pPr>
      <w:r w:rsidRPr="001C221E">
        <w:rPr>
          <w:rFonts w:ascii="Verdana" w:hAnsi="Verdana"/>
          <w:sz w:val="20"/>
          <w:szCs w:val="20"/>
        </w:rPr>
        <w:t xml:space="preserve">A. </w:t>
      </w:r>
      <w:r w:rsidR="00636257" w:rsidRPr="001C221E">
        <w:rPr>
          <w:rFonts w:ascii="Verdana" w:hAnsi="Verdana"/>
          <w:sz w:val="20"/>
          <w:szCs w:val="20"/>
        </w:rPr>
        <w:t>It</w:t>
      </w:r>
      <w:r w:rsidR="00636257" w:rsidRPr="00EA3817">
        <w:rPr>
          <w:rFonts w:ascii="Verdana" w:hAnsi="Verdana"/>
          <w:sz w:val="20"/>
          <w:szCs w:val="20"/>
        </w:rPr>
        <w:t xml:space="preserve"> depends. We are ideally looking for someone who is comfortable being interviewed, named and photographed.</w:t>
      </w:r>
    </w:p>
    <w:p w14:paraId="03750AC7" w14:textId="77777777" w:rsidR="003539D5" w:rsidRPr="00EA3817" w:rsidRDefault="003539D5" w:rsidP="00B0397D">
      <w:pPr>
        <w:rPr>
          <w:rFonts w:ascii="Verdana" w:hAnsi="Verdana"/>
          <w:sz w:val="20"/>
          <w:szCs w:val="20"/>
        </w:rPr>
      </w:pPr>
    </w:p>
    <w:p w14:paraId="3C2B35B5" w14:textId="77777777" w:rsidR="00636257" w:rsidRPr="00EA3817" w:rsidRDefault="00636257" w:rsidP="00B0397D">
      <w:pPr>
        <w:rPr>
          <w:rFonts w:ascii="Verdana" w:hAnsi="Verdana"/>
          <w:sz w:val="20"/>
          <w:szCs w:val="20"/>
        </w:rPr>
      </w:pPr>
      <w:r w:rsidRPr="00EA3817">
        <w:rPr>
          <w:rFonts w:ascii="Verdana" w:hAnsi="Verdana"/>
          <w:sz w:val="20"/>
          <w:szCs w:val="20"/>
        </w:rPr>
        <w:t>However, we appreciate that you might be more comfortable being named in some situations than others, so we will always explain what the piece will be about, where it will go and who will see it/hear it</w:t>
      </w:r>
      <w:r w:rsidR="00536D17" w:rsidRPr="00EA3817">
        <w:rPr>
          <w:rFonts w:ascii="Verdana" w:hAnsi="Verdana"/>
          <w:sz w:val="20"/>
          <w:szCs w:val="20"/>
        </w:rPr>
        <w:t xml:space="preserve"> to help you make a decision about anonymity</w:t>
      </w:r>
      <w:r w:rsidRPr="00EA3817">
        <w:rPr>
          <w:rFonts w:ascii="Verdana" w:hAnsi="Verdana"/>
          <w:sz w:val="20"/>
          <w:szCs w:val="20"/>
        </w:rPr>
        <w:t xml:space="preserve">. </w:t>
      </w:r>
    </w:p>
    <w:p w14:paraId="60B82A2F" w14:textId="77777777" w:rsidR="00636257" w:rsidRPr="00EA3817" w:rsidRDefault="00636257" w:rsidP="00B0397D">
      <w:pPr>
        <w:rPr>
          <w:rFonts w:ascii="Verdana" w:hAnsi="Verdana"/>
          <w:sz w:val="20"/>
          <w:szCs w:val="20"/>
        </w:rPr>
      </w:pPr>
    </w:p>
    <w:p w14:paraId="14372737" w14:textId="77777777" w:rsidR="00636257" w:rsidRPr="00EA3817" w:rsidRDefault="00DB00A9" w:rsidP="00B0397D">
      <w:pPr>
        <w:rPr>
          <w:rFonts w:ascii="Verdana" w:hAnsi="Verdana"/>
          <w:sz w:val="20"/>
          <w:szCs w:val="20"/>
        </w:rPr>
      </w:pPr>
      <w:r w:rsidRPr="00EA3817">
        <w:rPr>
          <w:rFonts w:ascii="Verdana" w:hAnsi="Verdana"/>
          <w:sz w:val="20"/>
          <w:szCs w:val="20"/>
        </w:rPr>
        <w:t xml:space="preserve">We </w:t>
      </w:r>
      <w:r w:rsidR="00536D17" w:rsidRPr="00EA3817">
        <w:rPr>
          <w:rFonts w:ascii="Verdana" w:hAnsi="Verdana"/>
          <w:sz w:val="20"/>
          <w:szCs w:val="20"/>
        </w:rPr>
        <w:t>understand</w:t>
      </w:r>
      <w:r w:rsidR="0004605F" w:rsidRPr="00EA3817">
        <w:rPr>
          <w:rFonts w:ascii="Verdana" w:hAnsi="Verdana"/>
          <w:sz w:val="20"/>
          <w:szCs w:val="20"/>
        </w:rPr>
        <w:t xml:space="preserve"> that not everyone is </w:t>
      </w:r>
      <w:r w:rsidRPr="00EA3817">
        <w:rPr>
          <w:rFonts w:ascii="Verdana" w:hAnsi="Verdana"/>
          <w:sz w:val="20"/>
          <w:szCs w:val="20"/>
        </w:rPr>
        <w:t xml:space="preserve">able to be identified, but there </w:t>
      </w:r>
      <w:r w:rsidR="0004605F" w:rsidRPr="00EA3817">
        <w:rPr>
          <w:rFonts w:ascii="Verdana" w:hAnsi="Verdana"/>
          <w:sz w:val="20"/>
          <w:szCs w:val="20"/>
        </w:rPr>
        <w:t>are</w:t>
      </w:r>
      <w:r w:rsidRPr="00EA3817">
        <w:rPr>
          <w:rFonts w:ascii="Verdana" w:hAnsi="Verdana"/>
          <w:sz w:val="20"/>
          <w:szCs w:val="20"/>
        </w:rPr>
        <w:t xml:space="preserve"> lots of</w:t>
      </w:r>
      <w:r w:rsidR="0004605F" w:rsidRPr="00EA3817">
        <w:rPr>
          <w:rFonts w:ascii="Verdana" w:hAnsi="Verdana"/>
          <w:sz w:val="20"/>
          <w:szCs w:val="20"/>
        </w:rPr>
        <w:t xml:space="preserve"> </w:t>
      </w:r>
      <w:r w:rsidRPr="00EA3817">
        <w:rPr>
          <w:rFonts w:ascii="Verdana" w:hAnsi="Verdana"/>
          <w:sz w:val="20"/>
          <w:szCs w:val="20"/>
        </w:rPr>
        <w:t>opportunities to</w:t>
      </w:r>
      <w:r w:rsidR="0004605F" w:rsidRPr="00EA3817">
        <w:rPr>
          <w:rFonts w:ascii="Verdana" w:hAnsi="Verdana"/>
          <w:sz w:val="20"/>
          <w:szCs w:val="20"/>
        </w:rPr>
        <w:t xml:space="preserve"> use anonymised case studies. For example, we could use anonymous written expe</w:t>
      </w:r>
      <w:r w:rsidR="00684174" w:rsidRPr="00EA3817">
        <w:rPr>
          <w:rFonts w:ascii="Verdana" w:hAnsi="Verdana"/>
          <w:sz w:val="20"/>
          <w:szCs w:val="20"/>
        </w:rPr>
        <w:t xml:space="preserve">riences for public affairs work or in a news article that doesn’t need </w:t>
      </w:r>
      <w:r w:rsidRPr="00EA3817">
        <w:rPr>
          <w:rFonts w:ascii="Verdana" w:hAnsi="Verdana"/>
          <w:sz w:val="20"/>
          <w:szCs w:val="20"/>
        </w:rPr>
        <w:t>to speak to someone directly.</w:t>
      </w:r>
    </w:p>
    <w:p w14:paraId="22E8302A" w14:textId="77777777" w:rsidR="00BB7FBD" w:rsidRPr="00EA3817" w:rsidRDefault="00BB7FBD" w:rsidP="00B0397D">
      <w:pPr>
        <w:rPr>
          <w:rFonts w:ascii="Verdana" w:hAnsi="Verdana"/>
          <w:sz w:val="20"/>
          <w:szCs w:val="20"/>
        </w:rPr>
      </w:pPr>
    </w:p>
    <w:p w14:paraId="408C842A" w14:textId="77777777" w:rsidR="00BB7FBD" w:rsidRPr="001C221E" w:rsidRDefault="00BB7FBD" w:rsidP="00B0397D">
      <w:pPr>
        <w:rPr>
          <w:rFonts w:ascii="Verdana" w:hAnsi="Verdana"/>
          <w:color w:val="00558F"/>
          <w:sz w:val="20"/>
          <w:szCs w:val="20"/>
        </w:rPr>
      </w:pPr>
      <w:r w:rsidRPr="001C221E">
        <w:rPr>
          <w:rFonts w:ascii="Verdana" w:hAnsi="Verdana"/>
          <w:color w:val="00558F"/>
          <w:sz w:val="20"/>
          <w:szCs w:val="20"/>
        </w:rPr>
        <w:t>Q. Can I change my mind?</w:t>
      </w:r>
    </w:p>
    <w:p w14:paraId="69B70EFB" w14:textId="77777777" w:rsidR="009B39DE" w:rsidRPr="00EA3817" w:rsidRDefault="00BB7FBD" w:rsidP="009B39DE">
      <w:pPr>
        <w:rPr>
          <w:rFonts w:ascii="Verdana" w:hAnsi="Verdana"/>
          <w:sz w:val="20"/>
          <w:szCs w:val="20"/>
        </w:rPr>
      </w:pPr>
      <w:r w:rsidRPr="001C221E">
        <w:rPr>
          <w:rFonts w:ascii="Verdana" w:hAnsi="Verdana"/>
          <w:sz w:val="20"/>
          <w:szCs w:val="20"/>
        </w:rPr>
        <w:t xml:space="preserve">A. </w:t>
      </w:r>
      <w:r w:rsidR="00381064" w:rsidRPr="001C221E">
        <w:rPr>
          <w:rFonts w:ascii="Verdana" w:hAnsi="Verdana"/>
          <w:sz w:val="20"/>
          <w:szCs w:val="20"/>
        </w:rPr>
        <w:t xml:space="preserve">We understand press work can be a bit daunting, so we will support you as much as possible. </w:t>
      </w:r>
      <w:r w:rsidR="009B39DE" w:rsidRPr="001C221E">
        <w:rPr>
          <w:rFonts w:ascii="Verdana" w:hAnsi="Verdana"/>
          <w:sz w:val="20"/>
          <w:szCs w:val="20"/>
        </w:rPr>
        <w:t>We will always try where</w:t>
      </w:r>
      <w:r w:rsidR="003539D5" w:rsidRPr="001C221E">
        <w:rPr>
          <w:rFonts w:ascii="Verdana" w:hAnsi="Verdana"/>
          <w:sz w:val="20"/>
          <w:szCs w:val="20"/>
        </w:rPr>
        <w:t>ver</w:t>
      </w:r>
      <w:r w:rsidR="009B39DE" w:rsidRPr="001C221E">
        <w:rPr>
          <w:rFonts w:ascii="Verdana" w:hAnsi="Verdana"/>
          <w:sz w:val="20"/>
          <w:szCs w:val="20"/>
        </w:rPr>
        <w:t xml:space="preserve"> possible</w:t>
      </w:r>
      <w:r w:rsidR="009B39DE" w:rsidRPr="00EA3817">
        <w:rPr>
          <w:rFonts w:ascii="Verdana" w:hAnsi="Verdana"/>
          <w:sz w:val="20"/>
          <w:szCs w:val="20"/>
        </w:rPr>
        <w:t xml:space="preserve"> to ensure a trained communications professional from our team accompanies you to interviews.</w:t>
      </w:r>
    </w:p>
    <w:p w14:paraId="2EC69737" w14:textId="77777777" w:rsidR="009B39DE" w:rsidRPr="00EA3817" w:rsidRDefault="009B39DE" w:rsidP="00B0397D">
      <w:pPr>
        <w:rPr>
          <w:rFonts w:ascii="Verdana" w:hAnsi="Verdana"/>
          <w:sz w:val="20"/>
          <w:szCs w:val="20"/>
        </w:rPr>
      </w:pPr>
    </w:p>
    <w:p w14:paraId="13A3DF44" w14:textId="77777777" w:rsidR="00BB7FBD" w:rsidRPr="00EA3817" w:rsidRDefault="00381064" w:rsidP="00B0397D">
      <w:pPr>
        <w:rPr>
          <w:rFonts w:ascii="Verdana" w:hAnsi="Verdana"/>
          <w:sz w:val="20"/>
          <w:szCs w:val="20"/>
        </w:rPr>
      </w:pPr>
      <w:r w:rsidRPr="00EA3817">
        <w:rPr>
          <w:rFonts w:ascii="Verdana" w:hAnsi="Verdana"/>
          <w:sz w:val="20"/>
          <w:szCs w:val="20"/>
        </w:rPr>
        <w:t xml:space="preserve">If you’re open with us, we can make sure we never put you in a situation that makes you feel uncomfortable. But nobody can know how they’ll feel until the day comes – and if we suggest something to you (eg. a TV interview), you’re always within your rights to turn it down. </w:t>
      </w:r>
    </w:p>
    <w:p w14:paraId="10B8F5B8" w14:textId="77777777" w:rsidR="002F76C5" w:rsidRPr="00EA3817" w:rsidRDefault="002F76C5" w:rsidP="003539D5">
      <w:pPr>
        <w:rPr>
          <w:rFonts w:ascii="Verdana" w:hAnsi="Verdana"/>
          <w:sz w:val="20"/>
          <w:szCs w:val="20"/>
        </w:rPr>
      </w:pPr>
    </w:p>
    <w:p w14:paraId="22B7484C" w14:textId="77777777" w:rsidR="002F76C5" w:rsidRPr="00EA3817" w:rsidRDefault="004502D2" w:rsidP="003539D5">
      <w:pPr>
        <w:ind w:left="360"/>
        <w:rPr>
          <w:rFonts w:ascii="Verdana" w:hAnsi="Verdana"/>
          <w:sz w:val="20"/>
          <w:szCs w:val="20"/>
        </w:rPr>
      </w:pPr>
      <w:sdt>
        <w:sdtPr>
          <w:rPr>
            <w:rFonts w:ascii="Verdana" w:eastAsia="MS Gothic" w:hAnsi="Verdana"/>
            <w:sz w:val="20"/>
            <w:szCs w:val="20"/>
          </w:rPr>
          <w:id w:val="1440954001"/>
          <w14:checkbox>
            <w14:checked w14:val="0"/>
            <w14:checkedState w14:val="2612" w14:font="MS Gothic"/>
            <w14:uncheckedState w14:val="2610" w14:font="MS Gothic"/>
          </w14:checkbox>
        </w:sdtPr>
        <w:sdtEndPr/>
        <w:sdtContent>
          <w:r w:rsidR="001C221E">
            <w:rPr>
              <w:rFonts w:ascii="MS Gothic" w:eastAsia="MS Gothic" w:hAnsi="MS Gothic" w:hint="eastAsia"/>
              <w:sz w:val="20"/>
              <w:szCs w:val="20"/>
            </w:rPr>
            <w:t>☐</w:t>
          </w:r>
        </w:sdtContent>
      </w:sdt>
      <w:r w:rsidR="003539D5" w:rsidRPr="00EA3817">
        <w:rPr>
          <w:rFonts w:ascii="Verdana" w:hAnsi="Verdana"/>
          <w:sz w:val="20"/>
          <w:szCs w:val="20"/>
        </w:rPr>
        <w:tab/>
      </w:r>
      <w:r w:rsidR="002F76C5" w:rsidRPr="00EA3817">
        <w:rPr>
          <w:rFonts w:ascii="Verdana" w:hAnsi="Verdana"/>
          <w:sz w:val="20"/>
          <w:szCs w:val="20"/>
        </w:rPr>
        <w:t xml:space="preserve">I agree for my details to be passed on to third parties for the purposes of College media work. </w:t>
      </w:r>
    </w:p>
    <w:p w14:paraId="6C5D44C7" w14:textId="77777777" w:rsidR="002F76C5" w:rsidRPr="00EA3817" w:rsidRDefault="004502D2" w:rsidP="003539D5">
      <w:pPr>
        <w:ind w:left="360"/>
        <w:rPr>
          <w:rFonts w:ascii="Verdana" w:hAnsi="Verdana"/>
          <w:sz w:val="20"/>
          <w:szCs w:val="20"/>
        </w:rPr>
      </w:pPr>
      <w:sdt>
        <w:sdtPr>
          <w:rPr>
            <w:rFonts w:ascii="Verdana" w:eastAsia="MS Gothic" w:hAnsi="Verdana"/>
            <w:sz w:val="20"/>
            <w:szCs w:val="20"/>
          </w:rPr>
          <w:id w:val="-1169547328"/>
          <w14:checkbox>
            <w14:checked w14:val="0"/>
            <w14:checkedState w14:val="2612" w14:font="MS Gothic"/>
            <w14:uncheckedState w14:val="2610" w14:font="MS Gothic"/>
          </w14:checkbox>
        </w:sdtPr>
        <w:sdtEndPr/>
        <w:sdtContent>
          <w:r w:rsidR="003539D5" w:rsidRPr="00EA3817">
            <w:rPr>
              <w:rFonts w:ascii="Segoe UI Symbol" w:eastAsia="MS Gothic" w:hAnsi="Segoe UI Symbol" w:cs="Segoe UI Symbol"/>
              <w:sz w:val="20"/>
              <w:szCs w:val="20"/>
            </w:rPr>
            <w:t>☐</w:t>
          </w:r>
        </w:sdtContent>
      </w:sdt>
      <w:r w:rsidR="003539D5" w:rsidRPr="00EA3817">
        <w:rPr>
          <w:rFonts w:ascii="Verdana" w:hAnsi="Verdana"/>
          <w:sz w:val="20"/>
          <w:szCs w:val="20"/>
        </w:rPr>
        <w:tab/>
      </w:r>
      <w:r w:rsidR="002F76C5" w:rsidRPr="00EA3817">
        <w:rPr>
          <w:rFonts w:ascii="Verdana" w:hAnsi="Verdana"/>
          <w:sz w:val="20"/>
          <w:szCs w:val="20"/>
        </w:rPr>
        <w:t xml:space="preserve">I have read, understood and agree to abide by the </w:t>
      </w:r>
      <w:hyperlink r:id="rId10" w:history="1">
        <w:r w:rsidR="002F76C5" w:rsidRPr="00EA3817">
          <w:rPr>
            <w:rStyle w:val="Hyperlink"/>
            <w:rFonts w:ascii="Verdana" w:hAnsi="Verdana"/>
            <w:sz w:val="20"/>
            <w:szCs w:val="20"/>
          </w:rPr>
          <w:t>College’s code of conduct</w:t>
        </w:r>
      </w:hyperlink>
      <w:r w:rsidR="002F76C5" w:rsidRPr="00EA3817">
        <w:rPr>
          <w:rFonts w:ascii="Verdana" w:hAnsi="Verdana"/>
          <w:sz w:val="20"/>
          <w:szCs w:val="20"/>
        </w:rPr>
        <w:t xml:space="preserve">. </w:t>
      </w:r>
    </w:p>
    <w:p w14:paraId="512476D6" w14:textId="77777777" w:rsidR="002F76C5" w:rsidRPr="00EA3817" w:rsidRDefault="002F76C5" w:rsidP="00B0397D">
      <w:pPr>
        <w:rPr>
          <w:rFonts w:ascii="Verdana" w:hAnsi="Verdana"/>
          <w:sz w:val="20"/>
          <w:szCs w:val="20"/>
        </w:rPr>
      </w:pPr>
    </w:p>
    <w:sdt>
      <w:sdtPr>
        <w:rPr>
          <w:rFonts w:ascii="Verdana" w:hAnsi="Verdana"/>
          <w:sz w:val="20"/>
          <w:szCs w:val="20"/>
        </w:rPr>
        <w:id w:val="1583100860"/>
        <w:placeholder>
          <w:docPart w:val="DefaultPlaceholder_-1854013440"/>
        </w:placeholder>
        <w:showingPlcHdr/>
      </w:sdtPr>
      <w:sdtEndPr/>
      <w:sdtContent>
        <w:p w14:paraId="7EEFC2FC" w14:textId="77777777" w:rsidR="002F76C5" w:rsidRPr="00EA3817" w:rsidRDefault="003539D5" w:rsidP="00B0397D">
          <w:pPr>
            <w:rPr>
              <w:rFonts w:ascii="Verdana" w:hAnsi="Verdana"/>
              <w:sz w:val="20"/>
              <w:szCs w:val="20"/>
            </w:rPr>
          </w:pPr>
          <w:r w:rsidRPr="00EA3817">
            <w:rPr>
              <w:rStyle w:val="PlaceholderText"/>
              <w:rFonts w:ascii="Verdana" w:hAnsi="Verdana"/>
              <w:sz w:val="20"/>
              <w:szCs w:val="20"/>
            </w:rPr>
            <w:t>Click or tap here to enter text.</w:t>
          </w:r>
        </w:p>
      </w:sdtContent>
    </w:sdt>
    <w:p w14:paraId="4F18362E" w14:textId="77777777" w:rsidR="002F76C5" w:rsidRPr="001C221E" w:rsidRDefault="003539D5" w:rsidP="00B0397D">
      <w:pPr>
        <w:rPr>
          <w:rFonts w:ascii="Verdana" w:hAnsi="Verdana"/>
          <w:color w:val="00558F"/>
          <w:sz w:val="20"/>
          <w:szCs w:val="20"/>
        </w:rPr>
      </w:pPr>
      <w:r w:rsidRPr="001C221E">
        <w:rPr>
          <w:rFonts w:ascii="Verdana" w:hAnsi="Verdana"/>
          <w:color w:val="00558F"/>
          <w:sz w:val="20"/>
          <w:szCs w:val="20"/>
        </w:rPr>
        <w:t>Print name</w:t>
      </w:r>
    </w:p>
    <w:p w14:paraId="6EE36DA2" w14:textId="77777777" w:rsidR="00EA3817" w:rsidRDefault="00EA3817" w:rsidP="00B0397D">
      <w:pPr>
        <w:rPr>
          <w:rFonts w:ascii="Verdana" w:hAnsi="Verdana"/>
          <w:sz w:val="20"/>
          <w:szCs w:val="20"/>
        </w:rPr>
      </w:pPr>
    </w:p>
    <w:p w14:paraId="25F1C169" w14:textId="77777777" w:rsidR="00BB7FBD" w:rsidRPr="00EA3817" w:rsidRDefault="003539D5" w:rsidP="00B0397D">
      <w:pPr>
        <w:rPr>
          <w:rFonts w:ascii="Verdana" w:hAnsi="Verdana"/>
          <w:sz w:val="20"/>
          <w:szCs w:val="20"/>
        </w:rPr>
      </w:pPr>
      <w:r w:rsidRPr="001C221E">
        <w:rPr>
          <w:rFonts w:ascii="Verdana" w:hAnsi="Verdana"/>
          <w:color w:val="00558F"/>
          <w:sz w:val="20"/>
          <w:szCs w:val="20"/>
        </w:rPr>
        <w:t>Date:</w:t>
      </w:r>
      <w:r w:rsidRPr="00EA3817">
        <w:rPr>
          <w:rFonts w:ascii="Verdana" w:hAnsi="Verdana"/>
          <w:sz w:val="20"/>
          <w:szCs w:val="20"/>
        </w:rPr>
        <w:t xml:space="preserve"> </w:t>
      </w:r>
      <w:sdt>
        <w:sdtPr>
          <w:rPr>
            <w:rFonts w:ascii="Verdana" w:hAnsi="Verdana"/>
            <w:sz w:val="20"/>
            <w:szCs w:val="20"/>
          </w:rPr>
          <w:id w:val="-248977846"/>
          <w:placeholder>
            <w:docPart w:val="DefaultPlaceholder_-1854013440"/>
          </w:placeholder>
        </w:sdtPr>
        <w:sdtEndPr/>
        <w:sdtContent>
          <w:r w:rsidRPr="00EA3817">
            <w:rPr>
              <w:rFonts w:ascii="Verdana" w:hAnsi="Verdana"/>
              <w:sz w:val="20"/>
              <w:szCs w:val="20"/>
            </w:rPr>
            <w:t xml:space="preserve">  /  /    </w:t>
          </w:r>
        </w:sdtContent>
      </w:sdt>
    </w:p>
    <w:sectPr w:rsidR="00BB7FBD" w:rsidRPr="00EA3817" w:rsidSect="00F729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CD568" w14:textId="77777777" w:rsidR="00945ED6" w:rsidRDefault="00945ED6" w:rsidP="00A7697C">
      <w:r>
        <w:separator/>
      </w:r>
    </w:p>
  </w:endnote>
  <w:endnote w:type="continuationSeparator" w:id="0">
    <w:p w14:paraId="50F242F0" w14:textId="77777777" w:rsidR="00945ED6" w:rsidRDefault="00945ED6" w:rsidP="00A7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C3CB8" w14:textId="77777777" w:rsidR="00945ED6" w:rsidRDefault="00945ED6" w:rsidP="00A7697C">
      <w:r>
        <w:separator/>
      </w:r>
    </w:p>
  </w:footnote>
  <w:footnote w:type="continuationSeparator" w:id="0">
    <w:p w14:paraId="583A53EA" w14:textId="77777777" w:rsidR="00945ED6" w:rsidRDefault="00945ED6" w:rsidP="00A7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19D"/>
    <w:multiLevelType w:val="hybridMultilevel"/>
    <w:tmpl w:val="F7EE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1726"/>
    <w:multiLevelType w:val="hybridMultilevel"/>
    <w:tmpl w:val="64521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8F5906"/>
    <w:multiLevelType w:val="hybridMultilevel"/>
    <w:tmpl w:val="FAF2C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11013"/>
    <w:multiLevelType w:val="hybridMultilevel"/>
    <w:tmpl w:val="1F9876E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C165619"/>
    <w:multiLevelType w:val="hybridMultilevel"/>
    <w:tmpl w:val="8F30A3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8438C2"/>
    <w:multiLevelType w:val="hybridMultilevel"/>
    <w:tmpl w:val="69BC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17196"/>
    <w:multiLevelType w:val="hybridMultilevel"/>
    <w:tmpl w:val="028C0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76A0B"/>
    <w:multiLevelType w:val="hybridMultilevel"/>
    <w:tmpl w:val="F3465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31CFC"/>
    <w:multiLevelType w:val="hybridMultilevel"/>
    <w:tmpl w:val="6D5253E4"/>
    <w:lvl w:ilvl="0" w:tplc="B11AB604">
      <w:start w:val="1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0641A"/>
    <w:multiLevelType w:val="hybridMultilevel"/>
    <w:tmpl w:val="F514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83BCF"/>
    <w:multiLevelType w:val="hybridMultilevel"/>
    <w:tmpl w:val="7AB02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F914CD"/>
    <w:multiLevelType w:val="hybridMultilevel"/>
    <w:tmpl w:val="3D9CE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4A2299"/>
    <w:multiLevelType w:val="hybridMultilevel"/>
    <w:tmpl w:val="FF6A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16772"/>
    <w:multiLevelType w:val="hybridMultilevel"/>
    <w:tmpl w:val="882C7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FD4E90"/>
    <w:multiLevelType w:val="hybridMultilevel"/>
    <w:tmpl w:val="C58C0D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9B34301"/>
    <w:multiLevelType w:val="hybridMultilevel"/>
    <w:tmpl w:val="9A14658A"/>
    <w:lvl w:ilvl="0" w:tplc="E5A216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82A3C"/>
    <w:multiLevelType w:val="hybridMultilevel"/>
    <w:tmpl w:val="E060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67EEB"/>
    <w:multiLevelType w:val="hybridMultilevel"/>
    <w:tmpl w:val="927A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32095"/>
    <w:multiLevelType w:val="hybridMultilevel"/>
    <w:tmpl w:val="52227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7B09AA"/>
    <w:multiLevelType w:val="hybridMultilevel"/>
    <w:tmpl w:val="F3465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E92668"/>
    <w:multiLevelType w:val="hybridMultilevel"/>
    <w:tmpl w:val="551ED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652877"/>
    <w:multiLevelType w:val="hybridMultilevel"/>
    <w:tmpl w:val="9CB42DCC"/>
    <w:lvl w:ilvl="0" w:tplc="75B634F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D95555"/>
    <w:multiLevelType w:val="hybridMultilevel"/>
    <w:tmpl w:val="B690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94412"/>
    <w:multiLevelType w:val="hybridMultilevel"/>
    <w:tmpl w:val="F3465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19518C"/>
    <w:multiLevelType w:val="hybridMultilevel"/>
    <w:tmpl w:val="4D98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12D48"/>
    <w:multiLevelType w:val="hybridMultilevel"/>
    <w:tmpl w:val="B0BE0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CD5C42"/>
    <w:multiLevelType w:val="hybridMultilevel"/>
    <w:tmpl w:val="F3465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E0484D"/>
    <w:multiLevelType w:val="hybridMultilevel"/>
    <w:tmpl w:val="D52A46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E44DF4"/>
    <w:multiLevelType w:val="hybridMultilevel"/>
    <w:tmpl w:val="B7E6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91785"/>
    <w:multiLevelType w:val="hybridMultilevel"/>
    <w:tmpl w:val="F3465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DD2E53"/>
    <w:multiLevelType w:val="hybridMultilevel"/>
    <w:tmpl w:val="B610F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3"/>
  </w:num>
  <w:num w:numId="4">
    <w:abstractNumId w:val="20"/>
  </w:num>
  <w:num w:numId="5">
    <w:abstractNumId w:val="2"/>
  </w:num>
  <w:num w:numId="6">
    <w:abstractNumId w:val="25"/>
  </w:num>
  <w:num w:numId="7">
    <w:abstractNumId w:val="16"/>
  </w:num>
  <w:num w:numId="8">
    <w:abstractNumId w:val="27"/>
  </w:num>
  <w:num w:numId="9">
    <w:abstractNumId w:val="1"/>
  </w:num>
  <w:num w:numId="10">
    <w:abstractNumId w:val="11"/>
  </w:num>
  <w:num w:numId="11">
    <w:abstractNumId w:val="29"/>
  </w:num>
  <w:num w:numId="12">
    <w:abstractNumId w:val="19"/>
  </w:num>
  <w:num w:numId="13">
    <w:abstractNumId w:val="7"/>
  </w:num>
  <w:num w:numId="14">
    <w:abstractNumId w:val="23"/>
  </w:num>
  <w:num w:numId="15">
    <w:abstractNumId w:val="18"/>
  </w:num>
  <w:num w:numId="16">
    <w:abstractNumId w:val="26"/>
  </w:num>
  <w:num w:numId="17">
    <w:abstractNumId w:val="6"/>
  </w:num>
  <w:num w:numId="18">
    <w:abstractNumId w:val="17"/>
  </w:num>
  <w:num w:numId="19">
    <w:abstractNumId w:val="8"/>
  </w:num>
  <w:num w:numId="20">
    <w:abstractNumId w:val="9"/>
  </w:num>
  <w:num w:numId="21">
    <w:abstractNumId w:val="14"/>
  </w:num>
  <w:num w:numId="22">
    <w:abstractNumId w:val="0"/>
  </w:num>
  <w:num w:numId="23">
    <w:abstractNumId w:val="28"/>
  </w:num>
  <w:num w:numId="24">
    <w:abstractNumId w:val="5"/>
  </w:num>
  <w:num w:numId="25">
    <w:abstractNumId w:val="21"/>
  </w:num>
  <w:num w:numId="26">
    <w:abstractNumId w:val="22"/>
  </w:num>
  <w:num w:numId="27">
    <w:abstractNumId w:val="12"/>
  </w:num>
  <w:num w:numId="28">
    <w:abstractNumId w:val="3"/>
  </w:num>
  <w:num w:numId="29">
    <w:abstractNumId w:val="24"/>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20"/>
    <w:rsid w:val="0004605F"/>
    <w:rsid w:val="00065F68"/>
    <w:rsid w:val="000A33ED"/>
    <w:rsid w:val="000A3481"/>
    <w:rsid w:val="00124236"/>
    <w:rsid w:val="001330FE"/>
    <w:rsid w:val="001363D4"/>
    <w:rsid w:val="00150695"/>
    <w:rsid w:val="00155D3D"/>
    <w:rsid w:val="001904C1"/>
    <w:rsid w:val="001B1830"/>
    <w:rsid w:val="001C221E"/>
    <w:rsid w:val="001E7B63"/>
    <w:rsid w:val="0020338D"/>
    <w:rsid w:val="00247ACE"/>
    <w:rsid w:val="002878EA"/>
    <w:rsid w:val="002A028F"/>
    <w:rsid w:val="002D5EF0"/>
    <w:rsid w:val="002E2368"/>
    <w:rsid w:val="002F2913"/>
    <w:rsid w:val="002F332D"/>
    <w:rsid w:val="002F76C5"/>
    <w:rsid w:val="00300162"/>
    <w:rsid w:val="00330831"/>
    <w:rsid w:val="00330B32"/>
    <w:rsid w:val="00343A48"/>
    <w:rsid w:val="003539D5"/>
    <w:rsid w:val="00362CDA"/>
    <w:rsid w:val="00381064"/>
    <w:rsid w:val="003E7E75"/>
    <w:rsid w:val="0041379C"/>
    <w:rsid w:val="00422666"/>
    <w:rsid w:val="00425DFC"/>
    <w:rsid w:val="004272D9"/>
    <w:rsid w:val="00437A62"/>
    <w:rsid w:val="004502D2"/>
    <w:rsid w:val="004707D7"/>
    <w:rsid w:val="004F1685"/>
    <w:rsid w:val="004F416B"/>
    <w:rsid w:val="00536D17"/>
    <w:rsid w:val="00553798"/>
    <w:rsid w:val="00561B6B"/>
    <w:rsid w:val="005943CB"/>
    <w:rsid w:val="005E7DAA"/>
    <w:rsid w:val="00636257"/>
    <w:rsid w:val="00674F0D"/>
    <w:rsid w:val="00675BAB"/>
    <w:rsid w:val="00684174"/>
    <w:rsid w:val="006B6130"/>
    <w:rsid w:val="007642BE"/>
    <w:rsid w:val="0077270B"/>
    <w:rsid w:val="00776856"/>
    <w:rsid w:val="007841C5"/>
    <w:rsid w:val="0078619D"/>
    <w:rsid w:val="007A66B4"/>
    <w:rsid w:val="007F3D06"/>
    <w:rsid w:val="0082317A"/>
    <w:rsid w:val="0083103C"/>
    <w:rsid w:val="008334EC"/>
    <w:rsid w:val="00853F67"/>
    <w:rsid w:val="00891127"/>
    <w:rsid w:val="00894E5C"/>
    <w:rsid w:val="008B33AF"/>
    <w:rsid w:val="0090469C"/>
    <w:rsid w:val="00912FF9"/>
    <w:rsid w:val="00945ED6"/>
    <w:rsid w:val="00970958"/>
    <w:rsid w:val="00997D16"/>
    <w:rsid w:val="009B39DE"/>
    <w:rsid w:val="00A17DB9"/>
    <w:rsid w:val="00A22058"/>
    <w:rsid w:val="00A24F5C"/>
    <w:rsid w:val="00A60A7B"/>
    <w:rsid w:val="00A7697C"/>
    <w:rsid w:val="00A849E8"/>
    <w:rsid w:val="00B034F0"/>
    <w:rsid w:val="00B0397D"/>
    <w:rsid w:val="00B154F8"/>
    <w:rsid w:val="00B609C0"/>
    <w:rsid w:val="00B728A3"/>
    <w:rsid w:val="00B75B95"/>
    <w:rsid w:val="00BB7FBD"/>
    <w:rsid w:val="00C102DE"/>
    <w:rsid w:val="00C40D20"/>
    <w:rsid w:val="00CA4CC2"/>
    <w:rsid w:val="00CD4AC9"/>
    <w:rsid w:val="00CD59E4"/>
    <w:rsid w:val="00D2444D"/>
    <w:rsid w:val="00D701E3"/>
    <w:rsid w:val="00D76E1F"/>
    <w:rsid w:val="00DB00A9"/>
    <w:rsid w:val="00DD5E9B"/>
    <w:rsid w:val="00E3056D"/>
    <w:rsid w:val="00E60E44"/>
    <w:rsid w:val="00E80F6C"/>
    <w:rsid w:val="00EA3817"/>
    <w:rsid w:val="00EB2F20"/>
    <w:rsid w:val="00ED3125"/>
    <w:rsid w:val="00ED4581"/>
    <w:rsid w:val="00F05E90"/>
    <w:rsid w:val="00F50F27"/>
    <w:rsid w:val="00F729D7"/>
    <w:rsid w:val="00F72FF3"/>
    <w:rsid w:val="00FC32B4"/>
    <w:rsid w:val="00FE0FB5"/>
    <w:rsid w:val="00FF359A"/>
    <w:rsid w:val="00FF4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1BB3"/>
  <w15:chartTrackingRefBased/>
  <w15:docId w15:val="{E75CFBC0-A458-436C-8E09-3367054D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F20"/>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56D"/>
    <w:pPr>
      <w:ind w:left="720"/>
      <w:contextualSpacing/>
    </w:pPr>
  </w:style>
  <w:style w:type="paragraph" w:styleId="BalloonText">
    <w:name w:val="Balloon Text"/>
    <w:basedOn w:val="Normal"/>
    <w:link w:val="BalloonTextChar"/>
    <w:uiPriority w:val="99"/>
    <w:semiHidden/>
    <w:unhideWhenUsed/>
    <w:rsid w:val="00ED4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581"/>
    <w:rPr>
      <w:rFonts w:ascii="Segoe UI" w:hAnsi="Segoe UI" w:cs="Segoe UI"/>
      <w:sz w:val="18"/>
      <w:szCs w:val="18"/>
      <w:lang w:eastAsia="en-GB"/>
    </w:rPr>
  </w:style>
  <w:style w:type="paragraph" w:styleId="EndnoteText">
    <w:name w:val="endnote text"/>
    <w:basedOn w:val="Normal"/>
    <w:link w:val="EndnoteTextChar"/>
    <w:uiPriority w:val="99"/>
    <w:semiHidden/>
    <w:unhideWhenUsed/>
    <w:rsid w:val="00A7697C"/>
    <w:rPr>
      <w:sz w:val="20"/>
      <w:szCs w:val="20"/>
    </w:rPr>
  </w:style>
  <w:style w:type="character" w:customStyle="1" w:styleId="EndnoteTextChar">
    <w:name w:val="Endnote Text Char"/>
    <w:basedOn w:val="DefaultParagraphFont"/>
    <w:link w:val="EndnoteText"/>
    <w:uiPriority w:val="99"/>
    <w:semiHidden/>
    <w:rsid w:val="00A7697C"/>
    <w:rPr>
      <w:rFonts w:ascii="Calibri" w:hAnsi="Calibri" w:cs="Times New Roman"/>
      <w:sz w:val="20"/>
      <w:szCs w:val="20"/>
      <w:lang w:eastAsia="en-GB"/>
    </w:rPr>
  </w:style>
  <w:style w:type="character" w:styleId="EndnoteReference">
    <w:name w:val="endnote reference"/>
    <w:basedOn w:val="DefaultParagraphFont"/>
    <w:uiPriority w:val="99"/>
    <w:semiHidden/>
    <w:unhideWhenUsed/>
    <w:rsid w:val="00A7697C"/>
    <w:rPr>
      <w:vertAlign w:val="superscript"/>
    </w:rPr>
  </w:style>
  <w:style w:type="character" w:styleId="Hyperlink">
    <w:name w:val="Hyperlink"/>
    <w:basedOn w:val="DefaultParagraphFont"/>
    <w:uiPriority w:val="99"/>
    <w:unhideWhenUsed/>
    <w:rsid w:val="00F729D7"/>
    <w:rPr>
      <w:color w:val="0563C1" w:themeColor="hyperlink"/>
      <w:u w:val="single"/>
    </w:rPr>
  </w:style>
  <w:style w:type="character" w:styleId="PlaceholderText">
    <w:name w:val="Placeholder Text"/>
    <w:basedOn w:val="DefaultParagraphFont"/>
    <w:uiPriority w:val="99"/>
    <w:semiHidden/>
    <w:rsid w:val="003539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0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cpsych.ac.uk/pdf/Code%20of%20Conduct%20Final_Council12Jan2018.pdf" TargetMode="External"/><Relationship Id="rId4" Type="http://schemas.openxmlformats.org/officeDocument/2006/relationships/settings" Target="settings.xml"/><Relationship Id="rId9" Type="http://schemas.openxmlformats.org/officeDocument/2006/relationships/hyperlink" Target="mailto:press@rcpsych.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7B4EF08-4615-4A3E-B974-A1AEC8AE0132}"/>
      </w:docPartPr>
      <w:docPartBody>
        <w:p w:rsidR="00B538DE" w:rsidRDefault="009142E9">
          <w:r w:rsidRPr="00D176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E9"/>
    <w:rsid w:val="009142E9"/>
    <w:rsid w:val="00B538DE"/>
    <w:rsid w:val="00D45FF6"/>
    <w:rsid w:val="00E24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2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F4910-BA8F-4943-A0FE-DED2BFC1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Forsyth</dc:creator>
  <cp:keywords/>
  <dc:description/>
  <cp:lastModifiedBy>Kate Foubister</cp:lastModifiedBy>
  <cp:revision>2</cp:revision>
  <cp:lastPrinted>2017-01-23T10:33:00Z</cp:lastPrinted>
  <dcterms:created xsi:type="dcterms:W3CDTF">2018-10-25T10:11:00Z</dcterms:created>
  <dcterms:modified xsi:type="dcterms:W3CDTF">2018-10-25T10:11:00Z</dcterms:modified>
</cp:coreProperties>
</file>