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F2" w:rsidRPr="00D7205B" w:rsidRDefault="00DE22EE">
      <w:pPr>
        <w:pStyle w:val="Body"/>
        <w:jc w:val="center"/>
        <w:rPr>
          <w:b/>
          <w:bCs/>
          <w:u w:val="single"/>
          <w:lang w:val="en-GB"/>
        </w:rPr>
      </w:pPr>
      <w:r w:rsidRPr="00D7205B">
        <w:rPr>
          <w:b/>
          <w:bCs/>
          <w:u w:val="single"/>
          <w:lang w:val="en-GB"/>
        </w:rPr>
        <w:t>Third Annual RCPsych Neuroscience Spring Conference</w:t>
      </w:r>
      <w:r w:rsidR="0051220B" w:rsidRPr="00D7205B">
        <w:rPr>
          <w:b/>
          <w:bCs/>
          <w:u w:val="single"/>
          <w:lang w:val="en-GB"/>
        </w:rPr>
        <w:t>,</w:t>
      </w:r>
      <w:r w:rsidRPr="00D7205B">
        <w:rPr>
          <w:b/>
          <w:bCs/>
          <w:u w:val="single"/>
          <w:lang w:val="en-GB"/>
        </w:rPr>
        <w:t xml:space="preserve"> March 2019 </w:t>
      </w:r>
    </w:p>
    <w:p w:rsidR="001346F2" w:rsidRPr="00D7205B" w:rsidRDefault="001346F2">
      <w:pPr>
        <w:pStyle w:val="Body"/>
        <w:jc w:val="both"/>
        <w:rPr>
          <w:lang w:val="en-GB"/>
        </w:rPr>
      </w:pPr>
    </w:p>
    <w:p w:rsidR="001346F2" w:rsidRPr="00D7205B" w:rsidRDefault="0007340D">
      <w:pPr>
        <w:pStyle w:val="Body"/>
        <w:jc w:val="both"/>
        <w:rPr>
          <w:lang w:val="en-GB"/>
        </w:rPr>
      </w:pPr>
      <w:r w:rsidRPr="00D7205B">
        <w:rPr>
          <w:lang w:val="en-GB"/>
        </w:rPr>
        <w:t>D</w:t>
      </w:r>
      <w:r w:rsidR="00DE22EE" w:rsidRPr="00D7205B">
        <w:rPr>
          <w:lang w:val="en-GB"/>
        </w:rPr>
        <w:t xml:space="preserve">elegates gathered from around the UK for the eagerly anticipated </w:t>
      </w:r>
      <w:r w:rsidR="00E40828">
        <w:rPr>
          <w:lang w:val="en-GB"/>
        </w:rPr>
        <w:t>T</w:t>
      </w:r>
      <w:r w:rsidR="00DE22EE" w:rsidRPr="00D7205B">
        <w:rPr>
          <w:lang w:val="en-GB"/>
        </w:rPr>
        <w:t xml:space="preserve">hird </w:t>
      </w:r>
      <w:r w:rsidR="00E40828">
        <w:rPr>
          <w:lang w:val="en-GB"/>
        </w:rPr>
        <w:t>A</w:t>
      </w:r>
      <w:r w:rsidR="00DE22EE" w:rsidRPr="00D7205B">
        <w:rPr>
          <w:lang w:val="en-GB"/>
        </w:rPr>
        <w:t>nnual RCPsych Neuroscience Spring Conference</w:t>
      </w:r>
      <w:r w:rsidRPr="00D7205B">
        <w:rPr>
          <w:lang w:val="en-GB"/>
        </w:rPr>
        <w:t xml:space="preserve"> in London</w:t>
      </w:r>
      <w:r w:rsidR="00DE22EE" w:rsidRPr="00D7205B">
        <w:rPr>
          <w:lang w:val="en-GB"/>
        </w:rPr>
        <w:t xml:space="preserve">. </w:t>
      </w:r>
      <w:r w:rsidR="006F3C72" w:rsidRPr="00D7205B">
        <w:rPr>
          <w:lang w:val="en-GB"/>
        </w:rPr>
        <w:t>T</w:t>
      </w:r>
      <w:r w:rsidR="00DE22EE" w:rsidRPr="00D7205B">
        <w:rPr>
          <w:lang w:val="en-GB"/>
        </w:rPr>
        <w:t xml:space="preserve">his </w:t>
      </w:r>
      <w:r w:rsidR="008B5096" w:rsidRPr="00D7205B">
        <w:rPr>
          <w:lang w:val="en-GB"/>
        </w:rPr>
        <w:t>year’s</w:t>
      </w:r>
      <w:r w:rsidR="00DE22EE" w:rsidRPr="00D7205B">
        <w:rPr>
          <w:lang w:val="en-GB"/>
        </w:rPr>
        <w:t xml:space="preserve"> </w:t>
      </w:r>
      <w:r w:rsidR="006F3C72" w:rsidRPr="00D7205B">
        <w:rPr>
          <w:lang w:val="en-GB"/>
        </w:rPr>
        <w:t xml:space="preserve">event </w:t>
      </w:r>
      <w:r w:rsidR="008B5096" w:rsidRPr="00D7205B">
        <w:rPr>
          <w:lang w:val="en-GB"/>
        </w:rPr>
        <w:t>focused</w:t>
      </w:r>
      <w:r w:rsidR="00DE22EE" w:rsidRPr="00D7205B">
        <w:rPr>
          <w:lang w:val="en-GB"/>
        </w:rPr>
        <w:t xml:space="preserve"> </w:t>
      </w:r>
      <w:r w:rsidR="006F3C72" w:rsidRPr="00D7205B">
        <w:rPr>
          <w:lang w:val="en-GB"/>
        </w:rPr>
        <w:t xml:space="preserve">on </w:t>
      </w:r>
      <w:r w:rsidR="00DE22EE" w:rsidRPr="00D7205B">
        <w:rPr>
          <w:lang w:val="en-GB"/>
        </w:rPr>
        <w:t xml:space="preserve">the ‘Genetics and </w:t>
      </w:r>
      <w:r w:rsidR="0051220B" w:rsidRPr="00D7205B">
        <w:rPr>
          <w:lang w:val="en-GB"/>
        </w:rPr>
        <w:t>E</w:t>
      </w:r>
      <w:r w:rsidR="00DE22EE" w:rsidRPr="00D7205B">
        <w:rPr>
          <w:lang w:val="en-GB"/>
        </w:rPr>
        <w:t xml:space="preserve">pigenetics of the </w:t>
      </w:r>
      <w:r w:rsidR="0051220B" w:rsidRPr="00D7205B">
        <w:rPr>
          <w:lang w:val="en-GB"/>
        </w:rPr>
        <w:t>B</w:t>
      </w:r>
      <w:r w:rsidR="00DE22EE" w:rsidRPr="00D7205B">
        <w:rPr>
          <w:lang w:val="en-GB"/>
        </w:rPr>
        <w:t xml:space="preserve">rain and </w:t>
      </w:r>
      <w:r w:rsidR="0051220B" w:rsidRPr="00D7205B">
        <w:rPr>
          <w:lang w:val="en-GB"/>
        </w:rPr>
        <w:t>B</w:t>
      </w:r>
      <w:r w:rsidR="00DE22EE" w:rsidRPr="00D7205B">
        <w:rPr>
          <w:lang w:val="en-GB"/>
        </w:rPr>
        <w:t>ehaviour’</w:t>
      </w:r>
      <w:r w:rsidR="008443C4" w:rsidRPr="00D7205B">
        <w:rPr>
          <w:lang w:val="en-GB"/>
        </w:rPr>
        <w:t>,</w:t>
      </w:r>
      <w:r w:rsidR="00DE22EE" w:rsidRPr="00D7205B">
        <w:rPr>
          <w:lang w:val="en-GB"/>
        </w:rPr>
        <w:t xml:space="preserve"> promis</w:t>
      </w:r>
      <w:r w:rsidR="008443C4" w:rsidRPr="00D7205B">
        <w:rPr>
          <w:lang w:val="en-GB"/>
        </w:rPr>
        <w:t>ing</w:t>
      </w:r>
      <w:r w:rsidR="00DE22EE" w:rsidRPr="00D7205B">
        <w:rPr>
          <w:lang w:val="en-GB"/>
        </w:rPr>
        <w:t xml:space="preserve"> a </w:t>
      </w:r>
      <w:r w:rsidR="008B5096" w:rsidRPr="00D7205B">
        <w:rPr>
          <w:lang w:val="en-GB"/>
        </w:rPr>
        <w:t>jam-packed</w:t>
      </w:r>
      <w:r w:rsidR="00DE22EE" w:rsidRPr="00D7205B">
        <w:rPr>
          <w:lang w:val="en-GB"/>
        </w:rPr>
        <w:t xml:space="preserve"> day of cutting</w:t>
      </w:r>
      <w:r w:rsidR="0051220B" w:rsidRPr="00D7205B">
        <w:rPr>
          <w:lang w:val="en-GB"/>
        </w:rPr>
        <w:t>-</w:t>
      </w:r>
      <w:r w:rsidR="00DE22EE" w:rsidRPr="00D7205B">
        <w:rPr>
          <w:lang w:val="en-GB"/>
        </w:rPr>
        <w:t>edge Neuroscience with presentations from researchers at the forefront of their field from across the globe.</w:t>
      </w:r>
    </w:p>
    <w:p w:rsidR="001346F2" w:rsidRPr="00D7205B" w:rsidRDefault="001346F2">
      <w:pPr>
        <w:pStyle w:val="Body"/>
        <w:jc w:val="both"/>
        <w:rPr>
          <w:lang w:val="en-GB"/>
        </w:rPr>
      </w:pPr>
    </w:p>
    <w:p w:rsidR="001346F2" w:rsidRPr="00D7205B" w:rsidRDefault="004D5A3D">
      <w:pPr>
        <w:pStyle w:val="Body"/>
        <w:jc w:val="both"/>
        <w:rPr>
          <w:lang w:val="en-GB"/>
        </w:rPr>
      </w:pPr>
      <w:r w:rsidRPr="00D7205B">
        <w:rPr>
          <w:lang w:val="en-GB"/>
        </w:rPr>
        <w:t>We saw how s</w:t>
      </w:r>
      <w:r w:rsidR="00DE22EE" w:rsidRPr="00D7205B">
        <w:rPr>
          <w:lang w:val="en-GB"/>
        </w:rPr>
        <w:t xml:space="preserve">chizophrenia </w:t>
      </w:r>
      <w:r w:rsidRPr="00D7205B">
        <w:rPr>
          <w:lang w:val="en-GB"/>
        </w:rPr>
        <w:t xml:space="preserve">may </w:t>
      </w:r>
      <w:r w:rsidR="00DE22EE" w:rsidRPr="00D7205B">
        <w:rPr>
          <w:lang w:val="en-GB"/>
        </w:rPr>
        <w:t xml:space="preserve">share the same genetic risks with the early onset neurodevelopmental disorders such as intellectual disability, ASD and ADHD. This </w:t>
      </w:r>
      <w:r w:rsidRPr="00D7205B">
        <w:rPr>
          <w:lang w:val="en-GB"/>
        </w:rPr>
        <w:t>‘Neurodevelopmental continuum and gradient’ is a major</w:t>
      </w:r>
      <w:r w:rsidR="00DE22EE" w:rsidRPr="00D7205B">
        <w:rPr>
          <w:lang w:val="en-GB"/>
        </w:rPr>
        <w:t xml:space="preserve"> challeng</w:t>
      </w:r>
      <w:r w:rsidRPr="00D7205B">
        <w:rPr>
          <w:lang w:val="en-GB"/>
        </w:rPr>
        <w:t>e</w:t>
      </w:r>
      <w:r w:rsidR="00DE22EE" w:rsidRPr="00D7205B">
        <w:rPr>
          <w:lang w:val="en-GB"/>
        </w:rPr>
        <w:t xml:space="preserve"> </w:t>
      </w:r>
      <w:r w:rsidRPr="00D7205B">
        <w:rPr>
          <w:lang w:val="en-GB"/>
        </w:rPr>
        <w:t>to our</w:t>
      </w:r>
      <w:r w:rsidR="00DE22EE" w:rsidRPr="00D7205B">
        <w:rPr>
          <w:lang w:val="en-GB"/>
        </w:rPr>
        <w:t xml:space="preserve"> categorical </w:t>
      </w:r>
      <w:r w:rsidRPr="00D7205B">
        <w:rPr>
          <w:lang w:val="en-GB"/>
        </w:rPr>
        <w:t>diagnostic system</w:t>
      </w:r>
      <w:r w:rsidR="000360F1" w:rsidRPr="00D7205B">
        <w:rPr>
          <w:lang w:val="en-GB"/>
        </w:rPr>
        <w:t>’s validity</w:t>
      </w:r>
      <w:r w:rsidR="00DE22EE" w:rsidRPr="00D7205B">
        <w:rPr>
          <w:lang w:val="en-GB"/>
        </w:rPr>
        <w:t xml:space="preserve"> </w:t>
      </w:r>
      <w:r w:rsidRPr="00D7205B">
        <w:rPr>
          <w:lang w:val="en-GB"/>
        </w:rPr>
        <w:t xml:space="preserve">and implies we should </w:t>
      </w:r>
      <w:r w:rsidR="00DE22EE" w:rsidRPr="00D7205B">
        <w:rPr>
          <w:lang w:val="en-GB"/>
        </w:rPr>
        <w:t xml:space="preserve">pay </w:t>
      </w:r>
      <w:r w:rsidRPr="00D7205B">
        <w:rPr>
          <w:lang w:val="en-GB"/>
        </w:rPr>
        <w:t xml:space="preserve">careful </w:t>
      </w:r>
      <w:r w:rsidR="00DE22EE" w:rsidRPr="00D7205B">
        <w:rPr>
          <w:lang w:val="en-GB"/>
        </w:rPr>
        <w:t xml:space="preserve">attention to our </w:t>
      </w:r>
      <w:r w:rsidR="00CB3EBC" w:rsidRPr="00D7205B">
        <w:rPr>
          <w:lang w:val="en-GB"/>
        </w:rPr>
        <w:t>patients’</w:t>
      </w:r>
      <w:r w:rsidR="00DE22EE" w:rsidRPr="00D7205B">
        <w:rPr>
          <w:lang w:val="en-GB"/>
        </w:rPr>
        <w:t xml:space="preserve"> early development during assessments.</w:t>
      </w:r>
    </w:p>
    <w:p w:rsidR="008313A5" w:rsidRPr="00D7205B" w:rsidRDefault="008313A5" w:rsidP="008313A5">
      <w:pPr>
        <w:pStyle w:val="Body"/>
        <w:jc w:val="both"/>
        <w:rPr>
          <w:lang w:val="en-GB"/>
        </w:rPr>
      </w:pPr>
    </w:p>
    <w:p w:rsidR="008313A5" w:rsidRPr="00D7205B" w:rsidRDefault="008313A5" w:rsidP="008313A5">
      <w:pPr>
        <w:pStyle w:val="Body"/>
        <w:jc w:val="both"/>
        <w:rPr>
          <w:lang w:val="en-GB"/>
        </w:rPr>
      </w:pPr>
      <w:r w:rsidRPr="00D7205B">
        <w:rPr>
          <w:lang w:val="en-GB"/>
        </w:rPr>
        <w:t>We learn</w:t>
      </w:r>
      <w:r w:rsidR="00E40828">
        <w:rPr>
          <w:lang w:val="en-GB"/>
        </w:rPr>
        <w:t>t</w:t>
      </w:r>
      <w:r w:rsidRPr="00D7205B">
        <w:rPr>
          <w:lang w:val="en-GB"/>
        </w:rPr>
        <w:t xml:space="preserve"> that polymorphisms, such as retrotransposons (‘jumping genes’), in the non-coding genome can affect gene expression patterns and responses to environmental challenges and are implicated in neuropsychiatric conditions.</w:t>
      </w:r>
    </w:p>
    <w:p w:rsidR="008313A5" w:rsidRPr="00D7205B" w:rsidRDefault="008313A5" w:rsidP="008313A5">
      <w:pPr>
        <w:pStyle w:val="Body"/>
        <w:jc w:val="both"/>
        <w:rPr>
          <w:lang w:val="en-GB"/>
        </w:rPr>
      </w:pPr>
    </w:p>
    <w:p w:rsidR="00D7205B" w:rsidRPr="00D7205B" w:rsidRDefault="008313A5" w:rsidP="008313A5">
      <w:pPr>
        <w:pStyle w:val="Body"/>
        <w:jc w:val="both"/>
        <w:rPr>
          <w:lang w:val="en-GB"/>
        </w:rPr>
      </w:pPr>
      <w:r w:rsidRPr="00D7205B">
        <w:rPr>
          <w:lang w:val="en-GB"/>
        </w:rPr>
        <w:t xml:space="preserve">We heard how significant advances in genomic studies of depression are helping our understanding of the </w:t>
      </w:r>
      <w:r w:rsidR="00D7205B" w:rsidRPr="00D7205B">
        <w:rPr>
          <w:lang w:val="en-GB"/>
        </w:rPr>
        <w:t xml:space="preserve">underlying </w:t>
      </w:r>
      <w:r w:rsidRPr="00D7205B">
        <w:rPr>
          <w:lang w:val="en-GB"/>
        </w:rPr>
        <w:t xml:space="preserve">mechanisms </w:t>
      </w:r>
      <w:r w:rsidR="00D7205B" w:rsidRPr="00D7205B">
        <w:rPr>
          <w:lang w:val="en-GB"/>
        </w:rPr>
        <w:t>in the</w:t>
      </w:r>
      <w:r w:rsidRPr="00D7205B">
        <w:rPr>
          <w:lang w:val="en-GB"/>
        </w:rPr>
        <w:t xml:space="preserve"> development of depression and hopefully will support the development of more personalised therapies.</w:t>
      </w:r>
    </w:p>
    <w:p w:rsidR="00D7205B" w:rsidRPr="00D7205B" w:rsidRDefault="00D7205B" w:rsidP="008313A5">
      <w:pPr>
        <w:pStyle w:val="Body"/>
        <w:jc w:val="both"/>
        <w:rPr>
          <w:lang w:val="en-GB"/>
        </w:rPr>
      </w:pPr>
    </w:p>
    <w:p w:rsidR="008313A5" w:rsidRPr="00D7205B" w:rsidRDefault="00E40828" w:rsidP="008313A5">
      <w:pPr>
        <w:pStyle w:val="Body"/>
        <w:jc w:val="both"/>
        <w:rPr>
          <w:lang w:val="en-GB"/>
        </w:rPr>
      </w:pPr>
      <w:r>
        <w:rPr>
          <w:lang w:val="en-GB"/>
        </w:rPr>
        <w:t>I</w:t>
      </w:r>
      <w:r w:rsidR="008313A5" w:rsidRPr="00D7205B">
        <w:rPr>
          <w:lang w:val="en-GB"/>
        </w:rPr>
        <w:t xml:space="preserve">n a discussion around resilience to developing psychiatric disorders we learnt that fMRI studies reveal what could be a ‘brain signature’ for resilience to developing bipolar disorder in </w:t>
      </w:r>
      <w:r w:rsidR="00476F29">
        <w:rPr>
          <w:lang w:val="en-GB"/>
        </w:rPr>
        <w:t>people</w:t>
      </w:r>
      <w:r w:rsidR="008313A5" w:rsidRPr="00D7205B">
        <w:rPr>
          <w:lang w:val="en-GB"/>
        </w:rPr>
        <w:t xml:space="preserve"> exposed to high genetic and environmental risks. This has the potential to be harnessed to develop new, protective therapies.</w:t>
      </w:r>
    </w:p>
    <w:p w:rsidR="008313A5" w:rsidRPr="00D7205B" w:rsidRDefault="008313A5" w:rsidP="008313A5">
      <w:pPr>
        <w:pStyle w:val="Body"/>
        <w:jc w:val="both"/>
        <w:rPr>
          <w:lang w:val="en-GB"/>
        </w:rPr>
      </w:pPr>
    </w:p>
    <w:p w:rsidR="008443C4" w:rsidRPr="00D7205B" w:rsidRDefault="00E06095" w:rsidP="008443C4">
      <w:pPr>
        <w:pStyle w:val="Body"/>
        <w:jc w:val="both"/>
        <w:rPr>
          <w:lang w:val="en-GB"/>
        </w:rPr>
      </w:pPr>
      <w:r w:rsidRPr="00D7205B">
        <w:rPr>
          <w:lang w:val="en-GB"/>
        </w:rPr>
        <w:t>Some</w:t>
      </w:r>
      <w:r w:rsidR="008443C4" w:rsidRPr="00D7205B">
        <w:rPr>
          <w:lang w:val="en-GB"/>
        </w:rPr>
        <w:t xml:space="preserve"> fascinating</w:t>
      </w:r>
      <w:r w:rsidRPr="00D7205B">
        <w:rPr>
          <w:lang w:val="en-GB"/>
        </w:rPr>
        <w:t>,</w:t>
      </w:r>
      <w:r w:rsidR="008443C4" w:rsidRPr="00D7205B">
        <w:rPr>
          <w:lang w:val="en-GB"/>
        </w:rPr>
        <w:t xml:space="preserve"> almost futuristic research </w:t>
      </w:r>
      <w:r w:rsidRPr="00D7205B">
        <w:rPr>
          <w:lang w:val="en-GB"/>
        </w:rPr>
        <w:t xml:space="preserve">with the potential to </w:t>
      </w:r>
      <w:r w:rsidR="00476F29">
        <w:rPr>
          <w:lang w:val="en-GB"/>
        </w:rPr>
        <w:t xml:space="preserve">explain </w:t>
      </w:r>
      <w:r w:rsidRPr="00D7205B">
        <w:rPr>
          <w:lang w:val="en-GB"/>
        </w:rPr>
        <w:t xml:space="preserve">disorders of brain connectivity </w:t>
      </w:r>
      <w:r w:rsidR="0051220B" w:rsidRPr="00D7205B">
        <w:rPr>
          <w:lang w:val="en-GB"/>
        </w:rPr>
        <w:t>showed how ‘</w:t>
      </w:r>
      <w:r w:rsidR="008443C4" w:rsidRPr="00D7205B">
        <w:rPr>
          <w:lang w:val="en-GB"/>
        </w:rPr>
        <w:t>mini</w:t>
      </w:r>
      <w:r w:rsidR="0051220B" w:rsidRPr="00D7205B">
        <w:rPr>
          <w:lang w:val="en-GB"/>
        </w:rPr>
        <w:t xml:space="preserve"> </w:t>
      </w:r>
      <w:r w:rsidR="008443C4" w:rsidRPr="00D7205B">
        <w:rPr>
          <w:lang w:val="en-GB"/>
        </w:rPr>
        <w:t>brain’</w:t>
      </w:r>
      <w:r w:rsidR="0051220B" w:rsidRPr="00D7205B">
        <w:rPr>
          <w:lang w:val="en-GB"/>
        </w:rPr>
        <w:t xml:space="preserve"> </w:t>
      </w:r>
      <w:r w:rsidR="008443C4" w:rsidRPr="00D7205B">
        <w:rPr>
          <w:lang w:val="en-GB"/>
        </w:rPr>
        <w:t>organoids from pluripotent stem cells enabl</w:t>
      </w:r>
      <w:r w:rsidR="0051220B" w:rsidRPr="00D7205B">
        <w:rPr>
          <w:lang w:val="en-GB"/>
        </w:rPr>
        <w:t>e</w:t>
      </w:r>
      <w:r w:rsidR="008443C4" w:rsidRPr="00D7205B">
        <w:rPr>
          <w:lang w:val="en-GB"/>
        </w:rPr>
        <w:t xml:space="preserve"> </w:t>
      </w:r>
      <w:r w:rsidRPr="00D7205B">
        <w:rPr>
          <w:i/>
          <w:lang w:val="en-GB"/>
        </w:rPr>
        <w:t xml:space="preserve">in vitro </w:t>
      </w:r>
      <w:r w:rsidR="008443C4" w:rsidRPr="00D7205B">
        <w:rPr>
          <w:lang w:val="en-GB"/>
        </w:rPr>
        <w:t>modelling of neuronal migration, maturation and function in the human brain.</w:t>
      </w:r>
    </w:p>
    <w:p w:rsidR="0051220B" w:rsidRPr="00D7205B" w:rsidRDefault="0051220B">
      <w:pPr>
        <w:pStyle w:val="Body"/>
        <w:jc w:val="both"/>
        <w:rPr>
          <w:lang w:val="en-GB"/>
        </w:rPr>
      </w:pPr>
    </w:p>
    <w:p w:rsidR="001346F2" w:rsidRPr="00D7205B" w:rsidRDefault="00476F29">
      <w:pPr>
        <w:pStyle w:val="Body"/>
        <w:jc w:val="both"/>
        <w:rPr>
          <w:lang w:val="en-GB"/>
        </w:rPr>
      </w:pPr>
      <w:r>
        <w:rPr>
          <w:lang w:val="en-GB"/>
        </w:rPr>
        <w:t>Meanwhile, d</w:t>
      </w:r>
      <w:r w:rsidR="008443C4" w:rsidRPr="00D7205B">
        <w:rPr>
          <w:lang w:val="en-GB"/>
        </w:rPr>
        <w:t xml:space="preserve">ata </w:t>
      </w:r>
      <w:r w:rsidR="00DE22EE" w:rsidRPr="00D7205B">
        <w:rPr>
          <w:lang w:val="en-GB"/>
        </w:rPr>
        <w:t xml:space="preserve">from </w:t>
      </w:r>
      <w:r w:rsidR="008443C4" w:rsidRPr="00D7205B">
        <w:rPr>
          <w:lang w:val="en-GB"/>
        </w:rPr>
        <w:t xml:space="preserve">behavioural </w:t>
      </w:r>
      <w:r w:rsidR="00DE22EE" w:rsidRPr="00D7205B">
        <w:rPr>
          <w:lang w:val="en-GB"/>
        </w:rPr>
        <w:t xml:space="preserve">studies </w:t>
      </w:r>
      <w:r w:rsidR="008443C4" w:rsidRPr="00D7205B">
        <w:rPr>
          <w:lang w:val="en-GB"/>
        </w:rPr>
        <w:t xml:space="preserve">demonstrated </w:t>
      </w:r>
      <w:r w:rsidR="00DE22EE" w:rsidRPr="00D7205B">
        <w:rPr>
          <w:lang w:val="en-GB"/>
        </w:rPr>
        <w:t xml:space="preserve">how adverse experiences in early life </w:t>
      </w:r>
      <w:r w:rsidR="008C5227" w:rsidRPr="00D7205B">
        <w:rPr>
          <w:lang w:val="en-GB"/>
        </w:rPr>
        <w:t xml:space="preserve">can </w:t>
      </w:r>
      <w:r w:rsidR="00DE22EE" w:rsidRPr="00D7205B">
        <w:rPr>
          <w:lang w:val="en-GB"/>
        </w:rPr>
        <w:t xml:space="preserve">manifest </w:t>
      </w:r>
      <w:r w:rsidR="008C5227" w:rsidRPr="00D7205B">
        <w:rPr>
          <w:lang w:val="en-GB"/>
        </w:rPr>
        <w:t xml:space="preserve">not just </w:t>
      </w:r>
      <w:r w:rsidR="00DE22EE" w:rsidRPr="00D7205B">
        <w:rPr>
          <w:lang w:val="en-GB"/>
        </w:rPr>
        <w:t xml:space="preserve">in altered and distressed behaviour, </w:t>
      </w:r>
      <w:r w:rsidR="008C5227" w:rsidRPr="00D7205B">
        <w:rPr>
          <w:lang w:val="en-GB"/>
        </w:rPr>
        <w:t>but also leav</w:t>
      </w:r>
      <w:r w:rsidR="00D7205B" w:rsidRPr="00D7205B">
        <w:rPr>
          <w:lang w:val="en-GB"/>
        </w:rPr>
        <w:t>e</w:t>
      </w:r>
      <w:r w:rsidR="008C5227" w:rsidRPr="00D7205B">
        <w:rPr>
          <w:lang w:val="en-GB"/>
        </w:rPr>
        <w:t xml:space="preserve"> </w:t>
      </w:r>
      <w:r w:rsidR="00DE22EE" w:rsidRPr="00D7205B">
        <w:rPr>
          <w:lang w:val="en-GB"/>
        </w:rPr>
        <w:t xml:space="preserve">their mark on germ cells </w:t>
      </w:r>
      <w:r w:rsidR="008C5227" w:rsidRPr="00D7205B">
        <w:rPr>
          <w:lang w:val="en-GB"/>
        </w:rPr>
        <w:t>as an ‘</w:t>
      </w:r>
      <w:r w:rsidR="00DE22EE" w:rsidRPr="00D7205B">
        <w:rPr>
          <w:lang w:val="en-GB"/>
        </w:rPr>
        <w:t>epigenetic footprint</w:t>
      </w:r>
      <w:r w:rsidR="008C5227" w:rsidRPr="00D7205B">
        <w:rPr>
          <w:lang w:val="en-GB"/>
        </w:rPr>
        <w:t>’</w:t>
      </w:r>
      <w:r w:rsidR="00DE22EE" w:rsidRPr="00D7205B">
        <w:rPr>
          <w:lang w:val="en-GB"/>
        </w:rPr>
        <w:t xml:space="preserve"> that transcend</w:t>
      </w:r>
      <w:r w:rsidR="008C5227" w:rsidRPr="00D7205B">
        <w:rPr>
          <w:lang w:val="en-GB"/>
        </w:rPr>
        <w:t>s</w:t>
      </w:r>
      <w:r w:rsidR="00DE22EE" w:rsidRPr="00D7205B">
        <w:rPr>
          <w:lang w:val="en-GB"/>
        </w:rPr>
        <w:t xml:space="preserve"> generations</w:t>
      </w:r>
      <w:r w:rsidR="00D7205B" w:rsidRPr="00D7205B">
        <w:rPr>
          <w:lang w:val="en-GB"/>
        </w:rPr>
        <w:t>,</w:t>
      </w:r>
      <w:r w:rsidR="008C5227" w:rsidRPr="00D7205B">
        <w:rPr>
          <w:lang w:val="en-GB"/>
        </w:rPr>
        <w:t xml:space="preserve"> affect</w:t>
      </w:r>
      <w:r w:rsidR="00D7205B" w:rsidRPr="00D7205B">
        <w:rPr>
          <w:lang w:val="en-GB"/>
        </w:rPr>
        <w:t>ing</w:t>
      </w:r>
      <w:r w:rsidR="008C5227" w:rsidRPr="00D7205B">
        <w:rPr>
          <w:lang w:val="en-GB"/>
        </w:rPr>
        <w:t xml:space="preserve"> descendants’ behaviour </w:t>
      </w:r>
      <w:r w:rsidR="00DE22EE" w:rsidRPr="00D7205B">
        <w:rPr>
          <w:lang w:val="en-GB"/>
        </w:rPr>
        <w:t xml:space="preserve">despite </w:t>
      </w:r>
      <w:r w:rsidR="008C5227" w:rsidRPr="00D7205B">
        <w:rPr>
          <w:lang w:val="en-GB"/>
        </w:rPr>
        <w:t xml:space="preserve">them </w:t>
      </w:r>
      <w:r w:rsidR="00DE22EE" w:rsidRPr="00D7205B">
        <w:rPr>
          <w:lang w:val="en-GB"/>
        </w:rPr>
        <w:t>not being directly exposed to the trauma.</w:t>
      </w:r>
    </w:p>
    <w:p w:rsidR="001346F2" w:rsidRPr="00D7205B" w:rsidRDefault="001346F2">
      <w:pPr>
        <w:pStyle w:val="Body"/>
        <w:jc w:val="both"/>
        <w:rPr>
          <w:b/>
          <w:bCs/>
          <w:lang w:val="en-GB"/>
        </w:rPr>
      </w:pPr>
    </w:p>
    <w:p w:rsidR="0051220B" w:rsidRPr="00D7205B" w:rsidRDefault="0051220B" w:rsidP="0051220B">
      <w:pPr>
        <w:pStyle w:val="Body"/>
        <w:jc w:val="both"/>
        <w:rPr>
          <w:lang w:val="en-GB"/>
        </w:rPr>
      </w:pPr>
      <w:r w:rsidRPr="00D7205B">
        <w:rPr>
          <w:lang w:val="en-GB"/>
        </w:rPr>
        <w:t xml:space="preserve">The day was an unmissable opportunity for interdisciplinary conversation between researchers and clinicians about how Neuroscience can advance our understanding of mental illness and shape patient care in the future. It inspired me to ask questions, such as ‘What is </w:t>
      </w:r>
      <w:r w:rsidRPr="00812E39">
        <w:rPr>
          <w:color w:val="auto"/>
          <w:lang w:val="en-GB"/>
        </w:rPr>
        <w:t>the</w:t>
      </w:r>
      <w:r w:rsidR="00A91668" w:rsidRPr="00812E39">
        <w:rPr>
          <w:color w:val="auto"/>
          <w:lang w:val="en-GB"/>
        </w:rPr>
        <w:t xml:space="preserve"> dynamic</w:t>
      </w:r>
      <w:r w:rsidRPr="00812E39">
        <w:rPr>
          <w:color w:val="auto"/>
          <w:lang w:val="en-GB"/>
        </w:rPr>
        <w:t xml:space="preserve"> interplay </w:t>
      </w:r>
      <w:r w:rsidRPr="00D7205B">
        <w:rPr>
          <w:lang w:val="en-GB"/>
        </w:rPr>
        <w:t xml:space="preserve">between nature and nurture in the development of mental illness?’ ‘Why do relatives at high risk of mental illness not develop it?’ ‘How can trauma transcend generations?’ and many others. </w:t>
      </w:r>
    </w:p>
    <w:p w:rsidR="0051220B" w:rsidRPr="00D7205B" w:rsidRDefault="0051220B" w:rsidP="0051220B">
      <w:pPr>
        <w:pStyle w:val="Body"/>
        <w:jc w:val="both"/>
        <w:rPr>
          <w:lang w:val="en-GB"/>
        </w:rPr>
      </w:pPr>
    </w:p>
    <w:p w:rsidR="00D7205B" w:rsidRPr="00D7205B" w:rsidRDefault="00D7205B" w:rsidP="00D7205B">
      <w:pPr>
        <w:pStyle w:val="Body"/>
        <w:jc w:val="both"/>
        <w:rPr>
          <w:lang w:val="en-GB"/>
        </w:rPr>
      </w:pPr>
      <w:r w:rsidRPr="00D7205B">
        <w:rPr>
          <w:lang w:val="en-GB"/>
        </w:rPr>
        <w:t xml:space="preserve">The conference also marked the launch of the RCPsych </w:t>
      </w:r>
      <w:r w:rsidRPr="00D7205B">
        <w:rPr>
          <w:b/>
          <w:i/>
          <w:lang w:val="en-GB"/>
        </w:rPr>
        <w:t>Neuroscience Champions</w:t>
      </w:r>
      <w:r w:rsidRPr="00D7205B">
        <w:rPr>
          <w:lang w:val="en-GB"/>
        </w:rPr>
        <w:t xml:space="preserve"> scheme, developed and coordinated by Dr Gareth Cuttle. This group of Psychiatric trainees will form a network across the UK to ensure that Neuroscience is properly integrated into their respective deaneries. We were fortunate enough to receive a bursary to attend the conference, and it was a fantastic opportunity to meet likeminded trainees from different regions excited about shaping the </w:t>
      </w:r>
      <w:r w:rsidR="00476F29">
        <w:rPr>
          <w:lang w:val="en-GB"/>
        </w:rPr>
        <w:t>integration of neuroscience</w:t>
      </w:r>
      <w:r w:rsidRPr="00D7205B">
        <w:rPr>
          <w:lang w:val="en-GB"/>
        </w:rPr>
        <w:t xml:space="preserve"> in our respective localities.</w:t>
      </w:r>
    </w:p>
    <w:p w:rsidR="00D7205B" w:rsidRPr="00D7205B" w:rsidRDefault="00D7205B" w:rsidP="00D7205B">
      <w:pPr>
        <w:pStyle w:val="Body"/>
        <w:jc w:val="both"/>
        <w:rPr>
          <w:lang w:val="en-GB"/>
        </w:rPr>
      </w:pPr>
    </w:p>
    <w:p w:rsidR="0051220B" w:rsidRPr="00D7205B" w:rsidRDefault="0051220B" w:rsidP="0051220B">
      <w:pPr>
        <w:pStyle w:val="Body"/>
        <w:jc w:val="both"/>
        <w:rPr>
          <w:lang w:val="en-GB"/>
        </w:rPr>
      </w:pPr>
      <w:r w:rsidRPr="00D7205B">
        <w:rPr>
          <w:lang w:val="en-GB"/>
        </w:rPr>
        <w:t>The 2020 Neuroscience Spring Conference will be on Friday 13th March at the RCPsych in London. Watch out for news later in the year, sign up and join the conversation about how Neuroscience is shaping the future of Psychiatry!</w:t>
      </w:r>
    </w:p>
    <w:p w:rsidR="0051220B" w:rsidRPr="00D7205B" w:rsidRDefault="0051220B" w:rsidP="0051220B">
      <w:pPr>
        <w:pStyle w:val="Body"/>
        <w:jc w:val="both"/>
        <w:rPr>
          <w:lang w:val="en-GB"/>
        </w:rPr>
      </w:pPr>
    </w:p>
    <w:p w:rsidR="001346F2" w:rsidRPr="00D7205B" w:rsidRDefault="00DE22EE">
      <w:pPr>
        <w:pStyle w:val="Body"/>
        <w:jc w:val="both"/>
        <w:rPr>
          <w:lang w:val="en-GB"/>
        </w:rPr>
      </w:pPr>
      <w:r w:rsidRPr="00D7205B">
        <w:rPr>
          <w:lang w:val="en-GB"/>
        </w:rPr>
        <w:t xml:space="preserve">Gabrielle </w:t>
      </w:r>
      <w:proofErr w:type="spellStart"/>
      <w:r w:rsidRPr="00D7205B">
        <w:rPr>
          <w:lang w:val="en-GB"/>
        </w:rPr>
        <w:t>Churchhouse</w:t>
      </w:r>
      <w:proofErr w:type="spellEnd"/>
      <w:r w:rsidRPr="00D7205B">
        <w:rPr>
          <w:lang w:val="en-GB"/>
        </w:rPr>
        <w:t xml:space="preserve"> </w:t>
      </w:r>
    </w:p>
    <w:p w:rsidR="001346F2" w:rsidRPr="00D7205B" w:rsidRDefault="001346F2">
      <w:pPr>
        <w:pStyle w:val="Body"/>
        <w:jc w:val="both"/>
        <w:rPr>
          <w:lang w:val="en-GB"/>
        </w:rPr>
      </w:pPr>
    </w:p>
    <w:sectPr w:rsidR="001346F2" w:rsidRPr="00D7205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CF" w:rsidRDefault="000F59CF">
      <w:r>
        <w:separator/>
      </w:r>
    </w:p>
  </w:endnote>
  <w:endnote w:type="continuationSeparator" w:id="0">
    <w:p w:rsidR="000F59CF" w:rsidRDefault="000F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F2" w:rsidRDefault="00134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CF" w:rsidRDefault="000F59CF">
      <w:r>
        <w:separator/>
      </w:r>
    </w:p>
  </w:footnote>
  <w:footnote w:type="continuationSeparator" w:id="0">
    <w:p w:rsidR="000F59CF" w:rsidRDefault="000F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6F2" w:rsidRDefault="001346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F2"/>
    <w:rsid w:val="000360F1"/>
    <w:rsid w:val="0007340D"/>
    <w:rsid w:val="000C2F64"/>
    <w:rsid w:val="000F59CF"/>
    <w:rsid w:val="001346F2"/>
    <w:rsid w:val="001549B9"/>
    <w:rsid w:val="0035036F"/>
    <w:rsid w:val="00476F29"/>
    <w:rsid w:val="004D5A3D"/>
    <w:rsid w:val="0051220B"/>
    <w:rsid w:val="006F3C72"/>
    <w:rsid w:val="00812E39"/>
    <w:rsid w:val="008313A5"/>
    <w:rsid w:val="008443C4"/>
    <w:rsid w:val="008B5096"/>
    <w:rsid w:val="008C5227"/>
    <w:rsid w:val="008E1F53"/>
    <w:rsid w:val="008E7F89"/>
    <w:rsid w:val="00934E3A"/>
    <w:rsid w:val="009B7449"/>
    <w:rsid w:val="00A91668"/>
    <w:rsid w:val="00B91DA0"/>
    <w:rsid w:val="00CB3EBC"/>
    <w:rsid w:val="00D7205B"/>
    <w:rsid w:val="00DE22EE"/>
    <w:rsid w:val="00E06095"/>
    <w:rsid w:val="00E40828"/>
    <w:rsid w:val="00F43E59"/>
    <w:rsid w:val="00FA771C"/>
    <w:rsid w:val="00FD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D4ECA"/>
  <w15:docId w15:val="{3C1A1285-4C9C-4434-BE53-3D018BAE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844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C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Gareth Cuttle</dc:creator>
  <cp:lastModifiedBy>Dr. Gareth Cuttle</cp:lastModifiedBy>
  <cp:revision>2</cp:revision>
  <cp:lastPrinted>2019-06-10T13:43:00Z</cp:lastPrinted>
  <dcterms:created xsi:type="dcterms:W3CDTF">2019-06-11T11:32:00Z</dcterms:created>
  <dcterms:modified xsi:type="dcterms:W3CDTF">2019-06-11T11:32:00Z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Gareth.Cuttle@rcpsych.ac.uk</vt:lpwstr>
  </property>
  <property fmtid="{D5CDD505-2E9C-101B-9397-08002B2CF9AE}" pid="5" name="MSIP_Label_bd238a98-5de3-4afa-b492-e6339810853c_SetDate">
    <vt:lpwstr>2019-06-03T14:35:33.2110226Z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